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DF" w:rsidRDefault="006A38DF" w:rsidP="009A0D8E">
      <w:pPr>
        <w:pStyle w:val="ab"/>
        <w:jc w:val="center"/>
      </w:pPr>
      <w:r w:rsidRPr="006A38DF">
        <w:rPr>
          <w:noProof/>
          <w:lang w:eastAsia="ru-RU"/>
        </w:rPr>
        <w:drawing>
          <wp:inline distT="0" distB="0" distL="0" distR="0">
            <wp:extent cx="508000" cy="787400"/>
            <wp:effectExtent l="1905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E8" w:rsidRPr="009A0D8E" w:rsidRDefault="009373E8" w:rsidP="009A0D8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 w:rsidRPr="009A0D8E">
        <w:rPr>
          <w:rFonts w:ascii="Arial" w:hAnsi="Arial" w:cs="Arial"/>
          <w:b/>
          <w:sz w:val="26"/>
          <w:szCs w:val="26"/>
        </w:rPr>
        <w:t>АДМИНИСТРАЦИЯ</w:t>
      </w:r>
      <w:r w:rsidR="006A38DF" w:rsidRPr="009A0D8E">
        <w:rPr>
          <w:rFonts w:ascii="Arial" w:hAnsi="Arial" w:cs="Arial"/>
          <w:b/>
          <w:sz w:val="26"/>
          <w:szCs w:val="26"/>
        </w:rPr>
        <w:t xml:space="preserve"> </w:t>
      </w:r>
      <w:r w:rsidR="009A0D8E" w:rsidRPr="009A0D8E">
        <w:rPr>
          <w:rFonts w:ascii="Arial" w:hAnsi="Arial" w:cs="Arial"/>
          <w:b/>
          <w:sz w:val="26"/>
          <w:szCs w:val="26"/>
        </w:rPr>
        <w:t>ОСИННИКОВСКОГО</w:t>
      </w:r>
      <w:r w:rsidRPr="009A0D8E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6A38DF" w:rsidRPr="009A0D8E" w:rsidRDefault="006A38DF" w:rsidP="009A0D8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 w:rsidRPr="009A0D8E">
        <w:rPr>
          <w:rFonts w:ascii="Arial" w:hAnsi="Arial" w:cs="Arial"/>
          <w:b/>
          <w:sz w:val="26"/>
          <w:szCs w:val="26"/>
        </w:rPr>
        <w:t>УВАТСКОГО МУНИЦИПАЛЬНОГО РАЙОНА</w:t>
      </w:r>
    </w:p>
    <w:p w:rsidR="006A38DF" w:rsidRPr="009A0D8E" w:rsidRDefault="006A38DF" w:rsidP="009A0D8E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 w:rsidRPr="009A0D8E">
        <w:rPr>
          <w:rFonts w:ascii="Arial" w:hAnsi="Arial" w:cs="Arial"/>
          <w:b/>
          <w:sz w:val="26"/>
          <w:szCs w:val="26"/>
        </w:rPr>
        <w:t>ТЮМЕНСКОЙ ОБЛАСТИ</w:t>
      </w:r>
    </w:p>
    <w:p w:rsidR="009373E8" w:rsidRPr="009A0D8E" w:rsidRDefault="009373E8" w:rsidP="009A0D8E">
      <w:pPr>
        <w:pStyle w:val="ab"/>
        <w:jc w:val="center"/>
        <w:rPr>
          <w:rFonts w:ascii="Arial Narrow" w:hAnsi="Arial Narrow"/>
          <w:b/>
          <w:sz w:val="26"/>
          <w:szCs w:val="26"/>
        </w:rPr>
      </w:pPr>
    </w:p>
    <w:p w:rsidR="009373E8" w:rsidRPr="009A0D8E" w:rsidRDefault="009373E8" w:rsidP="009373E8">
      <w:pPr>
        <w:keepNext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9A0D8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Р А С П О Р Я Ж Е Н И Е</w:t>
      </w:r>
    </w:p>
    <w:p w:rsidR="009373E8" w:rsidRPr="009A0D8E" w:rsidRDefault="00252C6D" w:rsidP="00252C6D">
      <w:pPr>
        <w:pStyle w:val="ab"/>
        <w:rPr>
          <w:rFonts w:ascii="Arial Narrow" w:hAnsi="Arial Narrow"/>
          <w:kern w:val="36"/>
          <w:sz w:val="26"/>
          <w:szCs w:val="26"/>
        </w:rPr>
      </w:pPr>
      <w:r>
        <w:rPr>
          <w:rFonts w:ascii="Arial Narrow" w:hAnsi="Arial Narrow"/>
          <w:kern w:val="36"/>
          <w:sz w:val="26"/>
          <w:szCs w:val="26"/>
        </w:rPr>
        <w:t>1</w:t>
      </w:r>
      <w:r w:rsidR="00330252">
        <w:rPr>
          <w:rFonts w:ascii="Arial Narrow" w:hAnsi="Arial Narrow"/>
          <w:kern w:val="36"/>
          <w:sz w:val="26"/>
          <w:szCs w:val="26"/>
        </w:rPr>
        <w:t xml:space="preserve">5 </w:t>
      </w:r>
      <w:r>
        <w:rPr>
          <w:rFonts w:ascii="Arial Narrow" w:hAnsi="Arial Narrow"/>
          <w:kern w:val="36"/>
          <w:sz w:val="26"/>
          <w:szCs w:val="26"/>
        </w:rPr>
        <w:t xml:space="preserve"> декабря 2021 г</w:t>
      </w:r>
      <w:r w:rsidR="006A38DF" w:rsidRPr="009A0D8E">
        <w:rPr>
          <w:rFonts w:ascii="Arial Narrow" w:hAnsi="Arial Narrow"/>
          <w:kern w:val="36"/>
          <w:sz w:val="26"/>
          <w:szCs w:val="26"/>
        </w:rPr>
        <w:t xml:space="preserve">                       </w:t>
      </w:r>
      <w:r w:rsidR="009A0D8E">
        <w:rPr>
          <w:rFonts w:ascii="Arial Narrow" w:hAnsi="Arial Narrow"/>
          <w:kern w:val="36"/>
          <w:sz w:val="26"/>
          <w:szCs w:val="26"/>
        </w:rPr>
        <w:t xml:space="preserve">                                 </w:t>
      </w:r>
      <w:r w:rsidR="006A38DF" w:rsidRPr="009A0D8E">
        <w:rPr>
          <w:rFonts w:ascii="Arial Narrow" w:hAnsi="Arial Narrow"/>
          <w:kern w:val="36"/>
          <w:sz w:val="26"/>
          <w:szCs w:val="26"/>
        </w:rPr>
        <w:t xml:space="preserve">                                  </w:t>
      </w:r>
      <w:r>
        <w:rPr>
          <w:rFonts w:ascii="Arial Narrow" w:hAnsi="Arial Narrow"/>
          <w:kern w:val="36"/>
          <w:sz w:val="26"/>
          <w:szCs w:val="26"/>
        </w:rPr>
        <w:t xml:space="preserve">                            </w:t>
      </w:r>
      <w:r w:rsidR="006C1396">
        <w:rPr>
          <w:rFonts w:ascii="Arial Narrow" w:hAnsi="Arial Narrow"/>
          <w:kern w:val="36"/>
          <w:sz w:val="26"/>
          <w:szCs w:val="26"/>
        </w:rPr>
        <w:t xml:space="preserve"> </w:t>
      </w:r>
      <w:r>
        <w:rPr>
          <w:rFonts w:ascii="Arial Narrow" w:hAnsi="Arial Narrow"/>
          <w:kern w:val="36"/>
          <w:sz w:val="26"/>
          <w:szCs w:val="26"/>
        </w:rPr>
        <w:t>№ 41-Р</w:t>
      </w:r>
    </w:p>
    <w:p w:rsidR="009A0D8E" w:rsidRPr="009A0D8E" w:rsidRDefault="009A0D8E" w:rsidP="009A0D8E">
      <w:pPr>
        <w:pStyle w:val="ab"/>
        <w:jc w:val="center"/>
        <w:rPr>
          <w:rFonts w:ascii="Arial Narrow" w:hAnsi="Arial Narrow"/>
          <w:kern w:val="36"/>
          <w:sz w:val="26"/>
          <w:szCs w:val="26"/>
        </w:rPr>
      </w:pPr>
      <w:r w:rsidRPr="009A0D8E">
        <w:rPr>
          <w:rFonts w:ascii="Arial Narrow" w:hAnsi="Arial Narrow"/>
          <w:kern w:val="36"/>
          <w:sz w:val="26"/>
          <w:szCs w:val="26"/>
        </w:rPr>
        <w:t>с. Осинник</w:t>
      </w:r>
    </w:p>
    <w:tbl>
      <w:tblPr>
        <w:tblW w:w="8339" w:type="dxa"/>
        <w:tblCellSpacing w:w="0" w:type="dxa"/>
        <w:tblInd w:w="1701" w:type="dxa"/>
        <w:tblCellMar>
          <w:left w:w="0" w:type="dxa"/>
          <w:right w:w="0" w:type="dxa"/>
        </w:tblCellMar>
        <w:tblLook w:val="04A0"/>
      </w:tblPr>
      <w:tblGrid>
        <w:gridCol w:w="6096"/>
        <w:gridCol w:w="2243"/>
      </w:tblGrid>
      <w:tr w:rsidR="009373E8" w:rsidRPr="009373E8" w:rsidTr="009A0D8E">
        <w:trPr>
          <w:tblCellSpacing w:w="0" w:type="dxa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96" w:rsidRDefault="006C1396" w:rsidP="009A0D8E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A0D8E" w:rsidRPr="009A0D8E" w:rsidRDefault="009373E8" w:rsidP="009A0D8E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D8E">
              <w:rPr>
                <w:rFonts w:ascii="Arial" w:hAnsi="Arial" w:cs="Arial"/>
                <w:sz w:val="26"/>
                <w:szCs w:val="26"/>
              </w:rPr>
              <w:t xml:space="preserve">Об утверждении Плана противодействия коррупции администрации </w:t>
            </w:r>
            <w:r w:rsidR="009A0D8E" w:rsidRPr="009A0D8E">
              <w:rPr>
                <w:rFonts w:ascii="Arial" w:hAnsi="Arial" w:cs="Arial"/>
                <w:sz w:val="26"/>
                <w:szCs w:val="26"/>
              </w:rPr>
              <w:t xml:space="preserve"> Осинниковского</w:t>
            </w:r>
          </w:p>
          <w:p w:rsidR="009373E8" w:rsidRPr="009A0D8E" w:rsidRDefault="009373E8" w:rsidP="009A0D8E">
            <w:pPr>
              <w:pStyle w:val="ab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0D8E">
              <w:rPr>
                <w:rFonts w:ascii="Arial" w:hAnsi="Arial" w:cs="Arial"/>
                <w:sz w:val="26"/>
                <w:szCs w:val="26"/>
              </w:rPr>
              <w:t>сельского поселения на 2022-2025 годы</w:t>
            </w:r>
          </w:p>
          <w:p w:rsidR="009A0D8E" w:rsidRPr="009A0D8E" w:rsidRDefault="009A0D8E" w:rsidP="009A0D8E">
            <w:pPr>
              <w:spacing w:before="100" w:beforeAutospacing="1" w:after="100" w:afterAutospacing="1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3E8" w:rsidRPr="009373E8" w:rsidRDefault="009373E8" w:rsidP="009373E8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3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373E8" w:rsidRPr="009A0D8E" w:rsidRDefault="009373E8" w:rsidP="009A0D8E">
      <w:pPr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9A0D8E">
        <w:rPr>
          <w:rFonts w:ascii="Arial" w:eastAsia="Times New Roman" w:hAnsi="Arial" w:cs="Arial"/>
          <w:sz w:val="26"/>
          <w:szCs w:val="26"/>
        </w:rPr>
        <w:t> В соответствии с Указом Президента Российской Федерации от 16.08.2021 № 478 «О Национальном плане противодействия коррупции на 2021-2024 годы», распоряжением Правительства Тюменской области от 22.10.2021 № 929-р «Об утверждении плана противодействия коррупции в исполнительных органах государственной власти на 2022-2025 годы»:</w:t>
      </w:r>
    </w:p>
    <w:p w:rsidR="009373E8" w:rsidRPr="009A0D8E" w:rsidRDefault="009373E8" w:rsidP="009A0D8E">
      <w:pPr>
        <w:ind w:firstLine="708"/>
        <w:jc w:val="both"/>
        <w:rPr>
          <w:rFonts w:ascii="Arial" w:eastAsia="Times New Roman" w:hAnsi="Arial" w:cs="Arial"/>
          <w:sz w:val="26"/>
          <w:szCs w:val="26"/>
        </w:rPr>
      </w:pPr>
      <w:bookmarkStart w:id="0" w:name="sub_4"/>
      <w:bookmarkStart w:id="1" w:name="sub_41"/>
      <w:bookmarkEnd w:id="0"/>
      <w:bookmarkEnd w:id="1"/>
      <w:r w:rsidRPr="009A0D8E">
        <w:rPr>
          <w:rFonts w:ascii="Arial" w:eastAsia="Times New Roman" w:hAnsi="Arial" w:cs="Arial"/>
          <w:sz w:val="26"/>
          <w:szCs w:val="26"/>
        </w:rPr>
        <w:t>1.Утвердить план противод</w:t>
      </w:r>
      <w:r w:rsidR="009A0D8E" w:rsidRPr="009A0D8E">
        <w:rPr>
          <w:rFonts w:ascii="Arial" w:eastAsia="Times New Roman" w:hAnsi="Arial" w:cs="Arial"/>
          <w:sz w:val="26"/>
          <w:szCs w:val="26"/>
        </w:rPr>
        <w:t>ействия коррупции администрации Осинниковского</w:t>
      </w:r>
      <w:r w:rsidRPr="009A0D8E">
        <w:rPr>
          <w:rFonts w:ascii="Arial" w:eastAsia="Times New Roman" w:hAnsi="Arial" w:cs="Arial"/>
          <w:sz w:val="26"/>
          <w:szCs w:val="26"/>
        </w:rPr>
        <w:t xml:space="preserve"> сельского поселения на 2022-2025 годы согласно приложению к настоящему распоряжению.</w:t>
      </w:r>
    </w:p>
    <w:p w:rsidR="009373E8" w:rsidRPr="00330252" w:rsidRDefault="009373E8" w:rsidP="0033025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30252">
        <w:rPr>
          <w:rFonts w:ascii="Arial" w:hAnsi="Arial" w:cs="Arial"/>
          <w:sz w:val="26"/>
          <w:szCs w:val="26"/>
        </w:rPr>
        <w:t xml:space="preserve">2.Разместить настоящее распоряжение </w:t>
      </w:r>
      <w:r w:rsidR="009A0D8E" w:rsidRPr="00330252">
        <w:rPr>
          <w:rFonts w:ascii="Arial" w:hAnsi="Arial" w:cs="Arial"/>
          <w:sz w:val="26"/>
          <w:szCs w:val="26"/>
        </w:rPr>
        <w:t>на официальном сайте Уватского</w:t>
      </w:r>
      <w:r w:rsidRPr="00330252">
        <w:rPr>
          <w:rFonts w:ascii="Arial" w:hAnsi="Arial" w:cs="Arial"/>
          <w:sz w:val="26"/>
          <w:szCs w:val="26"/>
        </w:rPr>
        <w:t xml:space="preserve"> муниципального района в сети Интернет в разделе «Власть/Сельские поселения/ </w:t>
      </w:r>
      <w:r w:rsidR="00013A0D" w:rsidRPr="00330252">
        <w:rPr>
          <w:rFonts w:ascii="Arial" w:hAnsi="Arial" w:cs="Arial"/>
          <w:sz w:val="26"/>
          <w:szCs w:val="26"/>
        </w:rPr>
        <w:t>Оси</w:t>
      </w:r>
      <w:r w:rsidR="009A0D8E" w:rsidRPr="00330252">
        <w:rPr>
          <w:rFonts w:ascii="Arial" w:hAnsi="Arial" w:cs="Arial"/>
          <w:sz w:val="26"/>
          <w:szCs w:val="26"/>
        </w:rPr>
        <w:t xml:space="preserve">инниковское </w:t>
      </w:r>
      <w:r w:rsidRPr="00330252">
        <w:rPr>
          <w:rFonts w:ascii="Arial" w:hAnsi="Arial" w:cs="Arial"/>
          <w:sz w:val="26"/>
          <w:szCs w:val="26"/>
        </w:rPr>
        <w:t>сельское поселение/Администрация/Противодействие коррупции».</w:t>
      </w:r>
    </w:p>
    <w:p w:rsidR="00013A0D" w:rsidRDefault="00013A0D" w:rsidP="009A0D8E">
      <w:pPr>
        <w:ind w:firstLine="708"/>
        <w:jc w:val="both"/>
        <w:rPr>
          <w:rFonts w:ascii="Arial" w:eastAsia="Times New Roman" w:hAnsi="Arial" w:cs="Arial"/>
          <w:sz w:val="26"/>
          <w:szCs w:val="26"/>
        </w:rPr>
      </w:pPr>
      <w:bookmarkStart w:id="2" w:name="sub_42"/>
      <w:bookmarkEnd w:id="2"/>
    </w:p>
    <w:p w:rsidR="009373E8" w:rsidRPr="009A0D8E" w:rsidRDefault="009A0D8E" w:rsidP="009A0D8E">
      <w:pPr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3</w:t>
      </w:r>
      <w:r w:rsidR="009373E8" w:rsidRPr="009A0D8E">
        <w:rPr>
          <w:rFonts w:ascii="Arial" w:eastAsia="Times New Roman" w:hAnsi="Arial" w:cs="Arial"/>
          <w:sz w:val="26"/>
          <w:szCs w:val="26"/>
        </w:rPr>
        <w:t>. Настоящее распоряжение вступает в силу с 01 января 2022 года.</w:t>
      </w:r>
    </w:p>
    <w:p w:rsidR="009373E8" w:rsidRDefault="009373E8" w:rsidP="0093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A0D8E" w:rsidRPr="009A0D8E" w:rsidRDefault="009A0D8E" w:rsidP="0093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373E8" w:rsidRPr="009A0D8E" w:rsidRDefault="009373E8" w:rsidP="0093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0D8E">
        <w:rPr>
          <w:rFonts w:ascii="Arial" w:eastAsia="Times New Roman" w:hAnsi="Arial" w:cs="Arial"/>
          <w:color w:val="000000"/>
          <w:sz w:val="26"/>
          <w:szCs w:val="26"/>
        </w:rPr>
        <w:t xml:space="preserve">Глава сельского поселения                                        </w:t>
      </w:r>
      <w:r w:rsidR="009A0D8E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О.В. Ахминеев</w:t>
      </w:r>
    </w:p>
    <w:p w:rsidR="009373E8" w:rsidRPr="009373E8" w:rsidRDefault="009373E8" w:rsidP="0093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24BD" w:rsidRDefault="00E324BD" w:rsidP="006A38D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E324BD" w:rsidRDefault="00E324BD" w:rsidP="00E324BD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sectPr w:rsidR="00E324BD" w:rsidSect="009A0D8E">
          <w:footerReference w:type="even" r:id="rId7"/>
          <w:footerReference w:type="default" r:id="rId8"/>
          <w:footerReference w:type="first" r:id="rId9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E324BD" w:rsidRPr="006C1396" w:rsidRDefault="00252C6D" w:rsidP="006A38DF">
      <w:pPr>
        <w:spacing w:after="0" w:line="240" w:lineRule="auto"/>
        <w:jc w:val="right"/>
        <w:rPr>
          <w:rStyle w:val="a4"/>
          <w:rFonts w:ascii="Arial" w:hAnsi="Arial" w:cs="Arial"/>
          <w:b w:val="0"/>
          <w:bCs w:val="0"/>
          <w:color w:val="auto"/>
          <w:sz w:val="26"/>
          <w:szCs w:val="26"/>
        </w:rPr>
      </w:pPr>
      <w:r w:rsidRPr="006C1396">
        <w:rPr>
          <w:rStyle w:val="a4"/>
          <w:rFonts w:ascii="Arial" w:hAnsi="Arial" w:cs="Arial"/>
          <w:b w:val="0"/>
          <w:bCs w:val="0"/>
          <w:color w:val="auto"/>
          <w:sz w:val="26"/>
          <w:szCs w:val="26"/>
        </w:rPr>
        <w:lastRenderedPageBreak/>
        <w:t xml:space="preserve">Приложение </w:t>
      </w:r>
    </w:p>
    <w:p w:rsidR="0086161B" w:rsidRPr="006C1396" w:rsidRDefault="0086161B" w:rsidP="006A38DF">
      <w:pPr>
        <w:spacing w:after="0" w:line="240" w:lineRule="auto"/>
        <w:jc w:val="right"/>
        <w:rPr>
          <w:rStyle w:val="a4"/>
          <w:rFonts w:ascii="Arial" w:hAnsi="Arial" w:cs="Arial"/>
          <w:b w:val="0"/>
          <w:bCs w:val="0"/>
          <w:color w:val="auto"/>
          <w:sz w:val="26"/>
          <w:szCs w:val="26"/>
        </w:rPr>
      </w:pPr>
      <w:r w:rsidRPr="006C1396">
        <w:rPr>
          <w:rStyle w:val="a4"/>
          <w:rFonts w:ascii="Arial" w:hAnsi="Arial" w:cs="Arial"/>
          <w:b w:val="0"/>
          <w:bCs w:val="0"/>
          <w:color w:val="auto"/>
          <w:sz w:val="26"/>
          <w:szCs w:val="26"/>
        </w:rPr>
        <w:t>к распоряжению администрации</w:t>
      </w:r>
    </w:p>
    <w:p w:rsidR="0086161B" w:rsidRPr="006C1396" w:rsidRDefault="00252C6D" w:rsidP="006A38DF">
      <w:pPr>
        <w:spacing w:after="0" w:line="240" w:lineRule="auto"/>
        <w:jc w:val="right"/>
        <w:rPr>
          <w:rStyle w:val="a4"/>
          <w:rFonts w:ascii="Arial" w:hAnsi="Arial" w:cs="Arial"/>
          <w:b w:val="0"/>
          <w:bCs w:val="0"/>
          <w:color w:val="auto"/>
          <w:sz w:val="26"/>
          <w:szCs w:val="26"/>
        </w:rPr>
      </w:pPr>
      <w:r w:rsidRPr="006C1396">
        <w:rPr>
          <w:rStyle w:val="a4"/>
          <w:rFonts w:ascii="Arial" w:hAnsi="Arial" w:cs="Arial"/>
          <w:b w:val="0"/>
          <w:bCs w:val="0"/>
          <w:color w:val="auto"/>
          <w:sz w:val="26"/>
          <w:szCs w:val="26"/>
        </w:rPr>
        <w:t xml:space="preserve">Осинниковского </w:t>
      </w:r>
      <w:r w:rsidR="0086161B" w:rsidRPr="006C1396">
        <w:rPr>
          <w:rStyle w:val="a4"/>
          <w:rFonts w:ascii="Arial" w:hAnsi="Arial" w:cs="Arial"/>
          <w:b w:val="0"/>
          <w:bCs w:val="0"/>
          <w:color w:val="auto"/>
          <w:sz w:val="26"/>
          <w:szCs w:val="26"/>
        </w:rPr>
        <w:t xml:space="preserve"> сельского поселения </w:t>
      </w:r>
    </w:p>
    <w:p w:rsidR="0086161B" w:rsidRPr="006C1396" w:rsidRDefault="0086161B" w:rsidP="006A38DF">
      <w:pPr>
        <w:spacing w:after="0" w:line="240" w:lineRule="auto"/>
        <w:jc w:val="right"/>
        <w:rPr>
          <w:rFonts w:ascii="Arial" w:hAnsi="Arial" w:cs="Arial"/>
        </w:rPr>
      </w:pPr>
      <w:r w:rsidRPr="006C1396">
        <w:rPr>
          <w:rStyle w:val="a4"/>
          <w:rFonts w:ascii="Arial" w:hAnsi="Arial" w:cs="Arial"/>
          <w:b w:val="0"/>
          <w:bCs w:val="0"/>
          <w:color w:val="auto"/>
          <w:sz w:val="26"/>
          <w:szCs w:val="26"/>
        </w:rPr>
        <w:t xml:space="preserve"> от </w:t>
      </w:r>
      <w:bookmarkStart w:id="3" w:name="sub_2000"/>
      <w:r w:rsidR="008C6A7E" w:rsidRPr="006C1396">
        <w:rPr>
          <w:rStyle w:val="a4"/>
          <w:rFonts w:ascii="Arial" w:hAnsi="Arial" w:cs="Arial"/>
          <w:b w:val="0"/>
          <w:bCs w:val="0"/>
          <w:color w:val="auto"/>
          <w:sz w:val="26"/>
          <w:szCs w:val="26"/>
        </w:rPr>
        <w:t>15.12.2021</w:t>
      </w:r>
      <w:r w:rsidRPr="006C1396">
        <w:rPr>
          <w:rStyle w:val="a4"/>
          <w:rFonts w:ascii="Arial" w:hAnsi="Arial" w:cs="Arial"/>
          <w:b w:val="0"/>
          <w:bCs w:val="0"/>
          <w:color w:val="auto"/>
          <w:sz w:val="26"/>
          <w:szCs w:val="26"/>
        </w:rPr>
        <w:t xml:space="preserve"> № </w:t>
      </w:r>
      <w:r w:rsidR="008C6A7E" w:rsidRPr="006C1396">
        <w:rPr>
          <w:rStyle w:val="a4"/>
          <w:rFonts w:ascii="Arial" w:hAnsi="Arial" w:cs="Arial"/>
          <w:b w:val="0"/>
          <w:bCs w:val="0"/>
          <w:color w:val="auto"/>
          <w:sz w:val="26"/>
          <w:szCs w:val="26"/>
        </w:rPr>
        <w:t>4</w:t>
      </w:r>
      <w:r w:rsidR="00252C6D" w:rsidRPr="006C1396">
        <w:rPr>
          <w:rStyle w:val="a4"/>
          <w:rFonts w:ascii="Arial" w:hAnsi="Arial" w:cs="Arial"/>
          <w:b w:val="0"/>
          <w:bCs w:val="0"/>
          <w:color w:val="auto"/>
          <w:sz w:val="26"/>
          <w:szCs w:val="26"/>
        </w:rPr>
        <w:t>1</w:t>
      </w:r>
      <w:r w:rsidRPr="006C1396">
        <w:rPr>
          <w:rStyle w:val="a4"/>
          <w:rFonts w:ascii="Arial" w:hAnsi="Arial" w:cs="Arial"/>
          <w:b w:val="0"/>
          <w:bCs w:val="0"/>
          <w:color w:val="auto"/>
          <w:sz w:val="26"/>
          <w:szCs w:val="26"/>
        </w:rPr>
        <w:t>-</w:t>
      </w:r>
      <w:r w:rsidR="00252C6D" w:rsidRPr="006C1396">
        <w:rPr>
          <w:rStyle w:val="a4"/>
          <w:rFonts w:ascii="Arial" w:hAnsi="Arial" w:cs="Arial"/>
          <w:b w:val="0"/>
          <w:bCs w:val="0"/>
          <w:color w:val="auto"/>
          <w:sz w:val="26"/>
          <w:szCs w:val="26"/>
        </w:rPr>
        <w:t>Р</w:t>
      </w:r>
    </w:p>
    <w:bookmarkEnd w:id="3"/>
    <w:p w:rsidR="0086161B" w:rsidRPr="006C1396" w:rsidRDefault="0086161B" w:rsidP="0086161B"/>
    <w:tbl>
      <w:tblPr>
        <w:tblW w:w="0" w:type="auto"/>
        <w:tblInd w:w="108" w:type="dxa"/>
        <w:tblLayout w:type="fixed"/>
        <w:tblLook w:val="0000"/>
      </w:tblPr>
      <w:tblGrid>
        <w:gridCol w:w="709"/>
        <w:gridCol w:w="4331"/>
        <w:gridCol w:w="2100"/>
        <w:gridCol w:w="2328"/>
        <w:gridCol w:w="3006"/>
        <w:gridCol w:w="2868"/>
      </w:tblGrid>
      <w:tr w:rsidR="0086161B" w:rsidRPr="008C6A7E" w:rsidTr="00FF4F88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Содержание мероприятия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Показатели реализации мероприятий</w:t>
            </w:r>
          </w:p>
        </w:tc>
      </w:tr>
      <w:tr w:rsidR="0086161B" w:rsidRPr="008C6A7E" w:rsidTr="00FF4F88">
        <w:trPr>
          <w:trHeight w:val="2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Ожидаемый результат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Фактическое исполнение</w:t>
            </w:r>
          </w:p>
        </w:tc>
      </w:tr>
      <w:tr w:rsidR="0086161B" w:rsidRPr="008C6A7E" w:rsidTr="00FF4F88">
        <w:tc>
          <w:tcPr>
            <w:tcW w:w="15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FF4F88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color w:val="auto"/>
                <w:sz w:val="20"/>
                <w:szCs w:val="20"/>
              </w:rPr>
              <w:t>1. Подготовка и принятие муниципальных правовых актов, направленных на противодействие коррупции, вопросы практики правоприменения</w:t>
            </w:r>
          </w:p>
        </w:tc>
      </w:tr>
      <w:tr w:rsidR="0086161B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8A5BB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Подготовка проектов нормативно-правовых актов, направленных на противодействие коррупции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A5BB5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Ведущий</w:t>
            </w:r>
            <w:r w:rsidR="0086161B" w:rsidRPr="008C6A7E">
              <w:rPr>
                <w:rFonts w:ascii="Arial" w:hAnsi="Arial" w:cs="Arial"/>
                <w:sz w:val="20"/>
                <w:szCs w:val="20"/>
              </w:rPr>
              <w:t xml:space="preserve"> специалист</w:t>
            </w:r>
            <w:r w:rsidRPr="008C6A7E">
              <w:rPr>
                <w:rFonts w:ascii="Arial" w:hAnsi="Arial" w:cs="Arial"/>
                <w:sz w:val="20"/>
                <w:szCs w:val="20"/>
              </w:rPr>
              <w:t>, 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8A5BB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Своевременное </w:t>
            </w:r>
            <w:r w:rsidR="008A5BB5" w:rsidRPr="008C6A7E">
              <w:rPr>
                <w:rFonts w:ascii="Arial" w:hAnsi="Arial" w:cs="Arial"/>
                <w:sz w:val="20"/>
                <w:szCs w:val="20"/>
              </w:rPr>
              <w:t>подготовка</w:t>
            </w:r>
            <w:r w:rsidRPr="008C6A7E">
              <w:rPr>
                <w:rFonts w:ascii="Arial" w:hAnsi="Arial" w:cs="Arial"/>
                <w:sz w:val="20"/>
                <w:szCs w:val="20"/>
              </w:rPr>
              <w:t xml:space="preserve"> проектов  нормативно-правовых актов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61B" w:rsidRPr="008C6A7E" w:rsidRDefault="0086161B" w:rsidP="008A5BB5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8A5BB5" w:rsidRPr="008C6A7E">
              <w:rPr>
                <w:rFonts w:ascii="Arial" w:hAnsi="Arial" w:cs="Arial"/>
                <w:sz w:val="20"/>
                <w:szCs w:val="20"/>
              </w:rPr>
              <w:t>подготовленных</w:t>
            </w:r>
            <w:r w:rsidRPr="008C6A7E">
              <w:rPr>
                <w:rFonts w:ascii="Arial" w:hAnsi="Arial" w:cs="Arial"/>
                <w:sz w:val="20"/>
                <w:szCs w:val="20"/>
              </w:rPr>
              <w:t xml:space="preserve">  проектов  нормативно-правовых актов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6A38DF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Подготовка и принятие необходимых нормативных правовых и ненормативных правовых актов </w:t>
            </w:r>
            <w:hyperlink w:anchor="sub_2000" w:history="1">
              <w:r w:rsidRPr="00252C6D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а</w:t>
              </w:r>
            </w:hyperlink>
            <w:r w:rsidRPr="00252C6D">
              <w:rPr>
                <w:rStyle w:val="a5"/>
                <w:rFonts w:ascii="Arial" w:hAnsi="Arial" w:cs="Arial"/>
                <w:color w:val="auto"/>
                <w:sz w:val="20"/>
                <w:szCs w:val="20"/>
              </w:rPr>
              <w:t>дминистрации</w:t>
            </w:r>
            <w:r w:rsidRPr="00252C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C6D">
              <w:rPr>
                <w:rFonts w:ascii="Arial" w:hAnsi="Arial" w:cs="Arial"/>
                <w:sz w:val="20"/>
                <w:szCs w:val="20"/>
              </w:rPr>
              <w:t>Осинниковского</w:t>
            </w:r>
            <w:r w:rsidRPr="008C6A7E">
              <w:rPr>
                <w:rFonts w:ascii="Arial" w:hAnsi="Arial" w:cs="Arial"/>
                <w:sz w:val="20"/>
                <w:szCs w:val="20"/>
              </w:rPr>
              <w:t xml:space="preserve"> сельского поселения, направленных на противодействие коррупции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8A5BB5" w:rsidP="00964A5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Ведущий специалист, 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252C6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Своевременное принятие  Администрацией </w:t>
            </w:r>
            <w:r w:rsidR="00252C6D">
              <w:rPr>
                <w:rFonts w:ascii="Arial" w:hAnsi="Arial" w:cs="Arial"/>
                <w:sz w:val="20"/>
                <w:szCs w:val="20"/>
              </w:rPr>
              <w:t>Осинниковского</w:t>
            </w:r>
            <w:r w:rsidRPr="008C6A7E">
              <w:rPr>
                <w:rFonts w:ascii="Arial" w:hAnsi="Arial" w:cs="Arial"/>
                <w:sz w:val="20"/>
                <w:szCs w:val="20"/>
              </w:rPr>
              <w:t xml:space="preserve"> сельского поселения нормативных правовых и ненормативных правовых актов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6A38DF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Количество принятых  Администрацией </w:t>
            </w:r>
            <w:r w:rsidR="00252C6D">
              <w:rPr>
                <w:rFonts w:ascii="Arial" w:hAnsi="Arial" w:cs="Arial"/>
                <w:sz w:val="20"/>
                <w:szCs w:val="20"/>
              </w:rPr>
              <w:t>Осинниковского</w:t>
            </w:r>
            <w:r w:rsidRPr="008C6A7E">
              <w:rPr>
                <w:rFonts w:ascii="Arial" w:hAnsi="Arial" w:cs="Arial"/>
                <w:sz w:val="20"/>
                <w:szCs w:val="20"/>
              </w:rPr>
              <w:t xml:space="preserve"> сельского поселения нормативных правовых и ненормативных правовых актов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Направление решений судов в администрацию района в целях 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нарушений.</w:t>
            </w:r>
          </w:p>
          <w:p w:rsidR="006A38DF" w:rsidRPr="008C6A7E" w:rsidRDefault="006A38DF" w:rsidP="00FF4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 мере появления решений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8A5BB5" w:rsidP="00964A5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Ведущий специалист, 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рассмотренных вопросов правоприменительной практики и принятые решения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8A5BB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Обобщение и анализ отчетов 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8A5BB5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Ведущий специалист, 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8A5BB5" w:rsidP="008A5BB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Выработка и принятие мер по предупреждению и устранению причин допущенных нарушений, рассмотрение вопросов правоприменительной практики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8A5BB5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рассмотренных вопросов правоприменительной практики и принятые решения</w:t>
            </w:r>
          </w:p>
        </w:tc>
      </w:tr>
      <w:tr w:rsidR="006A38DF" w:rsidRPr="008C6A7E" w:rsidTr="00FF4F88">
        <w:tc>
          <w:tcPr>
            <w:tcW w:w="15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color w:val="auto"/>
                <w:sz w:val="20"/>
                <w:szCs w:val="20"/>
              </w:rPr>
              <w:t>2. Проведение антикоррупционной экспертизы муниципальных нормативных правовых актов и их проектов</w:t>
            </w:r>
          </w:p>
        </w:tc>
      </w:tr>
      <w:tr w:rsidR="006A38DF" w:rsidRPr="008C6A7E" w:rsidTr="00FF4F88">
        <w:trPr>
          <w:trHeight w:val="1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C9556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Размещение проектов муниципальных нормативных правовых актов на </w:t>
            </w:r>
            <w:r w:rsidR="00252C6D">
              <w:rPr>
                <w:rFonts w:ascii="Arial" w:hAnsi="Arial" w:cs="Arial"/>
                <w:sz w:val="20"/>
                <w:szCs w:val="20"/>
              </w:rPr>
              <w:t>странице Осинникорвского</w:t>
            </w:r>
            <w:r w:rsidR="00C9556A" w:rsidRPr="008C6A7E">
              <w:rPr>
                <w:rFonts w:ascii="Arial" w:hAnsi="Arial" w:cs="Arial"/>
                <w:sz w:val="20"/>
                <w:szCs w:val="20"/>
              </w:rPr>
              <w:t xml:space="preserve"> сельского поселения о</w:t>
            </w:r>
            <w:r w:rsidRPr="008C6A7E">
              <w:rPr>
                <w:rFonts w:ascii="Arial" w:hAnsi="Arial" w:cs="Arial"/>
                <w:sz w:val="20"/>
                <w:szCs w:val="20"/>
              </w:rPr>
              <w:t>фициально</w:t>
            </w:r>
            <w:r w:rsidR="00C9556A" w:rsidRPr="008C6A7E">
              <w:rPr>
                <w:rFonts w:ascii="Arial" w:hAnsi="Arial" w:cs="Arial"/>
                <w:sz w:val="20"/>
                <w:szCs w:val="20"/>
              </w:rPr>
              <w:t>го</w:t>
            </w:r>
            <w:r w:rsidRPr="008C6A7E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C9556A" w:rsidRPr="008C6A7E">
              <w:rPr>
                <w:rFonts w:ascii="Arial" w:hAnsi="Arial" w:cs="Arial"/>
                <w:sz w:val="20"/>
                <w:szCs w:val="20"/>
              </w:rPr>
              <w:t>а</w:t>
            </w:r>
            <w:r w:rsidRPr="008C6A7E">
              <w:rPr>
                <w:rFonts w:ascii="Arial" w:hAnsi="Arial" w:cs="Arial"/>
                <w:sz w:val="20"/>
                <w:szCs w:val="20"/>
              </w:rPr>
              <w:t xml:space="preserve"> Администрации </w:t>
            </w:r>
            <w:r w:rsidR="00C9556A" w:rsidRPr="008C6A7E">
              <w:rPr>
                <w:rFonts w:ascii="Arial" w:hAnsi="Arial" w:cs="Arial"/>
                <w:sz w:val="20"/>
                <w:szCs w:val="20"/>
              </w:rPr>
              <w:t xml:space="preserve"> Уватского </w:t>
            </w:r>
            <w:r w:rsidR="008C6A7E" w:rsidRPr="008C6A7E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Pr="008C6A7E">
              <w:rPr>
                <w:rFonts w:ascii="Arial" w:hAnsi="Arial" w:cs="Arial"/>
                <w:sz w:val="20"/>
                <w:szCs w:val="20"/>
              </w:rPr>
              <w:t>района в целях проведения их независимой антикоррупционной экспертизы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 факту подготовки проекта муниципального нормативного правового акта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8A5BB5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Ведущий специалист, 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Выявление в проектах нормативных правовых актов) коррупциогенных факторов и их исключение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заключений независимых экспертов по результатам проведения независимой антикоррупционной экспертизы, принятых во внимание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Проведение антикоррупционной экспертизы проектов муниципальных нормативных правовых актов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 факту подготовки проекта муниципального нормативного правового акта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8A5BB5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Ведущий специалист, ответственный за работу в области противодействия коррупции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Выявление в проектах нормативных правовых актов коррупциогенных факторов и их исключение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проектов нормативных правовых актов, в отношении которых проведена антикоррупционная экспертиза, а также количество выявленных и исключенных коррупциогенных факторов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 соответствии с планом проведения ревизий нормативных правовых актов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8A5BB5" w:rsidP="00FF4F88">
            <w:pPr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Ведущий специалист, ответственный за работу в области противодействия коррупции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Выявление в нормативных правовых актах коррупциогенных факторов и их исключение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Количество нормативных правовых актов, в отношении которых проведена антикоррупционная экспертиза, а также количество выявленных и исключенных </w:t>
            </w: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коррупциогенных факторов</w:t>
            </w:r>
          </w:p>
        </w:tc>
      </w:tr>
      <w:tr w:rsidR="006A38DF" w:rsidRPr="008C6A7E" w:rsidTr="00FF4F88">
        <w:tc>
          <w:tcPr>
            <w:tcW w:w="15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3. Мероприятия по противодействию коррупции в сфере прохождения муниципальной службы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8A5BB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3.</w:t>
            </w:r>
            <w:r w:rsidR="008A5BB5" w:rsidRPr="008C6A7E">
              <w:rPr>
                <w:rFonts w:ascii="Arial" w:hAnsi="Arial" w:cs="Arial"/>
                <w:sz w:val="20"/>
                <w:szCs w:val="20"/>
              </w:rPr>
              <w:t>1</w:t>
            </w:r>
            <w:r w:rsidRPr="008C6A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Обеспечение реализации муниципальными служащими Администрации сельского поселения (далее - муниципальные служащие) обязанностей:</w:t>
            </w:r>
          </w:p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-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 либо лиц в целях склонения к совершению коррупционных правонарушений;</w:t>
            </w:r>
          </w:p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- уведомлять представителя нанимателя о своем намерении выполнять иную оплачиваемую работу;</w:t>
            </w:r>
          </w:p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- уведомлять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- обращаться за разрешением принять почетное или специальное звание, награду иностранного государства, международной организации, политической партии, другого общественного объединения, религиозного объединения либо уведомлять об отказе в получении;</w:t>
            </w:r>
          </w:p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 xml:space="preserve">- в случаях, установленных законодательством, обращаться в адрес представителя нанимателя за получением разрешения участвовать на безвозмездной </w:t>
            </w:r>
            <w:r w:rsidRPr="008C6A7E">
              <w:rPr>
                <w:sz w:val="20"/>
                <w:szCs w:val="20"/>
              </w:rPr>
              <w:lastRenderedPageBreak/>
              <w:t>основе в управлении некоммерческой организацией;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- 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законодательством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C9556A" w:rsidP="00FF4F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6A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</w:t>
            </w:r>
            <w:r w:rsidR="006A38DF" w:rsidRPr="008C6A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лава сельского поселения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Обеспечение соблюдения государственными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направленных государственными служащими и рассмотренных уведомлений, сообщений и ходатайств, перечисленных в настоящем пункте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8A5BB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8A5BB5" w:rsidRPr="008C6A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11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Осуществление в установленном порядке приема и рассмотрения уведомлений и ходатайств лиц, замещающих отдельные муниципальные должности сельского поселения (далее - лица, замещающие государственные должности):</w:t>
            </w:r>
          </w:p>
          <w:p w:rsidR="006A38DF" w:rsidRPr="008C6A7E" w:rsidRDefault="006A38DF" w:rsidP="00FF4F88">
            <w:pPr>
              <w:pStyle w:val="11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- о намерении участвовать на безвозмездной основе в управлении некоммерческой организацией;</w:t>
            </w:r>
          </w:p>
          <w:p w:rsidR="006A38DF" w:rsidRPr="008C6A7E" w:rsidRDefault="006A38DF" w:rsidP="00FF4F88">
            <w:pPr>
              <w:pStyle w:val="11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- о возникновении личной</w:t>
            </w:r>
          </w:p>
          <w:p w:rsidR="006A38DF" w:rsidRPr="008C6A7E" w:rsidRDefault="006A38DF" w:rsidP="00FF4F88">
            <w:pPr>
              <w:pStyle w:val="11"/>
              <w:shd w:val="clear" w:color="auto" w:fill="auto"/>
              <w:jc w:val="both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6A38DF" w:rsidRPr="008C6A7E" w:rsidRDefault="006A38DF" w:rsidP="00FF4F88">
            <w:pPr>
              <w:pStyle w:val="11"/>
              <w:shd w:val="clear" w:color="auto" w:fill="auto"/>
              <w:jc w:val="both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- о разрешении принять почетное или специальное звание, награду или иной знак отличия (за исключением научных и спортивных) иностранного государства, международной организации, политической партии, иного общественного объединения, другой организации либо об отказе в получении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r w:rsidR="00C9556A" w:rsidRPr="008C6A7E">
              <w:rPr>
                <w:rFonts w:ascii="Arial" w:hAnsi="Arial" w:cs="Arial"/>
                <w:sz w:val="20"/>
                <w:szCs w:val="20"/>
              </w:rPr>
              <w:t xml:space="preserve">сельского </w:t>
            </w:r>
            <w:r w:rsidRPr="008C6A7E">
              <w:rPr>
                <w:rFonts w:ascii="Arial" w:hAnsi="Arial" w:cs="Arial"/>
                <w:sz w:val="20"/>
                <w:szCs w:val="20"/>
              </w:rPr>
              <w:t xml:space="preserve">поселения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11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Обеспечение соблюдения лицами, замещающими муниципальные должности,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11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Количество направленных и рассмотренных уведомлений, сообщений и ходатайств, перечисленных в настоящем пункте</w:t>
            </w:r>
          </w:p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8A5BB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3.</w:t>
            </w:r>
            <w:r w:rsidR="008A5BB5" w:rsidRPr="008C6A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 xml:space="preserve">Осуществление в установленном порядке приема сведений о доходах, расходах, об имуществе и обязательствах имущественного характера (далее - сведения о доходах), представляемых в соответствии с законодательством Российской Федерации о противодействии </w:t>
            </w:r>
            <w:r w:rsidRPr="008C6A7E">
              <w:rPr>
                <w:sz w:val="20"/>
                <w:szCs w:val="20"/>
              </w:rPr>
              <w:lastRenderedPageBreak/>
              <w:t xml:space="preserve">коррупции: </w:t>
            </w:r>
          </w:p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- гражданами, претендующими на замещение отдельных муниципальных должностей сельского поселения (далее - граждане, претендующие на замещение муниципальных должностей);</w:t>
            </w:r>
          </w:p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- гражданами, претендующими на замещение должностей муниципальной  службы Администрации сельского поселения (далее - граждане, претендующие на замещение должностей муниципальной службы);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- лицами, замещающими указанные должности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 назначении на соответствующие должности (для граждан, претендующих на замещение соответствующих </w:t>
            </w: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должностей); ежегодно до 30 апреля (для лиц, замещающих муниципальные должности, для муниципальных служащих служащих)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C9556A" w:rsidP="00FF4F88">
            <w:pPr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Ведущий специалист, 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Обеспечение своевременного исполнения обязанности по представлению сведений о доходах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представленных сведений о доходах лицами, указанными в настоящем пункте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8A5BB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8A5BB5" w:rsidRPr="008C6A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Обеспечение размещения сведений, представленных лицами, замещающими муниципальные должности, а также муниципальными служащими на </w:t>
            </w:r>
            <w:r w:rsidR="00252C6D">
              <w:rPr>
                <w:rFonts w:ascii="Arial" w:hAnsi="Arial" w:cs="Arial"/>
                <w:sz w:val="20"/>
                <w:szCs w:val="20"/>
              </w:rPr>
              <w:t>странице  Осинниковского</w:t>
            </w:r>
            <w:r w:rsidR="00C9556A" w:rsidRPr="008C6A7E">
              <w:rPr>
                <w:rFonts w:ascii="Arial" w:hAnsi="Arial" w:cs="Arial"/>
                <w:sz w:val="20"/>
                <w:szCs w:val="20"/>
              </w:rPr>
              <w:t xml:space="preserve"> сельского поселения официального сайта Администрации  Уватского </w:t>
            </w:r>
            <w:r w:rsidR="008C6A7E" w:rsidRPr="008C6A7E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  <w:r w:rsidR="00C9556A" w:rsidRPr="008C6A7E">
              <w:rPr>
                <w:rFonts w:ascii="Arial" w:hAnsi="Arial" w:cs="Arial"/>
                <w:sz w:val="20"/>
                <w:szCs w:val="20"/>
              </w:rPr>
              <w:t>района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C9556A" w:rsidP="00FF4F88">
            <w:pPr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Ведущий специалист, 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Обеспечение открытости и доступности информации о деятельности по профилактике коррупционных правонарушений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8A5BB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3.</w:t>
            </w:r>
            <w:r w:rsidR="008A5BB5" w:rsidRPr="008C6A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Осуществление в установленном порядке анализа сведений о доходах, представленных: гражданами, претендующими на замещение муниципальных должностей; гражданами, претендующими на замещение должностей муниципальной службы; лицами, замещающими указанные должности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Ежегодно (по мере представления сведений гражданами, а также в соответствии с утвержденным графиком)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C9556A" w:rsidP="00FF4F88">
            <w:pPr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Ведущий специалист, 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Выявление признаков нарушения законодательства о противодействии коррупции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8A5BB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3.</w:t>
            </w:r>
            <w:r w:rsidR="008A5BB5" w:rsidRPr="008C6A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Проведение в случаях и порядке, установленных законодательством, проверок:</w:t>
            </w:r>
          </w:p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- достоверности и полноты сведений о доходах, представленных гражданами, претендующими на замещение муниципальных должностей и должностей муниципальной  службы, а также лицами, замещающими указанные должности;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- соблюдения лицами, замещающими муниципальные должности, муниципальными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По мере необходимости (при наличии оснований)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C9556A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Ведущий специалист, 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проведенных проверок, указанных в настоящем пункте, принятые меры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8A5BB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8A5BB5" w:rsidRPr="008C6A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Проведение в порядке, установленном действующим законодательством, проверок, предусмотренных подпунктом "б" пункта 1 приложения к постановлению Правительства Тюменской области от 10.04.2012 № 135-п, в отношении граждан, претендующих на замещение:</w:t>
            </w:r>
          </w:p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а) муниципальных должностей;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б) должностей муниципальной службы в Администрации сельского поселения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 мере необходимости (при наличии оснований)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6A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Глава  сельского поселения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6A38DF" w:rsidRPr="008C6A7E" w:rsidRDefault="00C9556A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Ведущий специалист, 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Выявление случаев несоблюдения гражданами, претендующими на замещение муниципальных  должностей и должностей муниципальной службы в Администрации сельского поселения, законодательства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проведенных проверок, указанных в настоящем пункте, принятые меры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8A5BB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3.</w:t>
            </w:r>
            <w:r w:rsidR="008A5BB5" w:rsidRPr="008C6A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 случаях и порядке, установленных законодательством, осуществление контроля за расходами лиц, замещающих муниципальные должности и должности муниципальной службы, а также за расходами их супруг (супругов) и несовершеннолетних детей.</w:t>
            </w:r>
          </w:p>
          <w:p w:rsidR="006A38DF" w:rsidRPr="008C6A7E" w:rsidRDefault="006A38DF" w:rsidP="00FF4F88">
            <w:pPr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Направление в Аппарат Губернатора Тюменской области сведений о расходах, представленных муниципальными служащими и лицами, замещающими муниципальные должности.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 мере необходимости (при наличии оснований)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6A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Глава  сельского поселения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6A38DF" w:rsidRPr="008C6A7E" w:rsidRDefault="00C9556A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Ведущий специалист, 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Выявление случаев несоблюдения лицами, замещающими соответствующие должности, требований законодательства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Выявление случаев несоблюдения лицами, замещающими соответствующие должности, требований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8A5BB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3.</w:t>
            </w:r>
            <w:r w:rsidR="008A5BB5" w:rsidRPr="008C6A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Обеспечение контроля соблюдения лицами, замещающими муниципальные должности, муниципальными служащими и лицами, замещающими муниципальные </w:t>
            </w: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По мере необходимости (при наличии оснований)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C9556A" w:rsidP="00FF4F88">
            <w:pPr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Ведущий специалист, ответственный за работу в области </w:t>
            </w: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противодействия коррупции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lastRenderedPageBreak/>
              <w:t xml:space="preserve">Обеспечение соблюдения лицами, указанными в настоящем пункте, требований к служебному </w:t>
            </w:r>
            <w:r w:rsidRPr="008C6A7E">
              <w:rPr>
                <w:sz w:val="20"/>
                <w:szCs w:val="20"/>
              </w:rPr>
              <w:lastRenderedPageBreak/>
              <w:t>поведению и (или) требований об урегулировании конфликта интересов, а также осуществление мер по предупреждению коррупции.</w:t>
            </w:r>
          </w:p>
          <w:p w:rsidR="006A38DF" w:rsidRPr="008C6A7E" w:rsidRDefault="006A38DF" w:rsidP="00FF4F88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проведенных проверок соблюдения требований законодательства </w:t>
            </w: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принятые меры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8A5BB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3.1</w:t>
            </w:r>
            <w:r w:rsidR="008A5BB5" w:rsidRPr="008C6A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Контроль соблюдения муниципальными служащими обязанностей, ограничений, запретов, установленных в целях противодействия коррупции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6A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Глава  сельского поселения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Выявление случаев несоблюдения государственными служащими законодательства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8A5BB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3.1</w:t>
            </w:r>
            <w:r w:rsidR="008A5BB5" w:rsidRPr="008C6A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Предание гласности каждого установленного случая несоблюдения требований о предотвращении или об урегулировании конфликта интересов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При наличии информации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6A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Глава  сельского поселения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C9556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3.1</w:t>
            </w:r>
            <w:r w:rsidR="00C9556A" w:rsidRPr="008C6A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Систематическое проведение оценок коррупционных рисков, возникающих при реализации функций Администрации сельского поселения, и внесение уточнений в перечни должностей муниципальной службы, замещение которых связано с коррупционными рисками, и перечни должностей, при замещении которых на граждан при заключении ими трудового или гражданско-правового договора налагаются </w:t>
            </w: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ограничения, установленные статьей 12 Федерального закона от 25.12.2008 № 273-ФЗ "О противодействии коррупции»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C9556A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Ведущий специалист, 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Повышение эффективности принимаемых антикоррупционных мер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C9556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3.1</w:t>
            </w:r>
            <w:r w:rsidR="00C9556A" w:rsidRPr="008C6A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Осуществление контроля за реализацией порядка сообщения лицами, замещающими муниципальные должности, муниципальными служащими Администрации сельского поселения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порядка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C9556A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Ведущий специалист, 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 w:rsidRPr="008C6A7E">
              <w:rPr>
                <w:sz w:val="20"/>
                <w:szCs w:val="20"/>
              </w:rPr>
              <w:t>Предупреждение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(снижение) коррупционных правонарушений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уведомлений о получении подарка в связи с протокольными мероприятиями, служебными командировками и другими официальными мероприятиями, направленных лицами, замещающими муниципальные должности, муниципальными служащими Администрации сельского поселения, а также сданных и выкупленных подарков в установленном порядке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C9556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3.1</w:t>
            </w:r>
            <w:r w:rsidR="00C9556A" w:rsidRPr="008C6A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8A5BB5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Направление в органы прокуратуры информации об отсутствии в течение 6 месяцев с даты увольнения сведений о трудоустройстве бывшего </w:t>
            </w:r>
            <w:r w:rsidR="008A5BB5" w:rsidRPr="008C6A7E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8C6A7E">
              <w:rPr>
                <w:rFonts w:ascii="Arial" w:hAnsi="Arial" w:cs="Arial"/>
                <w:sz w:val="20"/>
                <w:szCs w:val="20"/>
              </w:rPr>
              <w:t xml:space="preserve"> служащего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6A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Глава  сельского поселения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Повышение заинтересованности коммерческих (некоммерческих) организаций к соблюдению антикоррупционных требований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служащих, в отношении которых направлена информация в органы прокуратуры</w:t>
            </w:r>
          </w:p>
        </w:tc>
      </w:tr>
      <w:tr w:rsidR="006A38DF" w:rsidRPr="008C6A7E" w:rsidTr="00FF4F88">
        <w:tc>
          <w:tcPr>
            <w:tcW w:w="15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color w:val="auto"/>
                <w:sz w:val="20"/>
                <w:szCs w:val="20"/>
              </w:rPr>
              <w:t>5. Антикоррупционное просвещение и образование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Осуществление комплекса организационных, разъяснительных и иных мер, в том числе проведение обучающих совещаний для муниципальных служащих, в том числе специалистов кадровых служб,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том </w:t>
            </w: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числе ограничений, касающихся получения подарков, а также разъяснение положений законодательства Российской Федерации о противодействии коррупции, об увольнении в связи с утратой доверия, о порядке проверки сведений, представляемых муниципальными служащими, в соответствии с законодательством Российской Федерации о противодействии коррупции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6A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Глава  сельского поселения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Повышение уровня правовой грамотности и правосознания в сфере противодействия коррупции, эффективности принимаемых антикоррупционных мер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Количество реализованных организационных, разъяснительных и иных мер, в том числе проведенных обучающих совещаний для муниципальных служащих, в том числе специалистов кадровых служб, по вопросам реализации </w:t>
            </w: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антикоррупционного законодательства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5.2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Ежегодно (в соответствии с графиком)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6A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Глава  сельского поселения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Профессиональное развитие муниципальных и работников подведомственных организаций, в должностные обязанности которых входит участие в противодействии коррупции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лиц, указанных в настоящем пункте, принявших участие в мероприятиях по профессиональному развитию в области противодействия коррупции, в том числе прошедших обучение по дополнительным профессиональным программам в области противодействия (с указанием вида мероприятия)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Участие лиц, впервые поступивших на муниципальную службу в Администрацию сельского поселения, и замещающих должности, связанные с соблюдением антикоррупционных стандартов, в мероприятиях по профессиональному развитию области противодействия коррупции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Ежегодно (в соответствии с графиком)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6A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Глава  сельского поселения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Профилактика нарушений лицами, впервые поступившими на муниципальную службу законодательства о противодействии коррупции, Повышение уровня правовой грамотности и правосознания в сфере противодействия коррупции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лиц, указанных в настоящем пункте, принявших участие в мероприятиях по профессиональному развитию в области противодействия коррупции (с указанием вида мероприятия)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Участие муниципальных служащих, в должностные обязанности которых входит участие в проведении закупок товаров, работ, услуг для обеспечения </w:t>
            </w: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Ежегодно (в соответствии с графиком)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6A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Глава сельского поселения</w:t>
            </w:r>
          </w:p>
          <w:p w:rsidR="006A38DF" w:rsidRPr="008C6A7E" w:rsidRDefault="00C9556A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Главный специалист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Профессиональное развитие муниципальных служащих и работников подведомственных </w:t>
            </w: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учреждений, в должностные обязанности которых входит участие в противодействии коррупции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лиц, указанных в настоящем пункте, принявших участие в мероприятиях по </w:t>
            </w: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профессиональному развитию в области противодействия коррупции, в том числе прошедших обучение по дополнительным профессиональным программам в области противодействия (с указанием вида мероприятия) 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5.6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Проведение работы по формированию отрицательного отношения муниципальных служащих к коррупции (в том числе к дарению подарков в связи с их должностным положением или в связи с исполнением ими служебных обязанностей): - проведение профилактических бесед с государственными гражданскими служащими; 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-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6A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Глава  сельского поселения</w:t>
            </w:r>
          </w:p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Формирование антикоррупционного поведения. Повышение уровня правосознания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проведенных профилактических бесед с муниципальными служащими, количество выявленных посредством мониторинга нарушений в сфере противодействия коррупции, доведенных до сведения муниципальных служащих</w:t>
            </w:r>
          </w:p>
        </w:tc>
      </w:tr>
      <w:tr w:rsidR="006A38DF" w:rsidRPr="008C6A7E" w:rsidTr="00FF4F88">
        <w:tc>
          <w:tcPr>
            <w:tcW w:w="15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6. Информационная политика в сфере противодействия коррупции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Освещение в СМИ деятельности  органов местного самоуправления, в том числе информирование о государственной антикоррупционной политике, разъяснение положений законодательства о противодействии коррупции, публикация информационных материалов по вопросам противодействия коррупции в целях продолжения работы по формированию в обществе нетерпимого отношения к коррупционному поведению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6A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Глава  сельского поселения</w:t>
            </w:r>
          </w:p>
          <w:p w:rsidR="006A38DF" w:rsidRPr="008C6A7E" w:rsidRDefault="006A38DF" w:rsidP="00FF4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Повышение информационной открытости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материалов антикоррупционного характера, освещенных в СМИ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Опубликование на </w:t>
            </w:r>
            <w:r w:rsidR="00252C6D">
              <w:rPr>
                <w:rFonts w:ascii="Arial" w:hAnsi="Arial" w:cs="Arial"/>
                <w:sz w:val="20"/>
                <w:szCs w:val="20"/>
              </w:rPr>
              <w:t xml:space="preserve">странице </w:t>
            </w:r>
            <w:r w:rsidR="00252C6D">
              <w:rPr>
                <w:rFonts w:ascii="Arial" w:hAnsi="Arial" w:cs="Arial"/>
                <w:sz w:val="20"/>
                <w:szCs w:val="20"/>
              </w:rPr>
              <w:lastRenderedPageBreak/>
              <w:t>Осинниковского</w:t>
            </w:r>
            <w:r w:rsidR="00C9556A" w:rsidRPr="008C6A7E">
              <w:rPr>
                <w:rFonts w:ascii="Arial" w:hAnsi="Arial" w:cs="Arial"/>
                <w:sz w:val="20"/>
                <w:szCs w:val="20"/>
              </w:rPr>
              <w:t xml:space="preserve"> сельского поселения официального сайта Администрации  Уватского муниципального района </w:t>
            </w:r>
            <w:r w:rsidRPr="008C6A7E">
              <w:rPr>
                <w:rFonts w:ascii="Arial" w:hAnsi="Arial" w:cs="Arial"/>
                <w:sz w:val="20"/>
                <w:szCs w:val="20"/>
              </w:rPr>
              <w:t>в разделе "Противодействие коррупции" доклада о деятельности в области противодействия коррупции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C9556A" w:rsidP="00FF4F88">
            <w:pPr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Ведущий специалист, </w:t>
            </w: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Повышение </w:t>
            </w: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информационной открытости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8DF" w:rsidRPr="008C6A7E" w:rsidTr="00FF4F88">
        <w:tc>
          <w:tcPr>
            <w:tcW w:w="15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lastRenderedPageBreak/>
              <w:t>7. Взаимодействие с территориальными органами федеральных органов исполнительной власти, населением и институтами гражданского общества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C9556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 xml:space="preserve">Проверка сообщений граждан и организаций, а также субъектов общественного контроля о фактах совершения коррупционных правонарушений, в том числе поступающих через </w:t>
            </w:r>
            <w:r w:rsidR="00252C6D">
              <w:rPr>
                <w:rFonts w:ascii="Arial" w:hAnsi="Arial" w:cs="Arial"/>
                <w:sz w:val="20"/>
                <w:szCs w:val="20"/>
              </w:rPr>
              <w:t>страницу Осинниковского</w:t>
            </w:r>
            <w:r w:rsidR="00C9556A" w:rsidRPr="008C6A7E">
              <w:rPr>
                <w:rFonts w:ascii="Arial" w:hAnsi="Arial" w:cs="Arial"/>
                <w:sz w:val="20"/>
                <w:szCs w:val="20"/>
              </w:rPr>
              <w:t xml:space="preserve"> сельского поселения официального сайта Администрации  Уватского муниципального </w:t>
            </w:r>
            <w:r w:rsidRPr="008C6A7E">
              <w:rPr>
                <w:rFonts w:ascii="Arial" w:hAnsi="Arial" w:cs="Arial"/>
                <w:sz w:val="20"/>
                <w:szCs w:val="20"/>
              </w:rPr>
              <w:t>района, направление данной информации в правоохранительные органы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 факту возникновения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C9556A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Ведущий специалист, 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Оперативное реагирование на поступившие сообщения о коррупционных проявлениях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Вынесение на рассмотрение общественных советов проектов нормативных правовых актов Администрации сельского поселения, которые включены в состав нормативных правовых актов, которые не могут быть приняты без их предварительного рассмотрения общественными советами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 мере разработки соответствующих проектов нормативных правовых актов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Вовлечение институтов гражданского общества в обсуждение проектов нормативных правовых Администрации сельского поселения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проектов нормативных правовых актов Администрации сельского поселения, которые включены в состав нормативных правовых актов, вынесенных на рассмотрение общественных советов</w:t>
            </w:r>
          </w:p>
        </w:tc>
      </w:tr>
      <w:tr w:rsidR="006A38DF" w:rsidRPr="008C6A7E" w:rsidTr="00FF4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Организация проведения общественной экспертизы проектов нормативных правовых актов Администрации сельского поселения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По мере разработки проектов нормативных правовых актов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C9556A" w:rsidP="00FF4F88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Ведущий специалист, ответственный за работу в области противодействия коррупции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Организация проведения общественной экспертизы проектов нормативных правовых актов Администрации сельского поселения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8DF" w:rsidRPr="008C6A7E" w:rsidRDefault="006A38DF" w:rsidP="00FF4F88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C6A7E">
              <w:rPr>
                <w:rFonts w:ascii="Arial" w:hAnsi="Arial" w:cs="Arial"/>
                <w:sz w:val="20"/>
                <w:szCs w:val="20"/>
              </w:rPr>
              <w:t>Количество проектов нормативных правовых актов Администрации сельского поселения, в отношении которых проведена общественная экспертиза</w:t>
            </w:r>
          </w:p>
        </w:tc>
      </w:tr>
    </w:tbl>
    <w:p w:rsidR="0086161B" w:rsidRDefault="0086161B" w:rsidP="0086161B"/>
    <w:p w:rsidR="0086161B" w:rsidRPr="009373E8" w:rsidRDefault="0086161B">
      <w:pPr>
        <w:rPr>
          <w:rFonts w:ascii="Arial" w:hAnsi="Arial" w:cs="Arial"/>
          <w:sz w:val="24"/>
          <w:szCs w:val="24"/>
        </w:rPr>
      </w:pPr>
    </w:p>
    <w:sectPr w:rsidR="0086161B" w:rsidRPr="009373E8" w:rsidSect="00E324BD">
      <w:pgSz w:w="16838" w:h="11906" w:orient="landscape"/>
      <w:pgMar w:top="1440" w:right="799" w:bottom="1440" w:left="7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F1" w:rsidRDefault="00CE54F1" w:rsidP="00B01227">
      <w:pPr>
        <w:spacing w:after="0" w:line="240" w:lineRule="auto"/>
      </w:pPr>
      <w:r>
        <w:separator/>
      </w:r>
    </w:p>
  </w:endnote>
  <w:endnote w:type="continuationSeparator" w:id="1">
    <w:p w:rsidR="00CE54F1" w:rsidRDefault="00CE54F1" w:rsidP="00B0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3F" w:rsidRDefault="00CE54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3F" w:rsidRDefault="00CE54F1">
    <w:pPr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3F" w:rsidRDefault="00CE54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F1" w:rsidRDefault="00CE54F1" w:rsidP="00B01227">
      <w:pPr>
        <w:spacing w:after="0" w:line="240" w:lineRule="auto"/>
      </w:pPr>
      <w:r>
        <w:separator/>
      </w:r>
    </w:p>
  </w:footnote>
  <w:footnote w:type="continuationSeparator" w:id="1">
    <w:p w:rsidR="00CE54F1" w:rsidRDefault="00CE54F1" w:rsidP="00B01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3E8"/>
    <w:rsid w:val="00013A0D"/>
    <w:rsid w:val="00104E42"/>
    <w:rsid w:val="001E1937"/>
    <w:rsid w:val="00252C6D"/>
    <w:rsid w:val="002543E0"/>
    <w:rsid w:val="00330252"/>
    <w:rsid w:val="005B2BEB"/>
    <w:rsid w:val="006A38DF"/>
    <w:rsid w:val="006C1396"/>
    <w:rsid w:val="0086161B"/>
    <w:rsid w:val="008A5BB5"/>
    <w:rsid w:val="008C6A7E"/>
    <w:rsid w:val="009373E8"/>
    <w:rsid w:val="009A0D8E"/>
    <w:rsid w:val="00A86A11"/>
    <w:rsid w:val="00AD7E6D"/>
    <w:rsid w:val="00B01227"/>
    <w:rsid w:val="00B11874"/>
    <w:rsid w:val="00C9556A"/>
    <w:rsid w:val="00CC3256"/>
    <w:rsid w:val="00CE54F1"/>
    <w:rsid w:val="00D47119"/>
    <w:rsid w:val="00D865B8"/>
    <w:rsid w:val="00E2401B"/>
    <w:rsid w:val="00E324BD"/>
    <w:rsid w:val="00E64FFB"/>
    <w:rsid w:val="00F4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27"/>
  </w:style>
  <w:style w:type="paragraph" w:styleId="1">
    <w:name w:val="heading 1"/>
    <w:basedOn w:val="a"/>
    <w:link w:val="10"/>
    <w:uiPriority w:val="9"/>
    <w:qFormat/>
    <w:rsid w:val="009373E8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3E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73E8"/>
    <w:pPr>
      <w:spacing w:before="100" w:beforeAutospacing="1" w:after="100" w:afterAutospacing="1" w:line="240" w:lineRule="auto"/>
      <w:ind w:right="142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9373E8"/>
    <w:pPr>
      <w:spacing w:before="100" w:beforeAutospacing="1" w:after="100" w:afterAutospacing="1" w:line="240" w:lineRule="auto"/>
      <w:ind w:right="142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9373E8"/>
    <w:pPr>
      <w:spacing w:before="100" w:beforeAutospacing="1" w:after="100" w:afterAutospacing="1" w:line="240" w:lineRule="auto"/>
      <w:ind w:right="142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4">
    <w:name w:val="Цветовое выделение"/>
    <w:rsid w:val="0086161B"/>
    <w:rPr>
      <w:b/>
      <w:bCs/>
      <w:color w:val="26282F"/>
    </w:rPr>
  </w:style>
  <w:style w:type="character" w:customStyle="1" w:styleId="a5">
    <w:name w:val="Гипертекстовая ссылка"/>
    <w:rsid w:val="0086161B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rsid w:val="0086161B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7">
    <w:name w:val="Прижатый влево"/>
    <w:basedOn w:val="a"/>
    <w:next w:val="a"/>
    <w:rsid w:val="0086161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8">
    <w:name w:val="Другое_"/>
    <w:link w:val="a9"/>
    <w:rsid w:val="0086161B"/>
    <w:rPr>
      <w:rFonts w:ascii="Arial" w:eastAsia="Arial" w:hAnsi="Arial" w:cs="Arial"/>
      <w:shd w:val="clear" w:color="auto" w:fill="FFFFFF"/>
    </w:rPr>
  </w:style>
  <w:style w:type="paragraph" w:customStyle="1" w:styleId="a9">
    <w:name w:val="Другое"/>
    <w:basedOn w:val="a"/>
    <w:link w:val="a8"/>
    <w:rsid w:val="0086161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  <w:style w:type="character" w:customStyle="1" w:styleId="aa">
    <w:name w:val="Основной текст_"/>
    <w:link w:val="11"/>
    <w:rsid w:val="0086161B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6161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styleId="ab">
    <w:name w:val="No Spacing"/>
    <w:uiPriority w:val="1"/>
    <w:qFormat/>
    <w:rsid w:val="008616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A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Desktop</cp:lastModifiedBy>
  <cp:revision>9</cp:revision>
  <cp:lastPrinted>2021-12-16T04:08:00Z</cp:lastPrinted>
  <dcterms:created xsi:type="dcterms:W3CDTF">2021-12-15T11:21:00Z</dcterms:created>
  <dcterms:modified xsi:type="dcterms:W3CDTF">2021-12-16T04:09:00Z</dcterms:modified>
</cp:coreProperties>
</file>