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3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  <w:r w:rsidRPr="00737200">
        <w:rPr>
          <w:rFonts w:ascii="Arial" w:hAnsi="Arial" w:cs="Arial"/>
          <w:b/>
          <w:sz w:val="26"/>
          <w:szCs w:val="26"/>
        </w:rPr>
        <w:t>Сведения  о качестве  питьевой  воды,  подаваемой  абонентам с  использованием  централизованных  систем водоснабжения на  территории Уватского муниципального района за  20</w:t>
      </w:r>
      <w:r w:rsidR="00A36C96">
        <w:rPr>
          <w:rFonts w:ascii="Arial" w:hAnsi="Arial" w:cs="Arial"/>
          <w:b/>
          <w:sz w:val="26"/>
          <w:szCs w:val="26"/>
        </w:rPr>
        <w:t>20</w:t>
      </w:r>
      <w:r w:rsidRPr="00737200">
        <w:rPr>
          <w:rFonts w:ascii="Arial" w:hAnsi="Arial" w:cs="Arial"/>
          <w:b/>
          <w:sz w:val="26"/>
          <w:szCs w:val="26"/>
        </w:rPr>
        <w:t xml:space="preserve"> год</w:t>
      </w:r>
    </w:p>
    <w:p w:rsidR="00F13F4F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</w:p>
    <w:p w:rsidR="00F13F4F" w:rsidRPr="00C5483E" w:rsidRDefault="00737200" w:rsidP="00F13F4F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</w:r>
      <w:r w:rsidR="00F13F4F" w:rsidRPr="00C5483E">
        <w:rPr>
          <w:rFonts w:cs="Arial"/>
          <w:szCs w:val="26"/>
          <w:lang w:val="ru-RU"/>
        </w:rPr>
        <w:t>Муниципальными предприятиями У</w:t>
      </w:r>
      <w:r w:rsidR="00150106">
        <w:rPr>
          <w:rFonts w:cs="Arial"/>
          <w:szCs w:val="26"/>
          <w:lang w:val="ru-RU"/>
        </w:rPr>
        <w:t xml:space="preserve">ватского муниципального района </w:t>
      </w:r>
      <w:r w:rsidR="00F13F4F" w:rsidRPr="00C5483E">
        <w:rPr>
          <w:rFonts w:cs="Arial"/>
          <w:szCs w:val="26"/>
          <w:lang w:val="ru-RU"/>
        </w:rPr>
        <w:t>заключены</w:t>
      </w:r>
      <w:r w:rsidR="00150106">
        <w:rPr>
          <w:rFonts w:cs="Arial"/>
          <w:szCs w:val="26"/>
          <w:lang w:val="ru-RU"/>
        </w:rPr>
        <w:t xml:space="preserve"> договоры на </w:t>
      </w:r>
      <w:r w:rsidR="00F13F4F" w:rsidRPr="00C5483E">
        <w:rPr>
          <w:rFonts w:cs="Arial"/>
          <w:szCs w:val="26"/>
          <w:lang w:val="ru-RU"/>
        </w:rPr>
        <w:t>оказание ус</w:t>
      </w:r>
      <w:r w:rsidR="00150106">
        <w:rPr>
          <w:rFonts w:cs="Arial"/>
          <w:szCs w:val="26"/>
          <w:lang w:val="ru-RU"/>
        </w:rPr>
        <w:t xml:space="preserve">луг по проведению лабораторных </w:t>
      </w:r>
      <w:r w:rsidR="00F13F4F" w:rsidRPr="00C5483E">
        <w:rPr>
          <w:rFonts w:cs="Arial"/>
          <w:szCs w:val="26"/>
          <w:lang w:val="ru-RU"/>
        </w:rPr>
        <w:t>исследований воды</w:t>
      </w:r>
      <w:r w:rsidR="0057334C">
        <w:rPr>
          <w:rFonts w:cs="Arial"/>
          <w:szCs w:val="26"/>
          <w:lang w:val="ru-RU"/>
        </w:rPr>
        <w:t xml:space="preserve"> </w:t>
      </w:r>
      <w:r w:rsidR="007D5151">
        <w:rPr>
          <w:rFonts w:cs="Arial"/>
          <w:szCs w:val="26"/>
          <w:lang w:val="ru-RU"/>
        </w:rPr>
        <w:t xml:space="preserve">в течение </w:t>
      </w:r>
      <w:r w:rsidR="0057334C">
        <w:rPr>
          <w:rFonts w:cs="Arial"/>
          <w:szCs w:val="26"/>
          <w:lang w:val="ru-RU"/>
        </w:rPr>
        <w:t>2020 года</w:t>
      </w:r>
      <w:r w:rsidR="00F13F4F" w:rsidRPr="00C5483E">
        <w:rPr>
          <w:rFonts w:cs="Arial"/>
          <w:szCs w:val="26"/>
          <w:lang w:val="ru-RU"/>
        </w:rPr>
        <w:t xml:space="preserve">. </w:t>
      </w:r>
    </w:p>
    <w:p w:rsidR="00F13F4F" w:rsidRPr="00C5483E" w:rsidRDefault="00433601" w:rsidP="00F13F4F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</w:t>
      </w:r>
      <w:proofErr w:type="gramStart"/>
      <w:r w:rsidR="0037198C">
        <w:rPr>
          <w:rFonts w:cs="Arial"/>
          <w:szCs w:val="26"/>
          <w:lang w:val="ru-RU"/>
        </w:rPr>
        <w:t>По результатам</w:t>
      </w:r>
      <w:r w:rsidR="001D410E">
        <w:rPr>
          <w:rFonts w:cs="Arial"/>
          <w:szCs w:val="26"/>
          <w:lang w:val="ru-RU"/>
        </w:rPr>
        <w:t xml:space="preserve"> федерального государственного </w:t>
      </w:r>
      <w:r w:rsidR="0037198C">
        <w:rPr>
          <w:rFonts w:cs="Arial"/>
          <w:szCs w:val="26"/>
          <w:lang w:val="ru-RU"/>
        </w:rPr>
        <w:t>санитарно-эпидемиологического надзора качеств</w:t>
      </w:r>
      <w:r w:rsidR="004440C3">
        <w:rPr>
          <w:rFonts w:cs="Arial"/>
          <w:szCs w:val="26"/>
          <w:lang w:val="ru-RU"/>
        </w:rPr>
        <w:t>о</w:t>
      </w:r>
      <w:r w:rsidR="0037198C">
        <w:rPr>
          <w:rFonts w:cs="Arial"/>
          <w:szCs w:val="26"/>
          <w:lang w:val="ru-RU"/>
        </w:rPr>
        <w:t xml:space="preserve"> питьевой воды, </w:t>
      </w:r>
      <w:r w:rsidR="001D410E">
        <w:rPr>
          <w:rFonts w:cs="Arial"/>
          <w:szCs w:val="26"/>
          <w:lang w:val="ru-RU"/>
        </w:rPr>
        <w:t>подаваемой</w:t>
      </w:r>
      <w:r w:rsidR="0037198C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МП «Ивановское КП»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абонентам с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использованием централизованных</w:t>
      </w:r>
      <w:r w:rsidR="0037198C">
        <w:rPr>
          <w:rFonts w:cs="Arial"/>
          <w:szCs w:val="26"/>
          <w:lang w:val="ru-RU"/>
        </w:rPr>
        <w:t xml:space="preserve"> сетей водоснабжения</w:t>
      </w:r>
      <w:r w:rsidR="001D410E">
        <w:rPr>
          <w:rFonts w:cs="Arial"/>
          <w:szCs w:val="26"/>
          <w:lang w:val="ru-RU"/>
        </w:rPr>
        <w:t>, получены</w:t>
      </w:r>
      <w:r w:rsidR="00AB028A">
        <w:rPr>
          <w:rFonts w:cs="Arial"/>
          <w:szCs w:val="26"/>
          <w:lang w:val="ru-RU"/>
        </w:rPr>
        <w:t xml:space="preserve"> следующие средние уровни показателей проб питьевой воды после водоподготовки, отобранных в течение 2020 календарного года</w:t>
      </w:r>
      <w:r>
        <w:rPr>
          <w:rFonts w:cs="Arial"/>
          <w:szCs w:val="26"/>
          <w:lang w:val="ru-RU"/>
        </w:rPr>
        <w:t xml:space="preserve"> </w:t>
      </w:r>
      <w:r w:rsidRPr="00433601">
        <w:rPr>
          <w:rFonts w:cs="Arial"/>
          <w:szCs w:val="26"/>
          <w:lang w:val="ru-RU"/>
        </w:rPr>
        <w:t>(экспертное  заключение ФБГЗ «Центр гигиены и эпидемиологии в  Тюменской области» №3835/к):</w:t>
      </w:r>
      <w:proofErr w:type="gramEnd"/>
    </w:p>
    <w:p w:rsidR="00F13F4F" w:rsidRPr="00C5483E" w:rsidRDefault="00F13F4F" w:rsidP="00F13F4F">
      <w:pPr>
        <w:pStyle w:val="a3"/>
        <w:ind w:firstLine="0"/>
        <w:rPr>
          <w:rFonts w:cs="Arial"/>
          <w:szCs w:val="26"/>
          <w:lang w:val="ru-RU"/>
        </w:rPr>
      </w:pPr>
    </w:p>
    <w:p w:rsidR="00F13F4F" w:rsidRPr="00547977" w:rsidRDefault="00433601" w:rsidP="00547977">
      <w:pPr>
        <w:pStyle w:val="a3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МП </w:t>
      </w:r>
      <w:r w:rsidR="00F13F4F" w:rsidRPr="00783108">
        <w:rPr>
          <w:rFonts w:cs="Arial"/>
          <w:b/>
          <w:szCs w:val="26"/>
          <w:lang w:val="ru-RU"/>
        </w:rPr>
        <w:t>«</w:t>
      </w:r>
      <w:proofErr w:type="gramStart"/>
      <w:r w:rsidR="004440C3">
        <w:rPr>
          <w:rFonts w:cs="Arial"/>
          <w:b/>
          <w:szCs w:val="26"/>
          <w:lang w:val="ru-RU"/>
        </w:rPr>
        <w:t>Ивановское</w:t>
      </w:r>
      <w:proofErr w:type="gramEnd"/>
      <w:r w:rsidR="00F13F4F" w:rsidRPr="00783108"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b/>
          <w:szCs w:val="26"/>
          <w:lang w:val="ru-RU"/>
        </w:rPr>
        <w:t>КП</w:t>
      </w:r>
      <w:r w:rsidR="00F13F4F" w:rsidRPr="00783108">
        <w:rPr>
          <w:rFonts w:cs="Arial"/>
          <w:b/>
          <w:szCs w:val="26"/>
          <w:lang w:val="ru-RU"/>
        </w:rPr>
        <w:t>» Уватског</w:t>
      </w:r>
      <w:r w:rsidR="0010664D" w:rsidRPr="00783108">
        <w:rPr>
          <w:rFonts w:cs="Arial"/>
          <w:b/>
          <w:szCs w:val="26"/>
          <w:lang w:val="ru-RU"/>
        </w:rPr>
        <w:t>о</w:t>
      </w:r>
      <w:r w:rsidR="00F13F4F" w:rsidRPr="00783108">
        <w:rPr>
          <w:rFonts w:cs="Arial"/>
          <w:b/>
          <w:szCs w:val="26"/>
          <w:lang w:val="ru-RU"/>
        </w:rPr>
        <w:t xml:space="preserve">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1394"/>
        <w:gridCol w:w="1396"/>
        <w:gridCol w:w="1502"/>
        <w:gridCol w:w="1542"/>
        <w:gridCol w:w="1548"/>
      </w:tblGrid>
      <w:tr w:rsidR="00150106" w:rsidTr="00150106">
        <w:tc>
          <w:tcPr>
            <w:tcW w:w="2189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1394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Всего проб</w:t>
            </w:r>
          </w:p>
        </w:tc>
        <w:tc>
          <w:tcPr>
            <w:tcW w:w="1396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</w:p>
        </w:tc>
        <w:tc>
          <w:tcPr>
            <w:tcW w:w="150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Среднее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Норматив</w:t>
            </w:r>
          </w:p>
        </w:tc>
        <w:tc>
          <w:tcPr>
            <w:tcW w:w="1548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%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  <w:proofErr w:type="spellEnd"/>
          </w:p>
        </w:tc>
      </w:tr>
      <w:tr w:rsidR="006A4C45" w:rsidTr="00200045">
        <w:tc>
          <w:tcPr>
            <w:tcW w:w="9571" w:type="dxa"/>
            <w:gridSpan w:val="6"/>
          </w:tcPr>
          <w:p w:rsidR="006A4C45" w:rsidRDefault="006A4C45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п. Нагорный</w:t>
            </w:r>
          </w:p>
        </w:tc>
      </w:tr>
      <w:tr w:rsidR="00150106" w:rsidTr="00150106">
        <w:tc>
          <w:tcPr>
            <w:tcW w:w="2189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Окисляемость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перманганатная</w:t>
            </w:r>
            <w:proofErr w:type="spellEnd"/>
          </w:p>
        </w:tc>
        <w:tc>
          <w:tcPr>
            <w:tcW w:w="1394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</w:t>
            </w:r>
          </w:p>
        </w:tc>
        <w:tc>
          <w:tcPr>
            <w:tcW w:w="1396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50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5,1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 более 5</w:t>
            </w:r>
          </w:p>
        </w:tc>
        <w:tc>
          <w:tcPr>
            <w:tcW w:w="1548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75,00</w:t>
            </w:r>
          </w:p>
        </w:tc>
      </w:tr>
      <w:tr w:rsidR="00150106" w:rsidTr="00150106">
        <w:tc>
          <w:tcPr>
            <w:tcW w:w="2189" w:type="dxa"/>
          </w:tcPr>
          <w:p w:rsidR="006A4C45" w:rsidRDefault="00FE4DB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</w:t>
            </w:r>
            <w:r w:rsidR="006A4C45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елезо</w:t>
            </w:r>
          </w:p>
        </w:tc>
        <w:tc>
          <w:tcPr>
            <w:tcW w:w="1394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</w:t>
            </w:r>
          </w:p>
        </w:tc>
        <w:tc>
          <w:tcPr>
            <w:tcW w:w="1396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</w:t>
            </w:r>
          </w:p>
        </w:tc>
        <w:tc>
          <w:tcPr>
            <w:tcW w:w="150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22,1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150106" w:rsidTr="00150106">
        <w:tc>
          <w:tcPr>
            <w:tcW w:w="2189" w:type="dxa"/>
          </w:tcPr>
          <w:p w:rsidR="006A4C45" w:rsidRDefault="00FE4DB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</w:t>
            </w:r>
            <w:r w:rsidR="0074622E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м</w:t>
            </w: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иак </w:t>
            </w:r>
            <w:r w:rsidR="006A4C45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 азоту</w:t>
            </w:r>
          </w:p>
        </w:tc>
        <w:tc>
          <w:tcPr>
            <w:tcW w:w="1394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</w:t>
            </w:r>
          </w:p>
        </w:tc>
        <w:tc>
          <w:tcPr>
            <w:tcW w:w="1396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</w:t>
            </w:r>
          </w:p>
        </w:tc>
        <w:tc>
          <w:tcPr>
            <w:tcW w:w="150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2,9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48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</w:tbl>
    <w:p w:rsidR="00150106" w:rsidRDefault="00150106" w:rsidP="00150106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</w:t>
      </w:r>
    </w:p>
    <w:p w:rsidR="00150106" w:rsidRPr="00C5483E" w:rsidRDefault="00150106" w:rsidP="00150106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 xml:space="preserve">         </w:t>
      </w:r>
      <w:proofErr w:type="gramStart"/>
      <w:r>
        <w:rPr>
          <w:rFonts w:cs="Arial"/>
          <w:szCs w:val="26"/>
          <w:lang w:val="ru-RU"/>
        </w:rPr>
        <w:t>По результатам федерального государственного санитарно-эпидемиологического надзора качество питьевой воды, подаваемой  МП «Демьянское КП» абонентам с использованием централизованных сетей водоснабжения, получены  следующие средние уровни показателей проб питьевой воды после водоподготовки, отобранных в течение 2020 календарного года</w:t>
      </w:r>
      <w:r w:rsidR="00125CAD">
        <w:rPr>
          <w:rFonts w:cs="Arial"/>
          <w:szCs w:val="26"/>
          <w:lang w:val="ru-RU"/>
        </w:rPr>
        <w:t>, не соответствуют нормативам качества питьевой воды  по следующим  показателям</w:t>
      </w:r>
      <w:r w:rsidRPr="00433601">
        <w:rPr>
          <w:rFonts w:cs="Arial"/>
          <w:szCs w:val="26"/>
          <w:lang w:val="ru-RU"/>
        </w:rPr>
        <w:t>:</w:t>
      </w:r>
      <w:proofErr w:type="gramEnd"/>
    </w:p>
    <w:p w:rsidR="00547977" w:rsidRDefault="00547977" w:rsidP="00547977">
      <w:pPr>
        <w:pStyle w:val="a3"/>
        <w:ind w:firstLine="0"/>
        <w:rPr>
          <w:rFonts w:cs="Arial"/>
          <w:color w:val="000000"/>
          <w:szCs w:val="26"/>
          <w:shd w:val="clear" w:color="auto" w:fill="FFFFFF"/>
          <w:lang w:val="ru-RU"/>
        </w:rPr>
      </w:pPr>
    </w:p>
    <w:p w:rsidR="00547977" w:rsidRPr="00547977" w:rsidRDefault="00547977" w:rsidP="00547977">
      <w:pPr>
        <w:pStyle w:val="a3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МП </w:t>
      </w:r>
      <w:r w:rsidRPr="00783108">
        <w:rPr>
          <w:rFonts w:cs="Arial"/>
          <w:b/>
          <w:szCs w:val="26"/>
          <w:lang w:val="ru-RU"/>
        </w:rPr>
        <w:t>«</w:t>
      </w:r>
      <w:r>
        <w:rPr>
          <w:rFonts w:cs="Arial"/>
          <w:b/>
          <w:szCs w:val="26"/>
          <w:lang w:val="ru-RU"/>
        </w:rPr>
        <w:t>Демьянское</w:t>
      </w:r>
      <w:r w:rsidRPr="00783108"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b/>
          <w:szCs w:val="26"/>
          <w:lang w:val="ru-RU"/>
        </w:rPr>
        <w:t>КП</w:t>
      </w:r>
      <w:r w:rsidRPr="00783108">
        <w:rPr>
          <w:rFonts w:cs="Arial"/>
          <w:b/>
          <w:szCs w:val="26"/>
          <w:lang w:val="ru-RU"/>
        </w:rPr>
        <w:t>» Уватского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1394"/>
        <w:gridCol w:w="1396"/>
        <w:gridCol w:w="1502"/>
        <w:gridCol w:w="1542"/>
        <w:gridCol w:w="1548"/>
      </w:tblGrid>
      <w:tr w:rsidR="00547977" w:rsidTr="006346B2">
        <w:trPr>
          <w:trHeight w:val="70"/>
        </w:trPr>
        <w:tc>
          <w:tcPr>
            <w:tcW w:w="2189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1394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Всего проб</w:t>
            </w:r>
          </w:p>
        </w:tc>
        <w:tc>
          <w:tcPr>
            <w:tcW w:w="1396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</w:p>
        </w:tc>
        <w:tc>
          <w:tcPr>
            <w:tcW w:w="1502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Среднее</w:t>
            </w:r>
          </w:p>
        </w:tc>
        <w:tc>
          <w:tcPr>
            <w:tcW w:w="1542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Норматив</w:t>
            </w:r>
          </w:p>
        </w:tc>
        <w:tc>
          <w:tcPr>
            <w:tcW w:w="1548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%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  <w:proofErr w:type="spellEnd"/>
          </w:p>
        </w:tc>
      </w:tr>
      <w:tr w:rsidR="00547977" w:rsidTr="00425A0E">
        <w:tc>
          <w:tcPr>
            <w:tcW w:w="9571" w:type="dxa"/>
            <w:gridSpan w:val="6"/>
          </w:tcPr>
          <w:p w:rsidR="00547977" w:rsidRDefault="00FE4DB7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с. Демьянское,  после станции очистки</w:t>
            </w:r>
          </w:p>
        </w:tc>
      </w:tr>
      <w:tr w:rsidR="00547977" w:rsidTr="00425A0E">
        <w:tc>
          <w:tcPr>
            <w:tcW w:w="2189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Окисляемость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перманганатная</w:t>
            </w:r>
            <w:proofErr w:type="spellEnd"/>
          </w:p>
        </w:tc>
        <w:tc>
          <w:tcPr>
            <w:tcW w:w="1394" w:type="dxa"/>
          </w:tcPr>
          <w:p w:rsidR="00547977" w:rsidRDefault="00FE4DB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547977" w:rsidRDefault="00FE4DB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547977" w:rsidRDefault="00FE4DB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</w:t>
            </w:r>
            <w:r w:rsidR="00547977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,1</w:t>
            </w:r>
          </w:p>
        </w:tc>
        <w:tc>
          <w:tcPr>
            <w:tcW w:w="1542" w:type="dxa"/>
          </w:tcPr>
          <w:p w:rsidR="00547977" w:rsidRDefault="00FE4DB7" w:rsidP="00FE4DB7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="00547977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</w:t>
            </w:r>
          </w:p>
        </w:tc>
        <w:tc>
          <w:tcPr>
            <w:tcW w:w="1548" w:type="dxa"/>
          </w:tcPr>
          <w:p w:rsidR="00547977" w:rsidRDefault="00FE4DB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547977" w:rsidTr="00425A0E">
        <w:tc>
          <w:tcPr>
            <w:tcW w:w="2189" w:type="dxa"/>
          </w:tcPr>
          <w:p w:rsidR="00547977" w:rsidRDefault="00FE4DB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Мутность</w:t>
            </w:r>
          </w:p>
        </w:tc>
        <w:tc>
          <w:tcPr>
            <w:tcW w:w="1394" w:type="dxa"/>
          </w:tcPr>
          <w:p w:rsidR="00547977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547977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547977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1,7</w:t>
            </w:r>
          </w:p>
        </w:tc>
        <w:tc>
          <w:tcPr>
            <w:tcW w:w="1542" w:type="dxa"/>
          </w:tcPr>
          <w:p w:rsidR="00547977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1,5</w:t>
            </w:r>
          </w:p>
        </w:tc>
        <w:tc>
          <w:tcPr>
            <w:tcW w:w="1548" w:type="dxa"/>
          </w:tcPr>
          <w:p w:rsidR="00547977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3B3E2F" w:rsidTr="003A6DEB">
        <w:tc>
          <w:tcPr>
            <w:tcW w:w="9571" w:type="dxa"/>
            <w:gridSpan w:val="6"/>
          </w:tcPr>
          <w:p w:rsidR="003B3E2F" w:rsidRDefault="003B3E2F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д. Солянка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Мутность</w:t>
            </w:r>
          </w:p>
        </w:tc>
        <w:tc>
          <w:tcPr>
            <w:tcW w:w="1394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1,26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0,5</w:t>
            </w:r>
          </w:p>
        </w:tc>
        <w:tc>
          <w:tcPr>
            <w:tcW w:w="1548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Цветность</w:t>
            </w:r>
          </w:p>
        </w:tc>
        <w:tc>
          <w:tcPr>
            <w:tcW w:w="1394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15,1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8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0,8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3B3E2F" w:rsidTr="00EF3FC8">
        <w:tc>
          <w:tcPr>
            <w:tcW w:w="9571" w:type="dxa"/>
            <w:gridSpan w:val="6"/>
          </w:tcPr>
          <w:p w:rsidR="003B3E2F" w:rsidRDefault="003B3E2F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п. Демьянка, после обезжелезивания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0,9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25,00</w:t>
            </w:r>
          </w:p>
        </w:tc>
      </w:tr>
    </w:tbl>
    <w:p w:rsidR="006A4C45" w:rsidRDefault="006A4C45" w:rsidP="00F13F4F">
      <w:pPr>
        <w:pStyle w:val="a3"/>
        <w:ind w:firstLine="0"/>
        <w:rPr>
          <w:rFonts w:cs="Arial"/>
          <w:color w:val="000000"/>
          <w:szCs w:val="26"/>
          <w:shd w:val="clear" w:color="auto" w:fill="FFFFFF"/>
          <w:lang w:val="ru-RU"/>
        </w:rPr>
      </w:pPr>
    </w:p>
    <w:p w:rsidR="006B29A6" w:rsidRPr="00C5483E" w:rsidRDefault="004E6D19" w:rsidP="006B29A6">
      <w:pPr>
        <w:pStyle w:val="a3"/>
        <w:ind w:firstLine="0"/>
        <w:rPr>
          <w:rFonts w:cs="Arial"/>
          <w:szCs w:val="26"/>
          <w:lang w:val="ru-RU"/>
        </w:rPr>
      </w:pPr>
      <w:r w:rsidRPr="006B29A6">
        <w:rPr>
          <w:rFonts w:cs="Arial"/>
          <w:szCs w:val="26"/>
          <w:lang w:val="ru-RU"/>
        </w:rPr>
        <w:t xml:space="preserve"> </w:t>
      </w:r>
      <w:r w:rsidR="002649CC">
        <w:rPr>
          <w:rFonts w:cs="Arial"/>
          <w:szCs w:val="26"/>
          <w:lang w:val="ru-RU"/>
        </w:rPr>
        <w:t xml:space="preserve">       </w:t>
      </w:r>
      <w:proofErr w:type="gramStart"/>
      <w:r w:rsidRPr="004E6D19">
        <w:rPr>
          <w:rFonts w:cs="Arial"/>
          <w:szCs w:val="26"/>
          <w:lang w:val="ru-RU"/>
        </w:rPr>
        <w:t>По результатам федерального государственного санитарно-эпидемиологического надзора качество питьевой воды, подаваемой  МП «</w:t>
      </w:r>
      <w:r w:rsidRPr="006B29A6">
        <w:rPr>
          <w:rFonts w:cs="Arial"/>
          <w:szCs w:val="26"/>
          <w:lang w:val="ru-RU"/>
        </w:rPr>
        <w:t>Туртасское</w:t>
      </w:r>
      <w:r w:rsidRPr="004E6D19">
        <w:rPr>
          <w:rFonts w:cs="Arial"/>
          <w:szCs w:val="26"/>
          <w:lang w:val="ru-RU"/>
        </w:rPr>
        <w:t xml:space="preserve"> КП» абонентам с использованием централизованных сетей водоснабжения, получены  следующие средние уровни показателей проб питьевой воды после водоподготовки, отобранных в течение 2020 календарного года, не соответствуют нормативам качества питьевой воды  по следующим  показателям</w:t>
      </w:r>
      <w:r w:rsidR="006B29A6" w:rsidRPr="006B29A6">
        <w:rPr>
          <w:rFonts w:cs="Arial"/>
          <w:szCs w:val="26"/>
          <w:lang w:val="ru-RU"/>
        </w:rPr>
        <w:t xml:space="preserve"> (экспертное  заключение ФБГЗ «Центр гигиены и эпидемиологии в  Тюменской области» №4289/к), </w:t>
      </w:r>
      <w:r w:rsidR="006B29A6">
        <w:rPr>
          <w:rFonts w:cs="Arial"/>
          <w:szCs w:val="26"/>
          <w:lang w:val="ru-RU"/>
        </w:rPr>
        <w:t>не соответствуют нормативам качества</w:t>
      </w:r>
      <w:proofErr w:type="gramEnd"/>
      <w:r w:rsidR="006B29A6">
        <w:rPr>
          <w:rFonts w:cs="Arial"/>
          <w:szCs w:val="26"/>
          <w:lang w:val="ru-RU"/>
        </w:rPr>
        <w:t xml:space="preserve"> питьевой воды  по следующим  показателям</w:t>
      </w:r>
      <w:r w:rsidR="006B29A6" w:rsidRPr="00433601">
        <w:rPr>
          <w:rFonts w:cs="Arial"/>
          <w:szCs w:val="26"/>
          <w:lang w:val="ru-RU"/>
        </w:rPr>
        <w:t>:</w:t>
      </w:r>
    </w:p>
    <w:p w:rsidR="004E6D19" w:rsidRPr="006B29A6" w:rsidRDefault="004E6D19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46B2" w:rsidRPr="00547977" w:rsidRDefault="006346B2" w:rsidP="006346B2">
      <w:pPr>
        <w:pStyle w:val="a3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МП </w:t>
      </w:r>
      <w:r w:rsidRPr="00783108">
        <w:rPr>
          <w:rFonts w:cs="Arial"/>
          <w:b/>
          <w:szCs w:val="26"/>
          <w:lang w:val="ru-RU"/>
        </w:rPr>
        <w:t>«</w:t>
      </w:r>
      <w:r>
        <w:rPr>
          <w:rFonts w:cs="Arial"/>
          <w:b/>
          <w:szCs w:val="26"/>
          <w:lang w:val="ru-RU"/>
        </w:rPr>
        <w:t>Туртасское</w:t>
      </w:r>
      <w:r w:rsidRPr="00783108"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b/>
          <w:szCs w:val="26"/>
          <w:lang w:val="ru-RU"/>
        </w:rPr>
        <w:t>КП</w:t>
      </w:r>
      <w:r w:rsidRPr="00783108">
        <w:rPr>
          <w:rFonts w:cs="Arial"/>
          <w:b/>
          <w:szCs w:val="26"/>
          <w:lang w:val="ru-RU"/>
        </w:rPr>
        <w:t>» Уватского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1394"/>
        <w:gridCol w:w="1396"/>
        <w:gridCol w:w="1502"/>
        <w:gridCol w:w="1542"/>
        <w:gridCol w:w="1548"/>
      </w:tblGrid>
      <w:tr w:rsidR="006346B2" w:rsidTr="00425A0E">
        <w:trPr>
          <w:trHeight w:val="70"/>
        </w:trPr>
        <w:tc>
          <w:tcPr>
            <w:tcW w:w="2189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1394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Всего проб</w:t>
            </w:r>
          </w:p>
        </w:tc>
        <w:tc>
          <w:tcPr>
            <w:tcW w:w="1396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</w:p>
        </w:tc>
        <w:tc>
          <w:tcPr>
            <w:tcW w:w="1502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Среднее</w:t>
            </w:r>
          </w:p>
        </w:tc>
        <w:tc>
          <w:tcPr>
            <w:tcW w:w="1542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Норматив</w:t>
            </w:r>
          </w:p>
        </w:tc>
        <w:tc>
          <w:tcPr>
            <w:tcW w:w="1548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%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  <w:proofErr w:type="spellEnd"/>
          </w:p>
        </w:tc>
      </w:tr>
      <w:tr w:rsidR="006346B2" w:rsidTr="00425A0E">
        <w:tc>
          <w:tcPr>
            <w:tcW w:w="9571" w:type="dxa"/>
            <w:gridSpan w:val="6"/>
          </w:tcPr>
          <w:p w:rsidR="006346B2" w:rsidRDefault="006B3F52" w:rsidP="006B3F52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п.</w:t>
            </w:r>
            <w:r w:rsidR="006346B2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Туртас</w:t>
            </w:r>
            <w:proofErr w:type="spellEnd"/>
          </w:p>
        </w:tc>
      </w:tr>
      <w:tr w:rsidR="006346B2" w:rsidTr="00425A0E">
        <w:tc>
          <w:tcPr>
            <w:tcW w:w="2189" w:type="dxa"/>
          </w:tcPr>
          <w:p w:rsidR="006346B2" w:rsidRDefault="006B3F5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</w:t>
            </w:r>
            <w:r w:rsidR="0074622E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м</w:t>
            </w: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иак</w:t>
            </w:r>
          </w:p>
        </w:tc>
        <w:tc>
          <w:tcPr>
            <w:tcW w:w="1394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542" w:type="dxa"/>
          </w:tcPr>
          <w:p w:rsidR="006346B2" w:rsidRDefault="006346B2" w:rsidP="00C97782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="00C97782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48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6346B2" w:rsidTr="00425A0E">
        <w:tc>
          <w:tcPr>
            <w:tcW w:w="2189" w:type="dxa"/>
          </w:tcPr>
          <w:p w:rsidR="006346B2" w:rsidRDefault="006B3F5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14</w:t>
            </w:r>
          </w:p>
        </w:tc>
        <w:tc>
          <w:tcPr>
            <w:tcW w:w="1396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02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0,2</w:t>
            </w:r>
          </w:p>
        </w:tc>
        <w:tc>
          <w:tcPr>
            <w:tcW w:w="1542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346B2" w:rsidRDefault="00C9778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14,2</w:t>
            </w:r>
          </w:p>
        </w:tc>
      </w:tr>
      <w:tr w:rsidR="006346B2" w:rsidTr="00425A0E">
        <w:tc>
          <w:tcPr>
            <w:tcW w:w="9571" w:type="dxa"/>
            <w:gridSpan w:val="6"/>
          </w:tcPr>
          <w:p w:rsidR="006346B2" w:rsidRDefault="006346B2" w:rsidP="00E212BC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д. </w:t>
            </w:r>
            <w:proofErr w:type="spellStart"/>
            <w:r w:rsidR="00E212BC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Уки</w:t>
            </w:r>
            <w:proofErr w:type="spellEnd"/>
          </w:p>
        </w:tc>
      </w:tr>
      <w:tr w:rsidR="006346B2" w:rsidTr="00425A0E">
        <w:tc>
          <w:tcPr>
            <w:tcW w:w="2189" w:type="dxa"/>
          </w:tcPr>
          <w:p w:rsidR="006346B2" w:rsidRDefault="00E212BC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</w:t>
            </w:r>
          </w:p>
        </w:tc>
        <w:tc>
          <w:tcPr>
            <w:tcW w:w="1394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542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48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6346B2" w:rsidTr="00425A0E">
        <w:tc>
          <w:tcPr>
            <w:tcW w:w="2189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</w:t>
            </w:r>
          </w:p>
        </w:tc>
        <w:tc>
          <w:tcPr>
            <w:tcW w:w="1396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02" w:type="dxa"/>
          </w:tcPr>
          <w:p w:rsidR="006346B2" w:rsidRDefault="006346B2" w:rsidP="007842C0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</w:t>
            </w:r>
            <w:r w:rsidR="007842C0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42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346B2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20,33</w:t>
            </w:r>
          </w:p>
        </w:tc>
      </w:tr>
      <w:tr w:rsidR="006346B2" w:rsidTr="00425A0E">
        <w:tc>
          <w:tcPr>
            <w:tcW w:w="9571" w:type="dxa"/>
            <w:gridSpan w:val="6"/>
          </w:tcPr>
          <w:p w:rsidR="006346B2" w:rsidRDefault="007842C0" w:rsidP="007842C0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</w:t>
            </w:r>
            <w:r w:rsidR="006346B2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Горнослинкино</w:t>
            </w:r>
            <w:proofErr w:type="spellEnd"/>
          </w:p>
        </w:tc>
      </w:tr>
      <w:tr w:rsidR="007842C0" w:rsidTr="00425A0E">
        <w:tc>
          <w:tcPr>
            <w:tcW w:w="2189" w:type="dxa"/>
          </w:tcPr>
          <w:p w:rsidR="007842C0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</w:t>
            </w:r>
          </w:p>
        </w:tc>
        <w:tc>
          <w:tcPr>
            <w:tcW w:w="1394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3,95</w:t>
            </w:r>
          </w:p>
        </w:tc>
        <w:tc>
          <w:tcPr>
            <w:tcW w:w="1542" w:type="dxa"/>
          </w:tcPr>
          <w:p w:rsidR="007842C0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8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7842C0" w:rsidTr="00425A0E">
        <w:tc>
          <w:tcPr>
            <w:tcW w:w="2189" w:type="dxa"/>
          </w:tcPr>
          <w:p w:rsidR="007842C0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</w:t>
            </w:r>
          </w:p>
        </w:tc>
        <w:tc>
          <w:tcPr>
            <w:tcW w:w="1394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1,6</w:t>
            </w:r>
          </w:p>
        </w:tc>
        <w:tc>
          <w:tcPr>
            <w:tcW w:w="1542" w:type="dxa"/>
          </w:tcPr>
          <w:p w:rsidR="007842C0" w:rsidRDefault="007842C0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8" w:type="dxa"/>
          </w:tcPr>
          <w:p w:rsidR="007842C0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  <w:tr w:rsidR="006346B2" w:rsidTr="00425A0E">
        <w:tc>
          <w:tcPr>
            <w:tcW w:w="2189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6346B2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</w:t>
            </w:r>
          </w:p>
        </w:tc>
        <w:tc>
          <w:tcPr>
            <w:tcW w:w="1396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346B2" w:rsidRDefault="006346B2" w:rsidP="001E4961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</w:t>
            </w:r>
            <w:r w:rsidR="001E4961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542" w:type="dxa"/>
          </w:tcPr>
          <w:p w:rsidR="006346B2" w:rsidRDefault="006346B2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8" w:type="dxa"/>
          </w:tcPr>
          <w:p w:rsidR="006346B2" w:rsidRDefault="001E4961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</w:t>
            </w:r>
            <w:r w:rsidR="006346B2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,00</w:t>
            </w:r>
          </w:p>
        </w:tc>
      </w:tr>
    </w:tbl>
    <w:p w:rsidR="004E6D19" w:rsidRPr="006B29A6" w:rsidRDefault="004E6D19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E6D19" w:rsidRDefault="004E6D19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4E6D19" w:rsidRDefault="004E6D19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1F7557" w:rsidRDefault="001F7557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 целью приведения водопроводной воды по химическим и микробиологическим показателям в соответствие с требованиями </w:t>
      </w:r>
      <w:r w:rsidR="007F4AC8">
        <w:rPr>
          <w:rFonts w:ascii="Arial" w:hAnsi="Arial"/>
          <w:sz w:val="26"/>
          <w:szCs w:val="26"/>
        </w:rPr>
        <w:t>действующего законодательства,</w:t>
      </w:r>
      <w:r>
        <w:rPr>
          <w:rFonts w:ascii="Arial" w:hAnsi="Arial"/>
          <w:sz w:val="26"/>
          <w:szCs w:val="26"/>
        </w:rPr>
        <w:t xml:space="preserve"> муниципальные предприятия Уватского муниципального района непрерывно вед</w:t>
      </w:r>
      <w:r w:rsidR="007F4AC8">
        <w:rPr>
          <w:rFonts w:ascii="Arial" w:hAnsi="Arial"/>
          <w:sz w:val="26"/>
          <w:szCs w:val="26"/>
        </w:rPr>
        <w:t>ут</w:t>
      </w:r>
      <w:r>
        <w:rPr>
          <w:rFonts w:ascii="Arial" w:hAnsi="Arial"/>
          <w:sz w:val="26"/>
          <w:szCs w:val="26"/>
        </w:rPr>
        <w:t xml:space="preserve"> работу, направленную на улучшение качества питьевой воды.</w:t>
      </w:r>
    </w:p>
    <w:p w:rsidR="001F7557" w:rsidRDefault="001F7557" w:rsidP="001F7557">
      <w:pPr>
        <w:pStyle w:val="Textbody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В настоящее время муниципальными предприятиями Уватского муниципального района реализованы и </w:t>
      </w:r>
      <w:proofErr w:type="gramStart"/>
      <w:r>
        <w:rPr>
          <w:rFonts w:ascii="Arial" w:hAnsi="Arial"/>
          <w:sz w:val="26"/>
          <w:szCs w:val="26"/>
        </w:rPr>
        <w:t>выполняются ряд мероприятий</w:t>
      </w:r>
      <w:proofErr w:type="gramEnd"/>
      <w:r>
        <w:rPr>
          <w:rFonts w:ascii="Arial" w:hAnsi="Arial"/>
          <w:sz w:val="26"/>
          <w:szCs w:val="26"/>
        </w:rPr>
        <w:t xml:space="preserve"> по улучшению качества воды, </w:t>
      </w:r>
      <w:r w:rsidRPr="007F4AC8">
        <w:rPr>
          <w:rFonts w:ascii="Arial" w:hAnsi="Arial"/>
          <w:sz w:val="26"/>
          <w:szCs w:val="26"/>
        </w:rPr>
        <w:t xml:space="preserve">в частности </w:t>
      </w:r>
      <w:r w:rsidR="0072648A" w:rsidRPr="007F4AC8">
        <w:rPr>
          <w:rFonts w:ascii="Arial" w:hAnsi="Arial"/>
          <w:sz w:val="26"/>
          <w:szCs w:val="26"/>
        </w:rPr>
        <w:t>на водоочистных</w:t>
      </w:r>
      <w:r w:rsidR="005C1A1F" w:rsidRPr="007F4AC8">
        <w:rPr>
          <w:rFonts w:ascii="Arial" w:hAnsi="Arial"/>
          <w:sz w:val="26"/>
          <w:szCs w:val="26"/>
        </w:rPr>
        <w:t xml:space="preserve"> сооружениях</w:t>
      </w:r>
      <w:r w:rsidR="00C361EE" w:rsidRPr="007F4AC8">
        <w:rPr>
          <w:rFonts w:ascii="Arial" w:hAnsi="Arial"/>
          <w:sz w:val="26"/>
          <w:szCs w:val="26"/>
        </w:rPr>
        <w:t xml:space="preserve"> </w:t>
      </w:r>
      <w:r w:rsidR="005C1A1F" w:rsidRPr="007F4AC8">
        <w:rPr>
          <w:rFonts w:ascii="Arial" w:hAnsi="Arial"/>
          <w:sz w:val="26"/>
          <w:szCs w:val="26"/>
        </w:rPr>
        <w:t>организована  дополнительное</w:t>
      </w:r>
      <w:r w:rsidRPr="007F4AC8">
        <w:rPr>
          <w:rFonts w:ascii="Arial" w:hAnsi="Arial"/>
          <w:sz w:val="26"/>
          <w:szCs w:val="26"/>
        </w:rPr>
        <w:t xml:space="preserve"> дозировани</w:t>
      </w:r>
      <w:r w:rsidR="005C1A1F" w:rsidRPr="007F4AC8">
        <w:rPr>
          <w:rFonts w:ascii="Arial" w:hAnsi="Arial"/>
          <w:sz w:val="26"/>
          <w:szCs w:val="26"/>
        </w:rPr>
        <w:t>е хлора в магистраль с  целью</w:t>
      </w:r>
      <w:r w:rsidR="005C1A1F">
        <w:rPr>
          <w:rFonts w:ascii="Arial" w:hAnsi="Arial"/>
          <w:sz w:val="26"/>
          <w:szCs w:val="26"/>
        </w:rPr>
        <w:t xml:space="preserve"> снижения  вторичного загрязнения</w:t>
      </w:r>
      <w:r>
        <w:rPr>
          <w:rFonts w:ascii="Arial" w:hAnsi="Arial"/>
          <w:sz w:val="26"/>
          <w:szCs w:val="26"/>
        </w:rPr>
        <w:t xml:space="preserve">, </w:t>
      </w:r>
      <w:r w:rsidR="005C1A1F">
        <w:rPr>
          <w:rFonts w:ascii="Arial" w:hAnsi="Arial"/>
          <w:sz w:val="26"/>
          <w:szCs w:val="26"/>
        </w:rPr>
        <w:t xml:space="preserve">регулярно </w:t>
      </w:r>
      <w:r w:rsidR="0072648A">
        <w:rPr>
          <w:rFonts w:ascii="Arial" w:hAnsi="Arial"/>
          <w:sz w:val="26"/>
          <w:szCs w:val="26"/>
        </w:rPr>
        <w:t>проводится промывка сетей  водоснабжения</w:t>
      </w:r>
      <w:r>
        <w:rPr>
          <w:rFonts w:ascii="Arial" w:hAnsi="Arial"/>
          <w:sz w:val="26"/>
          <w:szCs w:val="26"/>
        </w:rPr>
        <w:t xml:space="preserve">. </w:t>
      </w:r>
    </w:p>
    <w:p w:rsidR="007F4AC8" w:rsidRDefault="007F4AC8" w:rsidP="007F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angal" w:eastAsia="Microsoft YaHei" w:hAnsi="Mangal" w:cs="Mangal" w:hint="eastAsia"/>
          <w:sz w:val="20"/>
          <w:szCs w:val="20"/>
        </w:rPr>
      </w:pPr>
      <w:r w:rsidRPr="007F4AC8">
        <w:rPr>
          <w:rFonts w:ascii="Arial" w:hAnsi="Arial" w:cs="Arial"/>
          <w:sz w:val="26"/>
          <w:szCs w:val="26"/>
        </w:rPr>
        <w:t xml:space="preserve">В 2020 году проведены работы по </w:t>
      </w:r>
      <w:r w:rsidRPr="007F4AC8">
        <w:rPr>
          <w:rFonts w:ascii="Arial" w:eastAsia="Microsoft YaHei" w:hAnsi="Arial" w:cs="Arial"/>
          <w:sz w:val="26"/>
          <w:szCs w:val="26"/>
        </w:rPr>
        <w:t xml:space="preserve">установке станции очистки воды в п. </w:t>
      </w:r>
      <w:proofErr w:type="spellStart"/>
      <w:r w:rsidRPr="007F4AC8">
        <w:rPr>
          <w:rFonts w:ascii="Arial" w:eastAsia="Microsoft YaHei" w:hAnsi="Arial" w:cs="Arial"/>
          <w:sz w:val="26"/>
          <w:szCs w:val="26"/>
        </w:rPr>
        <w:t>Муген</w:t>
      </w:r>
      <w:proofErr w:type="spellEnd"/>
      <w:r w:rsidRPr="007F4AC8">
        <w:rPr>
          <w:rFonts w:ascii="Arial" w:eastAsia="Microsoft YaHei" w:hAnsi="Arial" w:cs="Arial"/>
          <w:sz w:val="26"/>
          <w:szCs w:val="26"/>
        </w:rPr>
        <w:t xml:space="preserve"> Уватского района Тюменской области, а также проведен ремонт сетей водоснабжения в п. </w:t>
      </w:r>
      <w:proofErr w:type="spellStart"/>
      <w:r w:rsidRPr="007F4AC8">
        <w:rPr>
          <w:rFonts w:ascii="Arial" w:eastAsia="Microsoft YaHei" w:hAnsi="Arial" w:cs="Arial"/>
          <w:sz w:val="26"/>
          <w:szCs w:val="26"/>
        </w:rPr>
        <w:t>Туртас</w:t>
      </w:r>
      <w:proofErr w:type="spellEnd"/>
      <w:r w:rsidRPr="007F4AC8">
        <w:rPr>
          <w:rFonts w:ascii="Arial" w:eastAsia="Microsoft YaHei" w:hAnsi="Arial" w:cs="Arial"/>
          <w:sz w:val="26"/>
          <w:szCs w:val="26"/>
        </w:rPr>
        <w:t xml:space="preserve"> (ул. Ягодная, ул. Строителей, ул. Донецкая, ул. Газовиков) Уватского района Тюменской области</w:t>
      </w:r>
      <w:bookmarkStart w:id="0" w:name="_GoBack"/>
      <w:bookmarkEnd w:id="0"/>
    </w:p>
    <w:p w:rsidR="007F4AC8" w:rsidRPr="00BC07DE" w:rsidRDefault="007F4AC8" w:rsidP="007F4AC8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F4683" w:rsidRPr="009F4683" w:rsidRDefault="009F4683" w:rsidP="009F4683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13F4F" w:rsidRPr="009250E9" w:rsidRDefault="00F13F4F" w:rsidP="009250E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sectPr w:rsidR="00F13F4F" w:rsidRPr="009250E9" w:rsidSect="0027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28"/>
    <w:rsid w:val="000A2569"/>
    <w:rsid w:val="0010664D"/>
    <w:rsid w:val="00125CAD"/>
    <w:rsid w:val="00150106"/>
    <w:rsid w:val="001D410E"/>
    <w:rsid w:val="001E4961"/>
    <w:rsid w:val="001F7557"/>
    <w:rsid w:val="002649CC"/>
    <w:rsid w:val="00271628"/>
    <w:rsid w:val="00271952"/>
    <w:rsid w:val="0037198C"/>
    <w:rsid w:val="003B3E2F"/>
    <w:rsid w:val="003D1547"/>
    <w:rsid w:val="00433601"/>
    <w:rsid w:val="004440C3"/>
    <w:rsid w:val="00474DBD"/>
    <w:rsid w:val="004D7D27"/>
    <w:rsid w:val="004E6D19"/>
    <w:rsid w:val="00547977"/>
    <w:rsid w:val="0057334C"/>
    <w:rsid w:val="005B3635"/>
    <w:rsid w:val="005C1A1F"/>
    <w:rsid w:val="006346B2"/>
    <w:rsid w:val="006A4C45"/>
    <w:rsid w:val="006B29A6"/>
    <w:rsid w:val="006B3F52"/>
    <w:rsid w:val="0072648A"/>
    <w:rsid w:val="00737200"/>
    <w:rsid w:val="0074622E"/>
    <w:rsid w:val="00783108"/>
    <w:rsid w:val="007842C0"/>
    <w:rsid w:val="007D5151"/>
    <w:rsid w:val="007F4AC8"/>
    <w:rsid w:val="008E67C3"/>
    <w:rsid w:val="009250E9"/>
    <w:rsid w:val="0094405E"/>
    <w:rsid w:val="009F4683"/>
    <w:rsid w:val="00A33734"/>
    <w:rsid w:val="00A36C96"/>
    <w:rsid w:val="00AB028A"/>
    <w:rsid w:val="00B90744"/>
    <w:rsid w:val="00BF74E1"/>
    <w:rsid w:val="00C361EE"/>
    <w:rsid w:val="00C41777"/>
    <w:rsid w:val="00C5483E"/>
    <w:rsid w:val="00C97782"/>
    <w:rsid w:val="00D0655B"/>
    <w:rsid w:val="00DD0FA4"/>
    <w:rsid w:val="00E079AA"/>
    <w:rsid w:val="00E212BC"/>
    <w:rsid w:val="00ED1EB1"/>
    <w:rsid w:val="00F13F4F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F4F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character" w:customStyle="1" w:styleId="a4">
    <w:name w:val="Нижний колонтитул Знак"/>
    <w:basedOn w:val="a0"/>
    <w:link w:val="a3"/>
    <w:rsid w:val="00F13F4F"/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customStyle="1" w:styleId="Textbody">
    <w:name w:val="Text body"/>
    <w:basedOn w:val="a"/>
    <w:rsid w:val="001F7557"/>
    <w:pPr>
      <w:autoSpaceDN w:val="0"/>
      <w:spacing w:after="283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250E9"/>
    <w:pPr>
      <w:suppressAutoHyphens/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table" w:styleId="a6">
    <w:name w:val="Table Grid"/>
    <w:basedOn w:val="a1"/>
    <w:uiPriority w:val="3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3C0A-46DA-46AE-A069-AE55940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ISOGD1</cp:lastModifiedBy>
  <cp:revision>52</cp:revision>
  <cp:lastPrinted>2021-02-09T10:12:00Z</cp:lastPrinted>
  <dcterms:created xsi:type="dcterms:W3CDTF">2021-02-09T09:04:00Z</dcterms:created>
  <dcterms:modified xsi:type="dcterms:W3CDTF">2022-05-12T08:57:00Z</dcterms:modified>
</cp:coreProperties>
</file>