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85" w:rsidRDefault="00B25FA1">
      <w:pPr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585" w:rsidRDefault="00B25FA1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7C5585" w:rsidRDefault="00B25FA1">
      <w:pPr>
        <w:spacing w:before="240"/>
        <w:jc w:val="center"/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7C5585" w:rsidRDefault="007C5585">
      <w:pPr>
        <w:tabs>
          <w:tab w:val="center" w:pos="5040"/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p w:rsidR="007C5585" w:rsidRPr="00407D30" w:rsidRDefault="003B07BB" w:rsidP="00407D3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 </w:t>
      </w:r>
      <w:proofErr w:type="gramStart"/>
      <w:r>
        <w:rPr>
          <w:rFonts w:ascii="Arial" w:hAnsi="Arial" w:cs="Arial"/>
          <w:sz w:val="26"/>
          <w:szCs w:val="26"/>
        </w:rPr>
        <w:t>ф</w:t>
      </w:r>
      <w:r w:rsidR="00823C54">
        <w:rPr>
          <w:rFonts w:ascii="Arial" w:hAnsi="Arial" w:cs="Arial"/>
          <w:sz w:val="26"/>
          <w:szCs w:val="26"/>
        </w:rPr>
        <w:t>евраля  2020</w:t>
      </w:r>
      <w:proofErr w:type="gramEnd"/>
      <w:r w:rsidR="00E85221">
        <w:rPr>
          <w:rFonts w:ascii="Arial" w:hAnsi="Arial" w:cs="Arial"/>
          <w:sz w:val="26"/>
          <w:szCs w:val="26"/>
        </w:rPr>
        <w:t xml:space="preserve"> </w:t>
      </w:r>
      <w:r w:rsidR="00B25FA1" w:rsidRPr="00407D30">
        <w:rPr>
          <w:rFonts w:ascii="Arial" w:hAnsi="Arial" w:cs="Arial"/>
          <w:sz w:val="26"/>
          <w:szCs w:val="26"/>
        </w:rPr>
        <w:t xml:space="preserve">г.                               с. Уват                                   </w:t>
      </w:r>
      <w:r>
        <w:rPr>
          <w:rFonts w:ascii="Arial" w:hAnsi="Arial" w:cs="Arial"/>
          <w:sz w:val="26"/>
          <w:szCs w:val="26"/>
        </w:rPr>
        <w:t xml:space="preserve">             № ____</w:t>
      </w:r>
    </w:p>
    <w:p w:rsidR="00407D30" w:rsidRDefault="00407D30" w:rsidP="00407D30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F634C9" w:rsidRDefault="00F634C9" w:rsidP="00F634C9">
      <w:pPr>
        <w:shd w:val="clear" w:color="auto" w:fill="FFFFFF"/>
        <w:suppressAutoHyphens w:val="0"/>
        <w:spacing w:before="100" w:beforeAutospacing="1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F634C9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О признании утратившими силу постановлений Главы Уватского муниципального района и администрации Уватского муниципального района, регулирующих правоотношения по созданию координационного совета по выработке единой земельной и градостроительной политики в </w:t>
      </w:r>
      <w:proofErr w:type="spellStart"/>
      <w:r w:rsidRPr="00F634C9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Уватском</w:t>
      </w:r>
      <w:proofErr w:type="spellEnd"/>
      <w:r w:rsidRPr="00F634C9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муниципальном районе</w:t>
      </w:r>
    </w:p>
    <w:p w:rsidR="00F634C9" w:rsidRPr="00F634C9" w:rsidRDefault="00F634C9" w:rsidP="00F634C9">
      <w:pPr>
        <w:shd w:val="clear" w:color="auto" w:fill="FFFFFF"/>
        <w:suppressAutoHyphens w:val="0"/>
        <w:spacing w:before="100" w:beforeAutospacing="1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407D30" w:rsidRDefault="003B07BB" w:rsidP="00407D3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 соответствии с Уставом Уватского муниципального района</w:t>
      </w:r>
      <w:r w:rsidR="00F634C9">
        <w:rPr>
          <w:rFonts w:ascii="Arial" w:hAnsi="Arial" w:cs="Arial"/>
          <w:sz w:val="26"/>
          <w:szCs w:val="26"/>
        </w:rPr>
        <w:t xml:space="preserve"> Тюменской области</w:t>
      </w:r>
      <w:r>
        <w:rPr>
          <w:rFonts w:ascii="Arial" w:hAnsi="Arial" w:cs="Arial"/>
          <w:sz w:val="26"/>
          <w:szCs w:val="26"/>
        </w:rPr>
        <w:t xml:space="preserve">, распоряжением администрации Уватского муниципального района от </w:t>
      </w:r>
      <w:r w:rsidR="006107D9">
        <w:rPr>
          <w:rFonts w:ascii="Arial" w:hAnsi="Arial" w:cs="Arial"/>
          <w:sz w:val="26"/>
          <w:szCs w:val="26"/>
        </w:rPr>
        <w:t>14.11.2016 № 1693-р «Об утверждении Положения о Коллегии администрации Уватского муниципального района»:</w:t>
      </w:r>
    </w:p>
    <w:p w:rsidR="00BB0B7D" w:rsidRPr="00F634C9" w:rsidRDefault="00BB0B7D" w:rsidP="00F634C9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1.</w:t>
      </w:r>
      <w:r w:rsidR="006107D9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 Признать утратившими силу постановления Главы Уватского м</w:t>
      </w:r>
      <w:r w:rsidR="006107D9" w:rsidRPr="00F634C9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униципального района</w:t>
      </w:r>
      <w:r w:rsidR="00F634C9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 и администрации Уватского муниципального района</w:t>
      </w:r>
      <w:bookmarkStart w:id="2" w:name="_GoBack"/>
      <w:bookmarkEnd w:id="2"/>
      <w:r w:rsidR="006107D9" w:rsidRPr="00F634C9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:</w:t>
      </w:r>
    </w:p>
    <w:p w:rsidR="00F634C9" w:rsidRPr="00F634C9" w:rsidRDefault="00F634C9" w:rsidP="00F634C9">
      <w:pPr>
        <w:pStyle w:val="western"/>
        <w:spacing w:before="261" w:beforeAutospacing="0"/>
        <w:ind w:right="-3" w:firstLine="539"/>
        <w:jc w:val="both"/>
        <w:rPr>
          <w:rFonts w:ascii="Arial" w:hAnsi="Arial" w:cs="Arial"/>
          <w:b w:val="0"/>
          <w:sz w:val="26"/>
          <w:szCs w:val="26"/>
        </w:rPr>
      </w:pPr>
      <w:r w:rsidRPr="00F634C9">
        <w:rPr>
          <w:rFonts w:ascii="Arial" w:hAnsi="Arial" w:cs="Arial"/>
          <w:b w:val="0"/>
          <w:sz w:val="26"/>
          <w:szCs w:val="26"/>
        </w:rPr>
        <w:t xml:space="preserve">а) от 28.11.2006 № 199 «О создании координационного совета по выработке единой земельной и градостроительной политики в </w:t>
      </w:r>
      <w:proofErr w:type="spellStart"/>
      <w:r w:rsidRPr="00F634C9">
        <w:rPr>
          <w:rFonts w:ascii="Arial" w:hAnsi="Arial" w:cs="Arial"/>
          <w:b w:val="0"/>
          <w:sz w:val="26"/>
          <w:szCs w:val="26"/>
        </w:rPr>
        <w:t>Уватском</w:t>
      </w:r>
      <w:proofErr w:type="spellEnd"/>
      <w:r w:rsidRPr="00F634C9">
        <w:rPr>
          <w:rFonts w:ascii="Arial" w:hAnsi="Arial" w:cs="Arial"/>
          <w:b w:val="0"/>
          <w:sz w:val="26"/>
          <w:szCs w:val="26"/>
        </w:rPr>
        <w:t xml:space="preserve"> муниципальном районе»;</w:t>
      </w:r>
    </w:p>
    <w:p w:rsidR="00F634C9" w:rsidRPr="00F634C9" w:rsidRDefault="00F634C9" w:rsidP="00F634C9">
      <w:pPr>
        <w:pStyle w:val="western"/>
        <w:spacing w:before="261" w:beforeAutospacing="0"/>
        <w:ind w:right="138" w:firstLine="539"/>
        <w:jc w:val="both"/>
        <w:rPr>
          <w:rFonts w:ascii="Arial" w:hAnsi="Arial" w:cs="Arial"/>
          <w:b w:val="0"/>
          <w:sz w:val="26"/>
          <w:szCs w:val="26"/>
        </w:rPr>
      </w:pPr>
      <w:r w:rsidRPr="00F634C9">
        <w:rPr>
          <w:rFonts w:ascii="Arial" w:hAnsi="Arial" w:cs="Arial"/>
          <w:b w:val="0"/>
          <w:sz w:val="26"/>
          <w:szCs w:val="26"/>
        </w:rPr>
        <w:t>б) от 21.08.2009 № 50 «О внесении изменений в постановление Главы Уватского муниципального района от 28.11.2006 № 199»;</w:t>
      </w:r>
    </w:p>
    <w:p w:rsidR="00F634C9" w:rsidRPr="00F634C9" w:rsidRDefault="00F634C9" w:rsidP="00F634C9">
      <w:pPr>
        <w:pStyle w:val="western"/>
        <w:spacing w:before="261" w:beforeAutospacing="0"/>
        <w:ind w:right="-3" w:firstLine="539"/>
        <w:jc w:val="both"/>
        <w:rPr>
          <w:rFonts w:ascii="Arial" w:hAnsi="Arial" w:cs="Arial"/>
          <w:b w:val="0"/>
          <w:sz w:val="26"/>
          <w:szCs w:val="26"/>
        </w:rPr>
      </w:pPr>
      <w:r w:rsidRPr="00F634C9">
        <w:rPr>
          <w:rFonts w:ascii="Arial" w:hAnsi="Arial" w:cs="Arial"/>
          <w:b w:val="0"/>
          <w:sz w:val="26"/>
          <w:szCs w:val="26"/>
        </w:rPr>
        <w:t>в) от 15.02.2011 № 26 «О внесении изменений в постановление Главы Уватского муниципального района № 199 от 28.11.2006»;</w:t>
      </w:r>
    </w:p>
    <w:p w:rsidR="00F634C9" w:rsidRPr="00F634C9" w:rsidRDefault="00F634C9" w:rsidP="00F634C9">
      <w:pPr>
        <w:pStyle w:val="western"/>
        <w:spacing w:before="261" w:beforeAutospacing="0"/>
        <w:ind w:right="-3" w:firstLine="539"/>
        <w:jc w:val="both"/>
        <w:rPr>
          <w:rFonts w:ascii="Arial" w:hAnsi="Arial" w:cs="Arial"/>
          <w:b w:val="0"/>
          <w:sz w:val="26"/>
          <w:szCs w:val="26"/>
        </w:rPr>
      </w:pPr>
      <w:r w:rsidRPr="00F634C9">
        <w:rPr>
          <w:rFonts w:ascii="Arial" w:hAnsi="Arial" w:cs="Arial"/>
          <w:b w:val="0"/>
          <w:sz w:val="26"/>
          <w:szCs w:val="26"/>
        </w:rPr>
        <w:t>г) от 30.12.2013 № 227 «О внесении изменений в постановление Главы Уватского муниципального района от 28.11.2006 № 199».</w:t>
      </w:r>
    </w:p>
    <w:p w:rsidR="00BB0B7D" w:rsidRPr="00BB0B7D" w:rsidRDefault="00F634C9" w:rsidP="00F634C9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 </w:t>
      </w:r>
      <w:r w:rsidR="006107D9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2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BB0B7D" w:rsidRPr="00BB0B7D" w:rsidRDefault="006107D9" w:rsidP="00BB0B7D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а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BB0B7D" w:rsidRPr="00BB0B7D" w:rsidRDefault="006107D9" w:rsidP="00BB0B7D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б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) разместить на сайте Уватского муниципального района в сети "Интернет".</w:t>
      </w:r>
    </w:p>
    <w:p w:rsidR="00BB0B7D" w:rsidRPr="00BB0B7D" w:rsidRDefault="006107D9" w:rsidP="00BB0B7D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lastRenderedPageBreak/>
        <w:t>3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 Настоящее постановление вступает в силу со дня его обнародования и распространяет свое действие н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а правоотношения, возникшие с 14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.1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1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.201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6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</w:t>
      </w:r>
    </w:p>
    <w:p w:rsidR="00BB0B7D" w:rsidRPr="00BB0B7D" w:rsidRDefault="006107D9" w:rsidP="00BB0B7D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4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. Контроль за исполнением настоящего постановления возложить 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на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 заместителя Главы администрации Уватского муниципального района</w:t>
      </w:r>
      <w:r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, руководителя Аппарата Главы администрации Уватского муниципального района</w:t>
      </w:r>
      <w:r w:rsidR="00BB0B7D"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.</w:t>
      </w:r>
    </w:p>
    <w:p w:rsidR="006107D9" w:rsidRDefault="006107D9" w:rsidP="006107D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</w:p>
    <w:p w:rsidR="00BB0B7D" w:rsidRPr="00BB0B7D" w:rsidRDefault="00BB0B7D" w:rsidP="006107D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</w:pPr>
      <w:r w:rsidRPr="00BB0B7D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Глава</w:t>
      </w:r>
      <w:r w:rsidR="006107D9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С.Г. </w:t>
      </w:r>
      <w:proofErr w:type="spellStart"/>
      <w:r w:rsidR="006107D9">
        <w:rPr>
          <w:rFonts w:ascii="Arial" w:eastAsiaTheme="minorHAnsi" w:hAnsi="Arial" w:cs="Arial"/>
          <w:bCs/>
          <w:color w:val="auto"/>
          <w:sz w:val="26"/>
          <w:szCs w:val="26"/>
          <w:lang w:eastAsia="en-US"/>
        </w:rPr>
        <w:t>Путмин</w:t>
      </w:r>
      <w:bookmarkEnd w:id="0"/>
      <w:bookmarkEnd w:id="1"/>
      <w:proofErr w:type="spellEnd"/>
    </w:p>
    <w:sectPr w:rsidR="00BB0B7D" w:rsidRPr="00BB0B7D">
      <w:pgSz w:w="11906" w:h="16838"/>
      <w:pgMar w:top="1134" w:right="569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5"/>
    <w:rsid w:val="00076064"/>
    <w:rsid w:val="000777CD"/>
    <w:rsid w:val="000924B1"/>
    <w:rsid w:val="001741EC"/>
    <w:rsid w:val="001C590C"/>
    <w:rsid w:val="002523BA"/>
    <w:rsid w:val="002668E8"/>
    <w:rsid w:val="00294DFF"/>
    <w:rsid w:val="003868F6"/>
    <w:rsid w:val="0039119F"/>
    <w:rsid w:val="003B07BB"/>
    <w:rsid w:val="003C107B"/>
    <w:rsid w:val="003E4E95"/>
    <w:rsid w:val="00407D30"/>
    <w:rsid w:val="00483F9D"/>
    <w:rsid w:val="0050360A"/>
    <w:rsid w:val="00512FE2"/>
    <w:rsid w:val="006107D9"/>
    <w:rsid w:val="0061768D"/>
    <w:rsid w:val="006351AA"/>
    <w:rsid w:val="006A6124"/>
    <w:rsid w:val="006E7CFF"/>
    <w:rsid w:val="007C5585"/>
    <w:rsid w:val="00823C54"/>
    <w:rsid w:val="00892FA5"/>
    <w:rsid w:val="00905E55"/>
    <w:rsid w:val="009377C8"/>
    <w:rsid w:val="009D7CA1"/>
    <w:rsid w:val="00A3523B"/>
    <w:rsid w:val="00A45E12"/>
    <w:rsid w:val="00AA1B43"/>
    <w:rsid w:val="00AD53BF"/>
    <w:rsid w:val="00B25FA1"/>
    <w:rsid w:val="00BB0B7D"/>
    <w:rsid w:val="00C7305A"/>
    <w:rsid w:val="00CE6285"/>
    <w:rsid w:val="00DE5F03"/>
    <w:rsid w:val="00DE715D"/>
    <w:rsid w:val="00E65E4E"/>
    <w:rsid w:val="00E85221"/>
    <w:rsid w:val="00ED38ED"/>
    <w:rsid w:val="00F54DE9"/>
    <w:rsid w:val="00F634C9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1CC9-B91B-4BB8-A3C0-8C1C6D1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78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6A4A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5C3B1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5C3B13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5C3B13"/>
    <w:rPr>
      <w:rFonts w:ascii="Times New Roman" w:eastAsia="Times New Roman" w:hAnsi="Times New Roman" w:cs="Times New Roman"/>
      <w:b/>
      <w:bCs/>
      <w:color w:val="00000A"/>
      <w:szCs w:val="20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qFormat/>
    <w:rsid w:val="00BD0078"/>
    <w:pPr>
      <w:suppressLineNumbers/>
    </w:pPr>
  </w:style>
  <w:style w:type="paragraph" w:styleId="af">
    <w:name w:val="List Paragraph"/>
    <w:basedOn w:val="a"/>
    <w:uiPriority w:val="34"/>
    <w:qFormat/>
    <w:rsid w:val="002B3A7F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616A4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qFormat/>
    <w:rsid w:val="00704833"/>
    <w:pPr>
      <w:suppressAutoHyphens w:val="0"/>
      <w:spacing w:beforeAutospacing="1"/>
      <w:ind w:right="5755"/>
    </w:pPr>
    <w:rPr>
      <w:b/>
      <w:bCs/>
      <w:color w:val="000000"/>
      <w:lang w:eastAsia="ru-RU"/>
    </w:rPr>
  </w:style>
  <w:style w:type="paragraph" w:customStyle="1" w:styleId="af1">
    <w:name w:val="Заголовок таблицы"/>
    <w:basedOn w:val="ae"/>
    <w:qFormat/>
  </w:style>
  <w:style w:type="paragraph" w:styleId="af2">
    <w:name w:val="annotation text"/>
    <w:basedOn w:val="a"/>
    <w:uiPriority w:val="99"/>
    <w:semiHidden/>
    <w:unhideWhenUsed/>
    <w:qFormat/>
    <w:rsid w:val="005C3B13"/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5C3B13"/>
    <w:rPr>
      <w:b/>
      <w:bCs/>
    </w:rPr>
  </w:style>
  <w:style w:type="character" w:customStyle="1" w:styleId="itemtext1">
    <w:name w:val="itemtext1"/>
    <w:qFormat/>
    <w:rsid w:val="00407D30"/>
    <w:rPr>
      <w:rFonts w:ascii="Tahoma" w:hAnsi="Tahoma" w:cs="Tahoma"/>
      <w:color w:val="00000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AA1B43"/>
    <w:rPr>
      <w:color w:val="106BBE"/>
    </w:rPr>
  </w:style>
  <w:style w:type="paragraph" w:styleId="af5">
    <w:name w:val="Normal (Web)"/>
    <w:basedOn w:val="a"/>
    <w:uiPriority w:val="99"/>
    <w:semiHidden/>
    <w:unhideWhenUsed/>
    <w:rsid w:val="003B07BB"/>
    <w:pPr>
      <w:suppressAutoHyphens w:val="0"/>
      <w:spacing w:before="100" w:beforeAutospacing="1" w:after="100" w:afterAutospacing="1"/>
      <w:jc w:val="both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Созонова Евгения Анатольевна</cp:lastModifiedBy>
  <cp:revision>32</cp:revision>
  <cp:lastPrinted>2020-01-27T10:14:00Z</cp:lastPrinted>
  <dcterms:created xsi:type="dcterms:W3CDTF">2018-12-03T09:34:00Z</dcterms:created>
  <dcterms:modified xsi:type="dcterms:W3CDTF">2020-01-29T04:10:00Z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