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85" w:rsidRDefault="00A82685">
      <w:pPr>
        <w:pStyle w:val="ConsPlusTitlePage"/>
      </w:pPr>
      <w:r>
        <w:t xml:space="preserve">Документ предоставлен </w:t>
      </w:r>
      <w:hyperlink r:id="rId5" w:history="1">
        <w:r>
          <w:rPr>
            <w:color w:val="0000FF"/>
          </w:rPr>
          <w:t>КонсультантПлюс</w:t>
        </w:r>
      </w:hyperlink>
      <w:r>
        <w:br/>
      </w:r>
    </w:p>
    <w:p w:rsidR="00A82685" w:rsidRDefault="00A82685">
      <w:pPr>
        <w:pStyle w:val="ConsPlusNormal"/>
        <w:jc w:val="both"/>
        <w:outlineLvl w:val="0"/>
      </w:pPr>
    </w:p>
    <w:p w:rsidR="00A82685" w:rsidRDefault="00A82685">
      <w:pPr>
        <w:pStyle w:val="ConsPlusTitle"/>
        <w:jc w:val="center"/>
        <w:outlineLvl w:val="0"/>
      </w:pPr>
      <w:r>
        <w:t>ДУМА УВАТСКОГО МУНИЦИПАЛЬНОГО РАЙОНА</w:t>
      </w:r>
    </w:p>
    <w:p w:rsidR="00A82685" w:rsidRDefault="00A82685">
      <w:pPr>
        <w:pStyle w:val="ConsPlusTitle"/>
        <w:jc w:val="center"/>
      </w:pPr>
    </w:p>
    <w:p w:rsidR="00A82685" w:rsidRDefault="00A82685">
      <w:pPr>
        <w:pStyle w:val="ConsPlusTitle"/>
        <w:jc w:val="center"/>
      </w:pPr>
      <w:r>
        <w:t>РЕШЕНИЕ</w:t>
      </w:r>
    </w:p>
    <w:p w:rsidR="00A82685" w:rsidRDefault="00A82685">
      <w:pPr>
        <w:pStyle w:val="ConsPlusTitle"/>
        <w:jc w:val="center"/>
      </w:pPr>
      <w:r>
        <w:t>от 27 июня 2017 г. N 174</w:t>
      </w:r>
    </w:p>
    <w:p w:rsidR="00A82685" w:rsidRDefault="00A82685">
      <w:pPr>
        <w:pStyle w:val="ConsPlusTitle"/>
        <w:jc w:val="center"/>
      </w:pPr>
    </w:p>
    <w:p w:rsidR="00A82685" w:rsidRDefault="00A82685">
      <w:pPr>
        <w:pStyle w:val="ConsPlusTitle"/>
        <w:jc w:val="center"/>
      </w:pPr>
      <w:r>
        <w:t>О ПОРЯДКЕ ФОРМИРОВАНИЯ, ВЕДЕНИЯ И ОБЯЗАТЕЛЬНОГО</w:t>
      </w:r>
    </w:p>
    <w:p w:rsidR="00A82685" w:rsidRDefault="00A82685">
      <w:pPr>
        <w:pStyle w:val="ConsPlusTitle"/>
        <w:jc w:val="center"/>
      </w:pPr>
      <w:r>
        <w:t>ОПУБЛИКОВАНИЯ ПЕРЕЧНЯ МУНИЦИПАЛЬНОГО ИМУЩЕСТВА,</w:t>
      </w:r>
    </w:p>
    <w:p w:rsidR="00A82685" w:rsidRDefault="00A82685">
      <w:pPr>
        <w:pStyle w:val="ConsPlusTitle"/>
        <w:jc w:val="center"/>
      </w:pPr>
      <w:r>
        <w:t>ПРЕДОСТАВЛЯЕМОГО ВО ВЛАДЕНИЕ И (ИЛИ) ПОЛЬЗОВАНИЕ СУБЪЕКТАМ</w:t>
      </w:r>
    </w:p>
    <w:p w:rsidR="00A82685" w:rsidRDefault="00A82685">
      <w:pPr>
        <w:pStyle w:val="ConsPlusTitle"/>
        <w:jc w:val="center"/>
      </w:pPr>
      <w:r>
        <w:t>МАЛОГО И СРЕДНЕГО ПРЕДПРИНИМАТЕЛЬСТВА И ОРГАНИЗАЦИЯМ,</w:t>
      </w:r>
    </w:p>
    <w:p w:rsidR="00A82685" w:rsidRDefault="00A82685">
      <w:pPr>
        <w:pStyle w:val="ConsPlusTitle"/>
        <w:jc w:val="center"/>
      </w:pPr>
      <w:r>
        <w:t>ОБРАЗУЮЩИМ ИНФРАСТРУКТУРУ ПОДДЕРЖКИ СУБЪЕКТОВ МАЛОГО</w:t>
      </w:r>
    </w:p>
    <w:p w:rsidR="00A82685" w:rsidRDefault="00A82685">
      <w:pPr>
        <w:pStyle w:val="ConsPlusTitle"/>
        <w:jc w:val="center"/>
      </w:pPr>
      <w:r>
        <w:t>И СРЕДНЕГО ПРЕДПРИНИМАТЕЛЬСТВА, А ТАКЖЕ ПОРЯДКЕ</w:t>
      </w:r>
    </w:p>
    <w:p w:rsidR="00A82685" w:rsidRDefault="00A82685">
      <w:pPr>
        <w:pStyle w:val="ConsPlusTitle"/>
        <w:jc w:val="center"/>
      </w:pPr>
      <w:r>
        <w:t>И УСЛОВИЯХ ПРЕДОСТАВЛЕНИЯ В АРЕНДУ ВКЛЮЧЕННОГО В НЕГО</w:t>
      </w:r>
    </w:p>
    <w:p w:rsidR="00A82685" w:rsidRDefault="00A82685">
      <w:pPr>
        <w:pStyle w:val="ConsPlusTitle"/>
        <w:jc w:val="center"/>
      </w:pPr>
      <w:r>
        <w:t>МУНИЦИПАЛЬНОГО ИМУЩЕСТВА</w:t>
      </w:r>
    </w:p>
    <w:p w:rsidR="00A82685" w:rsidRDefault="00A826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685">
        <w:trPr>
          <w:jc w:val="center"/>
        </w:trPr>
        <w:tc>
          <w:tcPr>
            <w:tcW w:w="9294" w:type="dxa"/>
            <w:tcBorders>
              <w:top w:val="nil"/>
              <w:left w:val="single" w:sz="24" w:space="0" w:color="CED3F1"/>
              <w:bottom w:val="nil"/>
              <w:right w:val="single" w:sz="24" w:space="0" w:color="F4F3F8"/>
            </w:tcBorders>
            <w:shd w:val="clear" w:color="auto" w:fill="F4F3F8"/>
          </w:tcPr>
          <w:p w:rsidR="00A82685" w:rsidRDefault="00A82685">
            <w:pPr>
              <w:pStyle w:val="ConsPlusNormal"/>
              <w:jc w:val="center"/>
            </w:pPr>
            <w:r>
              <w:rPr>
                <w:color w:val="392C69"/>
              </w:rPr>
              <w:t>Список изменяющих документов</w:t>
            </w:r>
          </w:p>
          <w:p w:rsidR="00A82685" w:rsidRDefault="00A82685">
            <w:pPr>
              <w:pStyle w:val="ConsPlusNormal"/>
              <w:jc w:val="center"/>
            </w:pPr>
            <w:r>
              <w:rPr>
                <w:color w:val="392C69"/>
              </w:rPr>
              <w:t xml:space="preserve">(в ред. решений Думы Уватского муниципального района от 27.09.2018 </w:t>
            </w:r>
            <w:hyperlink r:id="rId6" w:history="1">
              <w:r>
                <w:rPr>
                  <w:color w:val="0000FF"/>
                </w:rPr>
                <w:t>N 283</w:t>
              </w:r>
            </w:hyperlink>
            <w:r>
              <w:rPr>
                <w:color w:val="392C69"/>
              </w:rPr>
              <w:t>,</w:t>
            </w:r>
          </w:p>
          <w:p w:rsidR="00A82685" w:rsidRDefault="00A82685">
            <w:pPr>
              <w:pStyle w:val="ConsPlusNormal"/>
              <w:jc w:val="center"/>
            </w:pPr>
            <w:r>
              <w:rPr>
                <w:color w:val="392C69"/>
              </w:rPr>
              <w:t xml:space="preserve">от 11.02.2019 </w:t>
            </w:r>
            <w:hyperlink r:id="rId7" w:history="1">
              <w:r>
                <w:rPr>
                  <w:color w:val="0000FF"/>
                </w:rPr>
                <w:t>N 334</w:t>
              </w:r>
            </w:hyperlink>
            <w:r>
              <w:rPr>
                <w:color w:val="392C69"/>
              </w:rPr>
              <w:t xml:space="preserve">, от 07.05.2019 </w:t>
            </w:r>
            <w:hyperlink r:id="rId8" w:history="1">
              <w:r>
                <w:rPr>
                  <w:color w:val="0000FF"/>
                </w:rPr>
                <w:t>N 350</w:t>
              </w:r>
            </w:hyperlink>
            <w:r>
              <w:rPr>
                <w:color w:val="392C69"/>
              </w:rPr>
              <w:t>)</w:t>
            </w:r>
          </w:p>
        </w:tc>
      </w:tr>
    </w:tbl>
    <w:p w:rsidR="00A82685" w:rsidRDefault="00A82685">
      <w:pPr>
        <w:pStyle w:val="ConsPlusNormal"/>
        <w:jc w:val="both"/>
      </w:pPr>
    </w:p>
    <w:p w:rsidR="00A82685" w:rsidRDefault="00A82685">
      <w:pPr>
        <w:pStyle w:val="ConsPlusNormal"/>
        <w:ind w:firstLine="540"/>
        <w:jc w:val="both"/>
      </w:pPr>
      <w:r>
        <w:t xml:space="preserve">В соответствии с Федеральным </w:t>
      </w:r>
      <w:hyperlink r:id="rId9"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0" w:history="1">
        <w:r>
          <w:rPr>
            <w:color w:val="0000FF"/>
          </w:rPr>
          <w:t>законом</w:t>
        </w:r>
      </w:hyperlink>
      <w:r>
        <w:t xml:space="preserve"> от 26.07.2006 N 135-ФЗ "О защите конкуренции", </w:t>
      </w:r>
      <w:hyperlink r:id="rId11" w:history="1">
        <w:r>
          <w:rPr>
            <w:color w:val="0000FF"/>
          </w:rPr>
          <w:t>Постановлением</w:t>
        </w:r>
      </w:hyperlink>
      <w:r>
        <w:t xml:space="preserve">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w:t>
      </w:r>
      <w:hyperlink r:id="rId12" w:history="1">
        <w:r>
          <w:rPr>
            <w:color w:val="0000FF"/>
          </w:rPr>
          <w:t>Приказом</w:t>
        </w:r>
      </w:hyperlink>
      <w:r>
        <w:t xml:space="preserve"> Росстандарта от 31.01.2014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и </w:t>
      </w:r>
      <w:hyperlink r:id="rId13" w:history="1">
        <w:r>
          <w:rPr>
            <w:color w:val="0000FF"/>
          </w:rPr>
          <w:t>Уставом</w:t>
        </w:r>
      </w:hyperlink>
      <w:r>
        <w:t xml:space="preserve"> Уватского муниципального района Тюменской области Дума Уватского муниципального района решила:</w:t>
      </w:r>
    </w:p>
    <w:p w:rsidR="00A82685" w:rsidRDefault="00A82685">
      <w:pPr>
        <w:pStyle w:val="ConsPlusNormal"/>
        <w:spacing w:before="220"/>
        <w:ind w:firstLine="540"/>
        <w:jc w:val="both"/>
      </w:pPr>
      <w:r>
        <w:t xml:space="preserve">1. Утвердить </w:t>
      </w:r>
      <w:hyperlink w:anchor="P40" w:history="1">
        <w:r>
          <w:rPr>
            <w:color w:val="0000FF"/>
          </w:rPr>
          <w:t>Положение</w:t>
        </w:r>
      </w:hyperlink>
      <w:r>
        <w:t xml:space="preserve"> о порядке формирования, ведения и обязательного опубликования перечня муниципального имущества Уватского муниципального района,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1 к настоящему решению.</w:t>
      </w:r>
    </w:p>
    <w:p w:rsidR="00A82685" w:rsidRDefault="00A82685">
      <w:pPr>
        <w:pStyle w:val="ConsPlusNormal"/>
        <w:jc w:val="both"/>
      </w:pPr>
      <w:r>
        <w:t xml:space="preserve">(в ред. </w:t>
      </w:r>
      <w:hyperlink r:id="rId14" w:history="1">
        <w:r>
          <w:rPr>
            <w:color w:val="0000FF"/>
          </w:rPr>
          <w:t>решения</w:t>
        </w:r>
      </w:hyperlink>
      <w:r>
        <w:t xml:space="preserve"> Думы Уватского муниципального района от 11.02.2019 N 334)</w:t>
      </w:r>
    </w:p>
    <w:p w:rsidR="00A82685" w:rsidRDefault="00A82685">
      <w:pPr>
        <w:pStyle w:val="ConsPlusNormal"/>
        <w:spacing w:before="220"/>
        <w:ind w:firstLine="540"/>
        <w:jc w:val="both"/>
      </w:pPr>
      <w:r>
        <w:t xml:space="preserve">2. Утвердить </w:t>
      </w:r>
      <w:hyperlink w:anchor="P95" w:history="1">
        <w:r>
          <w:rPr>
            <w:color w:val="0000FF"/>
          </w:rPr>
          <w:t>Положение</w:t>
        </w:r>
      </w:hyperlink>
      <w:r>
        <w:t xml:space="preserve"> о порядке и условиях предоставления в аренду муниципального имущества из перечня муниципального имущества Уватского муниципального района,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N 2 к настоящему решению.</w:t>
      </w:r>
    </w:p>
    <w:p w:rsidR="00A82685" w:rsidRDefault="00A82685">
      <w:pPr>
        <w:pStyle w:val="ConsPlusNormal"/>
        <w:spacing w:before="220"/>
        <w:ind w:firstLine="540"/>
        <w:jc w:val="both"/>
      </w:pPr>
      <w:r>
        <w:t xml:space="preserve">3. Утвердить </w:t>
      </w:r>
      <w:hyperlink w:anchor="P350" w:history="1">
        <w:r>
          <w:rPr>
            <w:color w:val="0000FF"/>
          </w:rPr>
          <w:t>Перечень</w:t>
        </w:r>
      </w:hyperlink>
      <w:r>
        <w:t xml:space="preserve"> социально значимых видов деятельности, осуществляемых субъектами малого и среднего предпринимательства, согласно приложению N 3 к настоящему решению.</w:t>
      </w:r>
    </w:p>
    <w:p w:rsidR="00A82685" w:rsidRDefault="00A82685">
      <w:pPr>
        <w:pStyle w:val="ConsPlusNormal"/>
        <w:spacing w:before="220"/>
        <w:ind w:firstLine="540"/>
        <w:jc w:val="both"/>
      </w:pPr>
      <w:r>
        <w:t xml:space="preserve">4. Признать утратившим силу </w:t>
      </w:r>
      <w:hyperlink r:id="rId15" w:history="1">
        <w:r>
          <w:rPr>
            <w:color w:val="0000FF"/>
          </w:rPr>
          <w:t>решение</w:t>
        </w:r>
      </w:hyperlink>
      <w:r>
        <w:t xml:space="preserve"> Думы Уватского муниципального района от 12.11.2015 N 20 "О порядке формирования, ведения и опубликования перечня муниципального имущества, предоставляемого во владение и (или) пользование субъектам малого и среднего предпринимательства, а также порядке и условиях предоставления в аренду включенного в него муниципального имущества".</w:t>
      </w:r>
    </w:p>
    <w:p w:rsidR="00A82685" w:rsidRDefault="00A82685">
      <w:pPr>
        <w:pStyle w:val="ConsPlusNormal"/>
        <w:spacing w:before="220"/>
        <w:ind w:firstLine="540"/>
        <w:jc w:val="both"/>
      </w:pPr>
      <w:r>
        <w:lastRenderedPageBreak/>
        <w:t>5. Настоящее решение подлежит официальному опубликованию в районной газете "Уватские известия".</w:t>
      </w:r>
    </w:p>
    <w:p w:rsidR="00A82685" w:rsidRDefault="00A82685">
      <w:pPr>
        <w:pStyle w:val="ConsPlusNormal"/>
        <w:spacing w:before="220"/>
        <w:ind w:firstLine="540"/>
        <w:jc w:val="both"/>
      </w:pPr>
      <w:r>
        <w:t>6. Настоящее решение вступает в силу со дня его опубликования.</w:t>
      </w:r>
    </w:p>
    <w:p w:rsidR="00A82685" w:rsidRDefault="00A82685">
      <w:pPr>
        <w:pStyle w:val="ConsPlusNormal"/>
        <w:spacing w:before="220"/>
        <w:ind w:firstLine="540"/>
        <w:jc w:val="both"/>
      </w:pPr>
      <w:r>
        <w:t>7. Контроль за исполнением настоящего решения возложить на постоянную комиссию по социально-экономическому развитию района и территориальным программам.</w:t>
      </w:r>
    </w:p>
    <w:p w:rsidR="00A82685" w:rsidRDefault="00A82685">
      <w:pPr>
        <w:pStyle w:val="ConsPlusNormal"/>
        <w:jc w:val="both"/>
      </w:pPr>
    </w:p>
    <w:p w:rsidR="00A82685" w:rsidRDefault="00A82685">
      <w:pPr>
        <w:pStyle w:val="ConsPlusNormal"/>
        <w:jc w:val="right"/>
      </w:pPr>
      <w:r>
        <w:t>Председатель</w:t>
      </w:r>
    </w:p>
    <w:p w:rsidR="00A82685" w:rsidRDefault="00A82685">
      <w:pPr>
        <w:pStyle w:val="ConsPlusNormal"/>
        <w:jc w:val="right"/>
      </w:pPr>
      <w:r>
        <w:t>Ю.О.СВЯЦКЕВИЧ</w:t>
      </w: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right"/>
        <w:outlineLvl w:val="0"/>
      </w:pPr>
      <w:r>
        <w:t>Приложение N 1</w:t>
      </w:r>
    </w:p>
    <w:p w:rsidR="00A82685" w:rsidRDefault="00A82685">
      <w:pPr>
        <w:pStyle w:val="ConsPlusNormal"/>
        <w:jc w:val="right"/>
      </w:pPr>
      <w:r>
        <w:t>к решению Думы</w:t>
      </w:r>
    </w:p>
    <w:p w:rsidR="00A82685" w:rsidRDefault="00A82685">
      <w:pPr>
        <w:pStyle w:val="ConsPlusNormal"/>
        <w:jc w:val="right"/>
      </w:pPr>
      <w:r>
        <w:t>Уватского муниципального района</w:t>
      </w:r>
    </w:p>
    <w:p w:rsidR="00A82685" w:rsidRDefault="00A82685">
      <w:pPr>
        <w:pStyle w:val="ConsPlusNormal"/>
        <w:jc w:val="right"/>
      </w:pPr>
      <w:r>
        <w:t>от 27 июня 2017 г. N 174</w:t>
      </w:r>
    </w:p>
    <w:p w:rsidR="00A82685" w:rsidRDefault="00A82685">
      <w:pPr>
        <w:pStyle w:val="ConsPlusNormal"/>
        <w:jc w:val="both"/>
      </w:pPr>
    </w:p>
    <w:p w:rsidR="00A82685" w:rsidRDefault="00A82685">
      <w:pPr>
        <w:pStyle w:val="ConsPlusTitle"/>
        <w:jc w:val="center"/>
      </w:pPr>
      <w:bookmarkStart w:id="0" w:name="P40"/>
      <w:bookmarkEnd w:id="0"/>
      <w:r>
        <w:t>ПОЛОЖЕНИЕ</w:t>
      </w:r>
    </w:p>
    <w:p w:rsidR="00A82685" w:rsidRDefault="00A82685">
      <w:pPr>
        <w:pStyle w:val="ConsPlusTitle"/>
        <w:jc w:val="center"/>
      </w:pPr>
      <w:r>
        <w:t>О ПОРЯДКЕ ФОРМИРОВАНИЯ, ВЕДЕНИЯ И ОБЯЗАТЕЛЬНОГО</w:t>
      </w:r>
    </w:p>
    <w:p w:rsidR="00A82685" w:rsidRDefault="00A82685">
      <w:pPr>
        <w:pStyle w:val="ConsPlusTitle"/>
        <w:jc w:val="center"/>
      </w:pPr>
      <w:r>
        <w:t>ОПУБЛИКОВАНИЯ ПЕРЕЧНЯ МУНИЦИПАЛЬНОГО ИМУЩЕСТВА УВАТСКОГО</w:t>
      </w:r>
    </w:p>
    <w:p w:rsidR="00A82685" w:rsidRDefault="00A82685">
      <w:pPr>
        <w:pStyle w:val="ConsPlusTitle"/>
        <w:jc w:val="center"/>
      </w:pPr>
      <w:r>
        <w:t>МУНИЦИПАЛЬНОГО РАЙОНА, ПРЕДОСТАВЛЯЕМОГО СУБЪЕКТАМ МАЛОГО</w:t>
      </w:r>
    </w:p>
    <w:p w:rsidR="00A82685" w:rsidRDefault="00A82685">
      <w:pPr>
        <w:pStyle w:val="ConsPlusTitle"/>
        <w:jc w:val="center"/>
      </w:pPr>
      <w:r>
        <w:t>И СРЕДНЕГО ПРЕДПРИНИМАТЕЛЬСТВА И ОРГАНИЗАЦИЯМ, ОБРАЗУЮЩИМ</w:t>
      </w:r>
    </w:p>
    <w:p w:rsidR="00A82685" w:rsidRDefault="00A82685">
      <w:pPr>
        <w:pStyle w:val="ConsPlusTitle"/>
        <w:jc w:val="center"/>
      </w:pPr>
      <w:r>
        <w:t>ИНФРАСТРУКТУРУ ПОДДЕРЖКИ СУБЪЕКТОВ МАЛОГО И СРЕДНЕГО</w:t>
      </w:r>
    </w:p>
    <w:p w:rsidR="00A82685" w:rsidRDefault="00A82685">
      <w:pPr>
        <w:pStyle w:val="ConsPlusTitle"/>
        <w:jc w:val="center"/>
      </w:pPr>
      <w:r>
        <w:t>ПРЕДПРИНИМАТЕЛЬСТВА</w:t>
      </w:r>
    </w:p>
    <w:p w:rsidR="00A82685" w:rsidRDefault="00A826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685">
        <w:trPr>
          <w:jc w:val="center"/>
        </w:trPr>
        <w:tc>
          <w:tcPr>
            <w:tcW w:w="9294" w:type="dxa"/>
            <w:tcBorders>
              <w:top w:val="nil"/>
              <w:left w:val="single" w:sz="24" w:space="0" w:color="CED3F1"/>
              <w:bottom w:val="nil"/>
              <w:right w:val="single" w:sz="24" w:space="0" w:color="F4F3F8"/>
            </w:tcBorders>
            <w:shd w:val="clear" w:color="auto" w:fill="F4F3F8"/>
          </w:tcPr>
          <w:p w:rsidR="00A82685" w:rsidRDefault="00A82685">
            <w:pPr>
              <w:pStyle w:val="ConsPlusNormal"/>
              <w:jc w:val="center"/>
            </w:pPr>
            <w:r>
              <w:rPr>
                <w:color w:val="392C69"/>
              </w:rPr>
              <w:t>Список изменяющих документов</w:t>
            </w:r>
          </w:p>
          <w:p w:rsidR="00A82685" w:rsidRDefault="00A82685">
            <w:pPr>
              <w:pStyle w:val="ConsPlusNormal"/>
              <w:jc w:val="center"/>
            </w:pPr>
            <w:r>
              <w:rPr>
                <w:color w:val="392C69"/>
              </w:rPr>
              <w:t xml:space="preserve">(в ред. </w:t>
            </w:r>
            <w:hyperlink r:id="rId16" w:history="1">
              <w:r>
                <w:rPr>
                  <w:color w:val="0000FF"/>
                </w:rPr>
                <w:t>решения</w:t>
              </w:r>
            </w:hyperlink>
            <w:r>
              <w:rPr>
                <w:color w:val="392C69"/>
              </w:rPr>
              <w:t xml:space="preserve"> Думы Уватского муниципального района от 11.02.2019 N 334)</w:t>
            </w:r>
          </w:p>
        </w:tc>
      </w:tr>
    </w:tbl>
    <w:p w:rsidR="00A82685" w:rsidRDefault="00A82685">
      <w:pPr>
        <w:pStyle w:val="ConsPlusNormal"/>
        <w:jc w:val="both"/>
      </w:pPr>
    </w:p>
    <w:p w:rsidR="00A82685" w:rsidRDefault="00A82685">
      <w:pPr>
        <w:pStyle w:val="ConsPlusNormal"/>
        <w:ind w:firstLine="540"/>
        <w:jc w:val="both"/>
      </w:pPr>
      <w:r>
        <w:t xml:space="preserve">1. Настоящее Положение устанавливает порядок формирования, ведения (в том числе ежегодного до 1 ноября текущего года дополнения) и обязательного опубликования перечня муниципального имущества Уватского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7"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(далее по тексту -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2685" w:rsidRDefault="00A82685">
      <w:pPr>
        <w:pStyle w:val="ConsPlusNormal"/>
        <w:spacing w:before="220"/>
        <w:ind w:firstLine="540"/>
        <w:jc w:val="both"/>
      </w:pPr>
      <w:bookmarkStart w:id="1" w:name="P51"/>
      <w:bookmarkEnd w:id="1"/>
      <w:r>
        <w:t>2. В Перечень вносятся сведения о муниципальном имуществе Уватского муниципального района (далее по тексту - муниципальное имущество), соответствующем следующим критериям:</w:t>
      </w:r>
    </w:p>
    <w:p w:rsidR="00A82685" w:rsidRDefault="00A82685">
      <w:pPr>
        <w:pStyle w:val="ConsPlusNormal"/>
        <w:spacing w:before="220"/>
        <w:ind w:firstLine="540"/>
        <w:jc w:val="both"/>
      </w:pPr>
      <w: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82685" w:rsidRDefault="00A82685">
      <w:pPr>
        <w:pStyle w:val="ConsPlusNormal"/>
        <w:spacing w:before="220"/>
        <w:ind w:firstLine="540"/>
        <w:jc w:val="both"/>
      </w:pPr>
      <w:r>
        <w:t>2) муниципальное имущество не ограничено в обороте;</w:t>
      </w:r>
    </w:p>
    <w:p w:rsidR="00A82685" w:rsidRDefault="00A82685">
      <w:pPr>
        <w:pStyle w:val="ConsPlusNormal"/>
        <w:spacing w:before="220"/>
        <w:ind w:firstLine="540"/>
        <w:jc w:val="both"/>
      </w:pPr>
      <w:r>
        <w:t>3) муниципальное имущество не является объектом религиозного назначения;</w:t>
      </w:r>
    </w:p>
    <w:p w:rsidR="00A82685" w:rsidRDefault="00A82685">
      <w:pPr>
        <w:pStyle w:val="ConsPlusNormal"/>
        <w:spacing w:before="220"/>
        <w:ind w:firstLine="540"/>
        <w:jc w:val="both"/>
      </w:pPr>
      <w:r>
        <w:t>4) муниципальное имущество не является объектом незавершенного строительства;</w:t>
      </w:r>
    </w:p>
    <w:p w:rsidR="00A82685" w:rsidRDefault="00A82685">
      <w:pPr>
        <w:pStyle w:val="ConsPlusNormal"/>
        <w:spacing w:before="220"/>
        <w:ind w:firstLine="540"/>
        <w:jc w:val="both"/>
      </w:pPr>
      <w:r>
        <w:lastRenderedPageBreak/>
        <w:t>5) в отношении муниципального имущества не принято решение о предоставлении его иным лицам;</w:t>
      </w:r>
    </w:p>
    <w:p w:rsidR="00A82685" w:rsidRDefault="00A82685">
      <w:pPr>
        <w:pStyle w:val="ConsPlusNormal"/>
        <w:spacing w:before="220"/>
        <w:ind w:firstLine="540"/>
        <w:jc w:val="both"/>
      </w:pPr>
      <w:r>
        <w:t>6) муниципальное имущество не включено в прогнозный план (программу) приватизации имущества, находящегося в собственности Уватского муниципального района;</w:t>
      </w:r>
    </w:p>
    <w:p w:rsidR="00A82685" w:rsidRDefault="00A82685">
      <w:pPr>
        <w:pStyle w:val="ConsPlusNormal"/>
        <w:spacing w:before="220"/>
        <w:ind w:firstLine="540"/>
        <w:jc w:val="both"/>
      </w:pPr>
      <w:r>
        <w:t>7) муниципальное имущество не признано аварийным и подлежащим сносу или реконструкции;</w:t>
      </w:r>
    </w:p>
    <w:p w:rsidR="00A82685" w:rsidRDefault="00A82685">
      <w:pPr>
        <w:pStyle w:val="ConsPlusNormal"/>
        <w:spacing w:before="220"/>
        <w:ind w:firstLine="540"/>
        <w:jc w:val="both"/>
      </w:pPr>
      <w:r>
        <w:t>8)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A82685" w:rsidRDefault="00A82685">
      <w:pPr>
        <w:pStyle w:val="ConsPlusNormal"/>
        <w:spacing w:before="220"/>
        <w:ind w:firstLine="540"/>
        <w:jc w:val="both"/>
      </w:pPr>
      <w:bookmarkStart w:id="2" w:name="P60"/>
      <w:bookmarkEnd w:id="2"/>
      <w: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Администрацией Уватского муниципального района (далее по тексту - Администрация) на основании решения Администрации об утверждении перечня или о внесении в него изменений, на основе предложений органов местного самоуправления, органов государственной власти субъектов Российской Федерации,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p>
    <w:p w:rsidR="00A82685" w:rsidRDefault="00A82685">
      <w:pPr>
        <w:pStyle w:val="ConsPlusNormal"/>
        <w:spacing w:before="220"/>
        <w:ind w:firstLine="540"/>
        <w:jc w:val="both"/>
      </w:pPr>
      <w: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 Уватского муниципального района.</w:t>
      </w:r>
    </w:p>
    <w:p w:rsidR="00A82685" w:rsidRDefault="00A82685">
      <w:pPr>
        <w:pStyle w:val="ConsPlusNormal"/>
        <w:spacing w:before="220"/>
        <w:ind w:firstLine="540"/>
        <w:jc w:val="both"/>
      </w:pPr>
      <w:r>
        <w:t xml:space="preserve">4. Рассмотрение предложения, указанного в </w:t>
      </w:r>
      <w:hyperlink w:anchor="P60" w:history="1">
        <w:r>
          <w:rPr>
            <w:color w:val="0000FF"/>
          </w:rPr>
          <w:t>пункте 3</w:t>
        </w:r>
      </w:hyperlink>
      <w:r>
        <w:t xml:space="preserve"> настоящего Положения, осуществляется Администрацией в течение 30 календарных дней с даты его поступления. По результатам рассмотрения предложения Администрация принимает одно из следующих решений:</w:t>
      </w:r>
    </w:p>
    <w:p w:rsidR="00A82685" w:rsidRDefault="00A82685">
      <w:pPr>
        <w:pStyle w:val="ConsPlusNormal"/>
        <w:spacing w:before="220"/>
        <w:ind w:firstLine="540"/>
        <w:jc w:val="both"/>
      </w:pPr>
      <w:r>
        <w:t xml:space="preserve">1) о включении сведений о муниципальном имуществе, в отношении которого поступило предложение, в Перечень с учетом критериев, установленных </w:t>
      </w:r>
      <w:hyperlink w:anchor="P51" w:history="1">
        <w:r>
          <w:rPr>
            <w:color w:val="0000FF"/>
          </w:rPr>
          <w:t>пунктом 2</w:t>
        </w:r>
      </w:hyperlink>
      <w:r>
        <w:t xml:space="preserve"> настоящего Положения;</w:t>
      </w:r>
    </w:p>
    <w:p w:rsidR="00A82685" w:rsidRDefault="00A82685">
      <w:pPr>
        <w:pStyle w:val="ConsPlusNormal"/>
        <w:spacing w:before="220"/>
        <w:ind w:firstLine="540"/>
        <w:jc w:val="both"/>
      </w:pPr>
      <w:r>
        <w:t xml:space="preserve">2) об исключении сведений о муниципальном имуществе, в отношении которого поступило предложение, из Перечня с учетом положений </w:t>
      </w:r>
      <w:hyperlink w:anchor="P67" w:history="1">
        <w:r>
          <w:rPr>
            <w:color w:val="0000FF"/>
          </w:rPr>
          <w:t>пунктов 6</w:t>
        </w:r>
      </w:hyperlink>
      <w:r>
        <w:t xml:space="preserve"> и </w:t>
      </w:r>
      <w:hyperlink w:anchor="P70" w:history="1">
        <w:r>
          <w:rPr>
            <w:color w:val="0000FF"/>
          </w:rPr>
          <w:t>7</w:t>
        </w:r>
      </w:hyperlink>
      <w:r>
        <w:t xml:space="preserve"> настоящего Положения;</w:t>
      </w:r>
    </w:p>
    <w:p w:rsidR="00A82685" w:rsidRDefault="00A82685">
      <w:pPr>
        <w:pStyle w:val="ConsPlusNormal"/>
        <w:spacing w:before="220"/>
        <w:ind w:firstLine="540"/>
        <w:jc w:val="both"/>
      </w:pPr>
      <w:r>
        <w:t>3) об отказе в учете предложения.</w:t>
      </w:r>
    </w:p>
    <w:p w:rsidR="00A82685" w:rsidRDefault="00A82685">
      <w:pPr>
        <w:pStyle w:val="ConsPlusNormal"/>
        <w:spacing w:before="220"/>
        <w:ind w:firstLine="540"/>
        <w:jc w:val="both"/>
      </w:pPr>
      <w:r>
        <w:t xml:space="preserve">5. В случае принятия решения об отказе в учете предложения, указанного в </w:t>
      </w:r>
      <w:hyperlink w:anchor="P60" w:history="1">
        <w:r>
          <w:rPr>
            <w:color w:val="0000FF"/>
          </w:rPr>
          <w:t>пункте 3</w:t>
        </w:r>
      </w:hyperlink>
      <w:r>
        <w:t xml:space="preserve"> настоящего Положения,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A82685" w:rsidRDefault="00A82685">
      <w:pPr>
        <w:pStyle w:val="ConsPlusNormal"/>
        <w:spacing w:before="220"/>
        <w:ind w:firstLine="540"/>
        <w:jc w:val="both"/>
      </w:pPr>
      <w:bookmarkStart w:id="3" w:name="P67"/>
      <w:bookmarkEnd w:id="3"/>
      <w:r>
        <w:t>6. Администрация вправе исключить сведения о муниципальном имуществе из Перечня, если в течение 2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A82685" w:rsidRDefault="00A82685">
      <w:pPr>
        <w:pStyle w:val="ConsPlusNormal"/>
        <w:spacing w:before="220"/>
        <w:ind w:firstLine="540"/>
        <w:jc w:val="both"/>
      </w:pPr>
      <w: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A82685" w:rsidRDefault="00A82685">
      <w:pPr>
        <w:pStyle w:val="ConsPlusNormal"/>
        <w:spacing w:before="220"/>
        <w:ind w:firstLine="540"/>
        <w:jc w:val="both"/>
      </w:pPr>
      <w:r>
        <w:lastRenderedPageBreak/>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8" w:history="1">
        <w:r>
          <w:rPr>
            <w:color w:val="0000FF"/>
          </w:rPr>
          <w:t>законом</w:t>
        </w:r>
      </w:hyperlink>
      <w:r>
        <w:t xml:space="preserve"> "О защите конкуренции".</w:t>
      </w:r>
    </w:p>
    <w:p w:rsidR="00A82685" w:rsidRDefault="00A82685">
      <w:pPr>
        <w:pStyle w:val="ConsPlusNormal"/>
        <w:spacing w:before="220"/>
        <w:ind w:firstLine="540"/>
        <w:jc w:val="both"/>
      </w:pPr>
      <w:bookmarkStart w:id="4" w:name="P70"/>
      <w:bookmarkEnd w:id="4"/>
      <w:r>
        <w:t>7. Администрация исключает сведения о муниципальном имуществе из Перечня в одном из следующих случаев:</w:t>
      </w:r>
    </w:p>
    <w:p w:rsidR="00A82685" w:rsidRDefault="00A82685">
      <w:pPr>
        <w:pStyle w:val="ConsPlusNormal"/>
        <w:spacing w:before="220"/>
        <w:ind w:firstLine="540"/>
        <w:jc w:val="both"/>
      </w:pPr>
      <w:r>
        <w:t>1) возникновения потребности в объекте у органов местного самоуправления Уватского муниципального района, муниципальных унитарных предприятий, муниципальных учреждений для осуществления полномочий и иных муниципальных функций и услуг;</w:t>
      </w:r>
    </w:p>
    <w:p w:rsidR="00A82685" w:rsidRDefault="00A82685">
      <w:pPr>
        <w:pStyle w:val="ConsPlusNormal"/>
        <w:spacing w:before="220"/>
        <w:ind w:firstLine="540"/>
        <w:jc w:val="both"/>
      </w:pPr>
      <w:r>
        <w:t>2) право муниципальной собственности на муниципальное имущество прекращено по решению суда или в ином установленном законом порядке.</w:t>
      </w:r>
    </w:p>
    <w:p w:rsidR="00A82685" w:rsidRDefault="00A82685">
      <w:pPr>
        <w:pStyle w:val="ConsPlusNormal"/>
        <w:spacing w:before="220"/>
        <w:ind w:firstLine="540"/>
        <w:jc w:val="both"/>
      </w:pPr>
      <w:r>
        <w:t>3) в отношении муниципального имущества в установленном порядке принято решение о его списании;</w:t>
      </w:r>
    </w:p>
    <w:p w:rsidR="00A82685" w:rsidRDefault="00A82685">
      <w:pPr>
        <w:pStyle w:val="ConsPlusNormal"/>
        <w:spacing w:before="220"/>
        <w:ind w:firstLine="540"/>
        <w:jc w:val="both"/>
      </w:pPr>
      <w:r>
        <w:t>4) изменение количественных и качественных характеристик, в результате которого объект становится непригодным для использования по своему первоначальному назначению.</w:t>
      </w:r>
    </w:p>
    <w:p w:rsidR="00A82685" w:rsidRDefault="00A82685">
      <w:pPr>
        <w:pStyle w:val="ConsPlusNormal"/>
        <w:spacing w:before="220"/>
        <w:ind w:firstLine="540"/>
        <w:jc w:val="both"/>
      </w:pPr>
      <w:r>
        <w:t xml:space="preserve">8. Сведения о муниципальном имуществе вносятся в Перечень в составе и по форме, которые установлены в соответствии с </w:t>
      </w:r>
      <w:hyperlink r:id="rId19" w:history="1">
        <w:r>
          <w:rPr>
            <w:color w:val="0000FF"/>
          </w:rPr>
          <w:t>частью 4.4 статьи 18</w:t>
        </w:r>
      </w:hyperlink>
      <w:r>
        <w:t xml:space="preserve"> Федерального закона "О развитии малого и среднего предпринимательства в Российской Федерации".</w:t>
      </w:r>
    </w:p>
    <w:p w:rsidR="00A82685" w:rsidRDefault="00A82685">
      <w:pPr>
        <w:pStyle w:val="ConsPlusNormal"/>
        <w:spacing w:before="220"/>
        <w:ind w:firstLine="540"/>
        <w:jc w:val="both"/>
      </w:pPr>
      <w:r>
        <w:t>9. Сведения о муниципальном имуществе группируются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движимое имущество).</w:t>
      </w:r>
    </w:p>
    <w:p w:rsidR="00A82685" w:rsidRDefault="00A82685">
      <w:pPr>
        <w:pStyle w:val="ConsPlusNormal"/>
        <w:spacing w:before="220"/>
        <w:ind w:firstLine="540"/>
        <w:jc w:val="both"/>
      </w:pPr>
      <w:r>
        <w:t>10. Ведение Перечня осуществляется структурным подразделением Администрации в сфере управления и распоряжения муниципальным имуществом в электронной форме.</w:t>
      </w:r>
    </w:p>
    <w:p w:rsidR="00A82685" w:rsidRDefault="00A82685">
      <w:pPr>
        <w:pStyle w:val="ConsPlusNormal"/>
        <w:spacing w:before="220"/>
        <w:ind w:firstLine="540"/>
        <w:jc w:val="both"/>
      </w:pPr>
      <w:r>
        <w:t>11. Перечень и внесенные в него изменения подлежат:</w:t>
      </w:r>
    </w:p>
    <w:p w:rsidR="00A82685" w:rsidRDefault="00A82685">
      <w:pPr>
        <w:pStyle w:val="ConsPlusNormal"/>
        <w:spacing w:before="220"/>
        <w:ind w:firstLine="540"/>
        <w:jc w:val="both"/>
      </w:pPr>
      <w:r>
        <w:t>1) обязательному опубликованию в средствах массовой информации в течение 10 рабочих дней со дня утверждения;</w:t>
      </w:r>
    </w:p>
    <w:p w:rsidR="00A82685" w:rsidRDefault="00A82685">
      <w:pPr>
        <w:pStyle w:val="ConsPlusNormal"/>
        <w:spacing w:before="220"/>
        <w:ind w:firstLine="540"/>
        <w:jc w:val="both"/>
      </w:pPr>
      <w:r>
        <w:t>2) размещению на официальном сайте Уватского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w:t>
      </w:r>
    </w:p>
    <w:p w:rsidR="00A82685" w:rsidRDefault="00A82685">
      <w:pPr>
        <w:pStyle w:val="ConsPlusNormal"/>
        <w:spacing w:before="220"/>
        <w:ind w:firstLine="540"/>
        <w:jc w:val="both"/>
      </w:pPr>
      <w:bookmarkStart w:id="5" w:name="P81"/>
      <w:bookmarkEnd w:id="5"/>
      <w:r>
        <w:t>12. Имущество, закрепленное на праве хозяйственного ведения или оперативного управления за муниципальным унитарным предприятием Уватского муниципального района, на праве оперативного управления за муниципальным учреждением Уватского муниципального района, по предложению указанных предприятия или учреждения включается в Перечень на основании решения Администрации. Поступившее предложение подлежит регистрации не позднее рабочего дня, следующего за днем его поступления в Администрацию.</w:t>
      </w:r>
    </w:p>
    <w:p w:rsidR="00A82685" w:rsidRDefault="00A82685">
      <w:pPr>
        <w:pStyle w:val="ConsPlusNormal"/>
        <w:spacing w:before="220"/>
        <w:ind w:firstLine="540"/>
        <w:jc w:val="both"/>
      </w:pPr>
      <w:r>
        <w:t xml:space="preserve">В предложении, предусмотренном </w:t>
      </w:r>
      <w:hyperlink w:anchor="P81" w:history="1">
        <w:r>
          <w:rPr>
            <w:color w:val="0000FF"/>
          </w:rPr>
          <w:t>абзацем первым</w:t>
        </w:r>
      </w:hyperlink>
      <w:r>
        <w:t xml:space="preserve"> настоящего пункта, указывается целевое использование имущества, необходимое для организации эффективной деятельности муниципального унитарного предприятия Уватского муниципального района, муниципального учреждения Уватского муниципального района, за которым имущество закреплено на праве хозяйственного ведения или оперативного управления.</w:t>
      </w:r>
    </w:p>
    <w:p w:rsidR="00A82685" w:rsidRDefault="00A82685">
      <w:pPr>
        <w:pStyle w:val="ConsPlusNormal"/>
        <w:spacing w:before="220"/>
        <w:ind w:firstLine="540"/>
        <w:jc w:val="both"/>
      </w:pPr>
      <w:r>
        <w:t xml:space="preserve">13. Изменение сведений о конкретном имуществе, включенном в Перечень, производится на основании правоустанавливающих, правоподтверждающих и иных документов, содержащих </w:t>
      </w:r>
      <w:r>
        <w:lastRenderedPageBreak/>
        <w:t>характеристики имущества, позволяющие однозначно его идентифицировать (установить его количественные и качественные характеристики), а также информацию о передаче имущества в аренду и об окончании срока соответствующего договора. Отдельного решения Администрации об изменении сведений об имуществе не требуется.</w:t>
      </w:r>
    </w:p>
    <w:p w:rsidR="00A82685" w:rsidRDefault="00A82685">
      <w:pPr>
        <w:pStyle w:val="ConsPlusNormal"/>
        <w:spacing w:before="220"/>
        <w:ind w:firstLine="540"/>
        <w:jc w:val="both"/>
      </w:pPr>
      <w:r>
        <w:t>В течение пяти рабочих дней со дня возникновения оснований для внесения изменений в сведения об имуществе, включенном в Перечень и закрепленном на праве хозяйственного ведения или оперативного управления за муниципальным унитарным предприятием Уватского муниципального района, на праве оперативного управления за муниципальным учреждением Уватского муниципального района, указанное предприятие или учреждение направляет в Администрацию документы, подтверждающие необходимость внесения таких изменений.</w:t>
      </w: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right"/>
        <w:outlineLvl w:val="0"/>
      </w:pPr>
      <w:r>
        <w:t>Приложение N 2</w:t>
      </w:r>
    </w:p>
    <w:p w:rsidR="00A82685" w:rsidRDefault="00A82685">
      <w:pPr>
        <w:pStyle w:val="ConsPlusNormal"/>
        <w:jc w:val="right"/>
      </w:pPr>
      <w:r>
        <w:t>к решению Думы</w:t>
      </w:r>
    </w:p>
    <w:p w:rsidR="00A82685" w:rsidRDefault="00A82685">
      <w:pPr>
        <w:pStyle w:val="ConsPlusNormal"/>
        <w:jc w:val="right"/>
      </w:pPr>
      <w:r>
        <w:t>Уватского муниципального района</w:t>
      </w:r>
    </w:p>
    <w:p w:rsidR="00A82685" w:rsidRDefault="00A82685">
      <w:pPr>
        <w:pStyle w:val="ConsPlusNormal"/>
        <w:jc w:val="right"/>
      </w:pPr>
      <w:r>
        <w:t>от 27 июня 2017 г. N 174</w:t>
      </w:r>
    </w:p>
    <w:p w:rsidR="00A82685" w:rsidRDefault="00A82685">
      <w:pPr>
        <w:pStyle w:val="ConsPlusNormal"/>
        <w:jc w:val="both"/>
      </w:pPr>
    </w:p>
    <w:p w:rsidR="00A82685" w:rsidRDefault="00A82685">
      <w:pPr>
        <w:pStyle w:val="ConsPlusTitle"/>
        <w:jc w:val="center"/>
      </w:pPr>
      <w:bookmarkStart w:id="6" w:name="P95"/>
      <w:bookmarkEnd w:id="6"/>
      <w:r>
        <w:t>ПОЛОЖЕНИЕ</w:t>
      </w:r>
    </w:p>
    <w:p w:rsidR="00A82685" w:rsidRDefault="00A82685">
      <w:pPr>
        <w:pStyle w:val="ConsPlusTitle"/>
        <w:jc w:val="center"/>
      </w:pPr>
      <w:r>
        <w:t>О ПОРЯДКЕ И УСЛОВИЯХ ПРЕДОСТАВЛЕНИЯ В АРЕНДУ МУНИЦИПАЛЬНОГО</w:t>
      </w:r>
    </w:p>
    <w:p w:rsidR="00A82685" w:rsidRDefault="00A82685">
      <w:pPr>
        <w:pStyle w:val="ConsPlusTitle"/>
        <w:jc w:val="center"/>
      </w:pPr>
      <w:r>
        <w:t>ИМУЩЕСТВА ИЗ ПЕРЕЧНЯ МУНИЦИПАЛЬНОГО ИМУЩЕСТВА УВАТСКОГО</w:t>
      </w:r>
    </w:p>
    <w:p w:rsidR="00A82685" w:rsidRDefault="00A82685">
      <w:pPr>
        <w:pStyle w:val="ConsPlusTitle"/>
        <w:jc w:val="center"/>
      </w:pPr>
      <w:r>
        <w:t>МУНИЦИПАЛЬНОГО РАЙОНА, ПРЕДОСТАВЛЯЕМОГО СУБЪЕКТАМ МАЛОГО</w:t>
      </w:r>
    </w:p>
    <w:p w:rsidR="00A82685" w:rsidRDefault="00A82685">
      <w:pPr>
        <w:pStyle w:val="ConsPlusTitle"/>
        <w:jc w:val="center"/>
      </w:pPr>
      <w:r>
        <w:t>И СРЕДНЕГО ПРЕДПРИНИМАТЕЛЬСТВА И ОРГАНИЗАЦИЯМ, ОБРАЗУЮЩИМ</w:t>
      </w:r>
    </w:p>
    <w:p w:rsidR="00A82685" w:rsidRDefault="00A82685">
      <w:pPr>
        <w:pStyle w:val="ConsPlusTitle"/>
        <w:jc w:val="center"/>
      </w:pPr>
      <w:r>
        <w:t>ИНФРАСТРУКТУРУ ПОДДЕРЖКИ СУБЪЕКТОВ МАЛОГО И СРЕДНЕГО</w:t>
      </w:r>
    </w:p>
    <w:p w:rsidR="00A82685" w:rsidRDefault="00A82685">
      <w:pPr>
        <w:pStyle w:val="ConsPlusTitle"/>
        <w:jc w:val="center"/>
      </w:pPr>
      <w:r>
        <w:t>ПРЕДПРИНИМАТЕЛЬСТВА</w:t>
      </w:r>
    </w:p>
    <w:p w:rsidR="00A82685" w:rsidRDefault="00A826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685">
        <w:trPr>
          <w:jc w:val="center"/>
        </w:trPr>
        <w:tc>
          <w:tcPr>
            <w:tcW w:w="9294" w:type="dxa"/>
            <w:tcBorders>
              <w:top w:val="nil"/>
              <w:left w:val="single" w:sz="24" w:space="0" w:color="CED3F1"/>
              <w:bottom w:val="nil"/>
              <w:right w:val="single" w:sz="24" w:space="0" w:color="F4F3F8"/>
            </w:tcBorders>
            <w:shd w:val="clear" w:color="auto" w:fill="F4F3F8"/>
          </w:tcPr>
          <w:p w:rsidR="00A82685" w:rsidRDefault="00A82685">
            <w:pPr>
              <w:pStyle w:val="ConsPlusNormal"/>
              <w:jc w:val="center"/>
            </w:pPr>
            <w:r>
              <w:rPr>
                <w:color w:val="392C69"/>
              </w:rPr>
              <w:t>Список изменяющих документов</w:t>
            </w:r>
          </w:p>
          <w:p w:rsidR="00A82685" w:rsidRDefault="00A82685">
            <w:pPr>
              <w:pStyle w:val="ConsPlusNormal"/>
              <w:jc w:val="center"/>
            </w:pPr>
            <w:r>
              <w:rPr>
                <w:color w:val="392C69"/>
              </w:rPr>
              <w:t xml:space="preserve">(в ред. решений Думы Уватского муниципального района от 11.02.2019 </w:t>
            </w:r>
            <w:hyperlink r:id="rId20" w:history="1">
              <w:r>
                <w:rPr>
                  <w:color w:val="0000FF"/>
                </w:rPr>
                <w:t>N 334</w:t>
              </w:r>
            </w:hyperlink>
            <w:r>
              <w:rPr>
                <w:color w:val="392C69"/>
              </w:rPr>
              <w:t>,</w:t>
            </w:r>
          </w:p>
          <w:p w:rsidR="00A82685" w:rsidRDefault="00A82685">
            <w:pPr>
              <w:pStyle w:val="ConsPlusNormal"/>
              <w:jc w:val="center"/>
            </w:pPr>
            <w:r>
              <w:rPr>
                <w:color w:val="392C69"/>
              </w:rPr>
              <w:t xml:space="preserve">от 07.05.2019 </w:t>
            </w:r>
            <w:hyperlink r:id="rId21" w:history="1">
              <w:r>
                <w:rPr>
                  <w:color w:val="0000FF"/>
                </w:rPr>
                <w:t>N 350</w:t>
              </w:r>
            </w:hyperlink>
            <w:r>
              <w:rPr>
                <w:color w:val="392C69"/>
              </w:rPr>
              <w:t>)</w:t>
            </w:r>
          </w:p>
        </w:tc>
      </w:tr>
    </w:tbl>
    <w:p w:rsidR="00A82685" w:rsidRDefault="00A82685">
      <w:pPr>
        <w:pStyle w:val="ConsPlusNormal"/>
        <w:jc w:val="both"/>
      </w:pPr>
    </w:p>
    <w:p w:rsidR="00A82685" w:rsidRDefault="00A82685">
      <w:pPr>
        <w:pStyle w:val="ConsPlusTitle"/>
        <w:jc w:val="center"/>
        <w:outlineLvl w:val="1"/>
      </w:pPr>
      <w:r>
        <w:t>Глава 1. ОБЩИЕ ПОЛОЖЕНИЯ</w:t>
      </w:r>
    </w:p>
    <w:p w:rsidR="00A82685" w:rsidRDefault="00A82685">
      <w:pPr>
        <w:pStyle w:val="ConsPlusNormal"/>
        <w:jc w:val="both"/>
      </w:pPr>
    </w:p>
    <w:p w:rsidR="00A82685" w:rsidRDefault="00A82685">
      <w:pPr>
        <w:pStyle w:val="ConsPlusNormal"/>
        <w:ind w:firstLine="540"/>
        <w:jc w:val="both"/>
      </w:pPr>
      <w:r>
        <w:t xml:space="preserve">1. Настоящее Положение разработано в соответствии с Федеральным </w:t>
      </w:r>
      <w:hyperlink r:id="rId22" w:history="1">
        <w:r>
          <w:rPr>
            <w:color w:val="0000FF"/>
          </w:rPr>
          <w:t>законом</w:t>
        </w:r>
      </w:hyperlink>
      <w:r>
        <w:t xml:space="preserve"> от 26.07.2006 N 135-ФЗ "О защите конкуренции" (далее по тексту - Закон "О защите конкуренции"), Федеральным </w:t>
      </w:r>
      <w:hyperlink r:id="rId23"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порядок и условия предоставления во владение и (или) в пользование муниципального имущества из перечня муниципального имущества Уватского муниципального района,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w:t>
      </w:r>
    </w:p>
    <w:p w:rsidR="00A82685" w:rsidRDefault="00A82685">
      <w:pPr>
        <w:pStyle w:val="ConsPlusNormal"/>
        <w:spacing w:before="220"/>
        <w:ind w:firstLine="540"/>
        <w:jc w:val="both"/>
      </w:pPr>
      <w:r>
        <w:t>Действие настоящего Положения не распространяется на отношения, возникающие в связи с предоставлением в аренду земельных участков, включенных в Перечень имущества, предоставляемого субъектам и организациям.</w:t>
      </w:r>
    </w:p>
    <w:p w:rsidR="00A82685" w:rsidRDefault="00A82685">
      <w:pPr>
        <w:pStyle w:val="ConsPlusNormal"/>
        <w:spacing w:before="220"/>
        <w:ind w:firstLine="540"/>
        <w:jc w:val="both"/>
      </w:pPr>
      <w:r>
        <w:t>2. Арендодателем муниципального имущества, включенного в Перечень, является:</w:t>
      </w:r>
    </w:p>
    <w:p w:rsidR="00A82685" w:rsidRDefault="00A82685">
      <w:pPr>
        <w:pStyle w:val="ConsPlusNormal"/>
        <w:spacing w:before="220"/>
        <w:ind w:firstLine="540"/>
        <w:jc w:val="both"/>
      </w:pPr>
      <w:r>
        <w:t>1) в отношении имущества, находящегося в казне Уватского муниципального района, - Администрация Уватского муниципального района (далее по тексту - Администрация);</w:t>
      </w:r>
    </w:p>
    <w:p w:rsidR="00A82685" w:rsidRDefault="00A82685">
      <w:pPr>
        <w:pStyle w:val="ConsPlusNormal"/>
        <w:spacing w:before="220"/>
        <w:ind w:firstLine="540"/>
        <w:jc w:val="both"/>
      </w:pPr>
      <w:r>
        <w:t xml:space="preserve">2) в отношении имущества, закрепленного на праве хозяйственного ведения или </w:t>
      </w:r>
      <w:r>
        <w:lastRenderedPageBreak/>
        <w:t>оперативного управления, - муниципальное унитарное предприятие Уватского муниципального района, муниципальное учреждение Уватского муниципального района, за которым имущество закреплено на соответствующем праве (далее по тексту - Уполномоченная организация).</w:t>
      </w:r>
    </w:p>
    <w:p w:rsidR="00A82685" w:rsidRDefault="00A82685">
      <w:pPr>
        <w:pStyle w:val="ConsPlusNormal"/>
        <w:spacing w:before="220"/>
        <w:ind w:firstLine="540"/>
        <w:jc w:val="both"/>
      </w:pPr>
      <w:r>
        <w:t>3. Арендаторами муниципального имущества, включенного в Перечень, могут быть:</w:t>
      </w:r>
    </w:p>
    <w:p w:rsidR="00A82685" w:rsidRDefault="00A82685">
      <w:pPr>
        <w:pStyle w:val="ConsPlusNormal"/>
        <w:spacing w:before="220"/>
        <w:ind w:firstLine="540"/>
        <w:jc w:val="both"/>
      </w:pPr>
      <w:bookmarkStart w:id="7" w:name="P114"/>
      <w:bookmarkEnd w:id="7"/>
      <w:r>
        <w:t xml:space="preserve">1) юридические лица, индивидуальные предприниматели, отнесенные к категории субъектов малого и среднего предпринимательства (далее по тексту - СМСП) в соответствии с требованиями </w:t>
      </w:r>
      <w:hyperlink r:id="rId24"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(далее по тексту - Организации);</w:t>
      </w:r>
    </w:p>
    <w:p w:rsidR="00A82685" w:rsidRDefault="00A82685">
      <w:pPr>
        <w:pStyle w:val="ConsPlusNormal"/>
        <w:spacing w:before="220"/>
        <w:ind w:firstLine="540"/>
        <w:jc w:val="both"/>
      </w:pPr>
      <w:bookmarkStart w:id="8" w:name="P115"/>
      <w:bookmarkEnd w:id="8"/>
      <w:r>
        <w:t xml:space="preserve">2) юридические лица, индивидуальные предприниматели, отнесенные к категории СМСП в соответствии с требованиями </w:t>
      </w:r>
      <w:hyperlink r:id="rId25"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зарегистрированные и осуществляющие социально значимые виды деятельности на территории Уватского муниципального района.</w:t>
      </w:r>
    </w:p>
    <w:p w:rsidR="00A82685" w:rsidRDefault="00A82685">
      <w:pPr>
        <w:pStyle w:val="ConsPlusNormal"/>
        <w:spacing w:before="220"/>
        <w:ind w:firstLine="540"/>
        <w:jc w:val="both"/>
      </w:pPr>
      <w:r>
        <w:t>4. Администрацией принимается одно из следующих решений:</w:t>
      </w:r>
    </w:p>
    <w:p w:rsidR="00A82685" w:rsidRDefault="00A82685">
      <w:pPr>
        <w:pStyle w:val="ConsPlusNormal"/>
        <w:spacing w:before="220"/>
        <w:ind w:firstLine="540"/>
        <w:jc w:val="both"/>
      </w:pPr>
      <w:r>
        <w:t>1) распоряжение Администрации о предоставлении имущества в аренду без проведения торгов, в том числе в порядке предоставления муниципальной преференции;</w:t>
      </w:r>
    </w:p>
    <w:p w:rsidR="00A82685" w:rsidRDefault="00A82685">
      <w:pPr>
        <w:pStyle w:val="ConsPlusNormal"/>
        <w:spacing w:before="220"/>
        <w:ind w:firstLine="540"/>
        <w:jc w:val="both"/>
      </w:pPr>
      <w:r>
        <w:t>2) распоряжение Администрации о проведении аукциона (конкурса).</w:t>
      </w:r>
    </w:p>
    <w:p w:rsidR="00A82685" w:rsidRDefault="00A82685">
      <w:pPr>
        <w:pStyle w:val="ConsPlusNormal"/>
        <w:spacing w:before="220"/>
        <w:ind w:firstLine="540"/>
        <w:jc w:val="both"/>
      </w:pPr>
      <w:r>
        <w:t>5. Заключение договора аренды имущества, включенного в Перечень, осуществляется:</w:t>
      </w:r>
    </w:p>
    <w:p w:rsidR="00A82685" w:rsidRDefault="00A82685">
      <w:pPr>
        <w:pStyle w:val="ConsPlusNormal"/>
        <w:spacing w:before="220"/>
        <w:ind w:firstLine="540"/>
        <w:jc w:val="both"/>
      </w:pPr>
      <w:r>
        <w:t>1) по результатам торгов (конкурса, аукциона) на право заключения договора аренды с СМСП и Организацией в порядке, установленном федеральным законодательством;</w:t>
      </w:r>
    </w:p>
    <w:p w:rsidR="00A82685" w:rsidRDefault="00A82685">
      <w:pPr>
        <w:pStyle w:val="ConsPlusNormal"/>
        <w:spacing w:before="220"/>
        <w:ind w:firstLine="540"/>
        <w:jc w:val="both"/>
      </w:pPr>
      <w:r>
        <w:t xml:space="preserve">2) без проведения торгов в случаях, предусмотренных </w:t>
      </w:r>
      <w:hyperlink r:id="rId26" w:history="1">
        <w:r>
          <w:rPr>
            <w:color w:val="0000FF"/>
          </w:rPr>
          <w:t>Законом</w:t>
        </w:r>
      </w:hyperlink>
      <w:r>
        <w:t xml:space="preserve"> "О защите конкуренции", в том числе без проведения торгов с СМСП, осуществляющими социально значимые виды деятельности в порядке предоставления муниципальной преференции в соответствии с муниципальной </w:t>
      </w:r>
      <w:hyperlink r:id="rId27" w:history="1">
        <w:r>
          <w:rPr>
            <w:color w:val="0000FF"/>
          </w:rPr>
          <w:t>программой</w:t>
        </w:r>
      </w:hyperlink>
      <w:r>
        <w:t xml:space="preserve"> "Основные направления стратегического развития инвестиционной деятельности, малого и среднего предпринимательства в Уватском муниципальном районе" (далее по тексту - муниципальной программой) без предварительного согласия антимонопольного органа.</w:t>
      </w:r>
    </w:p>
    <w:p w:rsidR="00A82685" w:rsidRDefault="00A82685">
      <w:pPr>
        <w:pStyle w:val="ConsPlusNormal"/>
        <w:spacing w:before="220"/>
        <w:ind w:firstLine="540"/>
        <w:jc w:val="both"/>
      </w:pPr>
      <w:r>
        <w:t xml:space="preserve">6. В течение 15 (пятнадцати) календарных дней со дня принятия решения о передаче имущества по договору аренды Администрация вносит сведения в реестр субъектов малого и среднего предпринимательства - получателей поддержки, в объеме, предусмотренном </w:t>
      </w:r>
      <w:hyperlink r:id="rId28" w:history="1">
        <w:r>
          <w:rPr>
            <w:color w:val="0000FF"/>
          </w:rPr>
          <w:t>Порядком</w:t>
        </w:r>
      </w:hyperlink>
      <w:r>
        <w:t xml:space="preserve"> ведения реестров субъектов малого и среднего предпринимательства - получателей поддержки, утвержденным Приказом Минэкономразвития России от 31.05.2017 N 262.</w:t>
      </w:r>
    </w:p>
    <w:p w:rsidR="00A82685" w:rsidRDefault="00A82685">
      <w:pPr>
        <w:pStyle w:val="ConsPlusNormal"/>
        <w:jc w:val="both"/>
      </w:pPr>
    </w:p>
    <w:p w:rsidR="00A82685" w:rsidRDefault="00A82685">
      <w:pPr>
        <w:pStyle w:val="ConsPlusTitle"/>
        <w:jc w:val="center"/>
        <w:outlineLvl w:val="1"/>
      </w:pPr>
      <w:r>
        <w:t>Глава 2. ПЕРЕЧЕНЬ ПРЕДОСТАВЛЯЕМЫХ ДОКУМЕНТОВ</w:t>
      </w:r>
    </w:p>
    <w:p w:rsidR="00A82685" w:rsidRDefault="00A82685">
      <w:pPr>
        <w:pStyle w:val="ConsPlusNormal"/>
        <w:jc w:val="both"/>
      </w:pPr>
    </w:p>
    <w:p w:rsidR="00A82685" w:rsidRDefault="00A82685">
      <w:pPr>
        <w:pStyle w:val="ConsPlusNormal"/>
        <w:ind w:firstLine="540"/>
        <w:jc w:val="both"/>
      </w:pPr>
      <w:bookmarkStart w:id="9" w:name="P126"/>
      <w:bookmarkEnd w:id="9"/>
      <w:r>
        <w:t xml:space="preserve">1. СМСП и Организации, заинтересованные в предоставлении имущества в аренду, представляют в соответствии с </w:t>
      </w:r>
      <w:hyperlink w:anchor="P139" w:history="1">
        <w:r>
          <w:rPr>
            <w:color w:val="0000FF"/>
          </w:rPr>
          <w:t>главами 3</w:t>
        </w:r>
      </w:hyperlink>
      <w:r>
        <w:t xml:space="preserve">, </w:t>
      </w:r>
      <w:hyperlink w:anchor="P156" w:history="1">
        <w:r>
          <w:rPr>
            <w:color w:val="0000FF"/>
          </w:rPr>
          <w:t>4</w:t>
        </w:r>
      </w:hyperlink>
      <w:r>
        <w:t xml:space="preserve"> настоящего Положения в Администрацию, Уполномоченную организацию соответствующее заявление (</w:t>
      </w:r>
      <w:hyperlink w:anchor="P250" w:history="1">
        <w:r>
          <w:rPr>
            <w:color w:val="0000FF"/>
          </w:rPr>
          <w:t>Приложения N 1</w:t>
        </w:r>
      </w:hyperlink>
      <w:r>
        <w:t xml:space="preserve">, </w:t>
      </w:r>
      <w:hyperlink w:anchor="P304" w:history="1">
        <w:r>
          <w:rPr>
            <w:color w:val="0000FF"/>
          </w:rPr>
          <w:t>2</w:t>
        </w:r>
      </w:hyperlink>
      <w:r>
        <w:t xml:space="preserve"> к настоящему Положению) с приложением следующих документов:</w:t>
      </w:r>
    </w:p>
    <w:p w:rsidR="00A82685" w:rsidRDefault="00A82685">
      <w:pPr>
        <w:pStyle w:val="ConsPlusNormal"/>
        <w:spacing w:before="220"/>
        <w:ind w:firstLine="540"/>
        <w:jc w:val="both"/>
      </w:pPr>
      <w:bookmarkStart w:id="10" w:name="P127"/>
      <w:bookmarkEnd w:id="10"/>
      <w:r>
        <w:t>1) документ, подтверждающий полномочия представителя заявителя, в случае, если с заявлением обращается представитель заявителя;</w:t>
      </w:r>
    </w:p>
    <w:p w:rsidR="00A82685" w:rsidRDefault="00A82685">
      <w:pPr>
        <w:pStyle w:val="ConsPlusNormal"/>
        <w:spacing w:before="220"/>
        <w:ind w:firstLine="540"/>
        <w:jc w:val="both"/>
      </w:pPr>
      <w:r>
        <w:t xml:space="preserve">2) справки из налоговых органов по месту регистрации СМСП об отсутствии просроченной </w:t>
      </w:r>
      <w:r>
        <w:lastRenderedPageBreak/>
        <w:t>задолженности по налоговым и неналоговым платежам в бюджеты всех уровней и во внебюджетные фонды.</w:t>
      </w:r>
    </w:p>
    <w:p w:rsidR="00A82685" w:rsidRDefault="00A82685">
      <w:pPr>
        <w:pStyle w:val="ConsPlusNormal"/>
        <w:spacing w:before="220"/>
        <w:ind w:firstLine="540"/>
        <w:jc w:val="both"/>
      </w:pPr>
      <w:r>
        <w:t>Ответственность за предоставление указанных сведений лежит на заявителе.</w:t>
      </w:r>
    </w:p>
    <w:p w:rsidR="00A82685" w:rsidRDefault="00A82685">
      <w:pPr>
        <w:pStyle w:val="ConsPlusNormal"/>
        <w:spacing w:before="220"/>
        <w:ind w:firstLine="540"/>
        <w:jc w:val="both"/>
      </w:pPr>
      <w:r>
        <w:t>2. В целях рассмотрения заявления и принятия Администрацией, Уполномоченной организацией решений о предоставлении либо об отказе в предоставлении муниципальной преференции формируется следующий пакет документов:</w:t>
      </w:r>
    </w:p>
    <w:p w:rsidR="00A82685" w:rsidRDefault="00A82685">
      <w:pPr>
        <w:pStyle w:val="ConsPlusNormal"/>
        <w:spacing w:before="220"/>
        <w:ind w:firstLine="540"/>
        <w:jc w:val="both"/>
      </w:pPr>
      <w:r>
        <w:t>- заявление;</w:t>
      </w:r>
    </w:p>
    <w:p w:rsidR="00A82685" w:rsidRDefault="00A82685">
      <w:pPr>
        <w:pStyle w:val="ConsPlusNormal"/>
        <w:spacing w:before="220"/>
        <w:ind w:firstLine="540"/>
        <w:jc w:val="both"/>
      </w:pPr>
      <w:r>
        <w:t>- документ, подтверждающий полномочия представителя заявителя, в случае, если с заявлением обращается представитель заявителя;</w:t>
      </w:r>
    </w:p>
    <w:p w:rsidR="00A82685" w:rsidRDefault="00A82685">
      <w:pPr>
        <w:pStyle w:val="ConsPlusNormal"/>
        <w:spacing w:before="220"/>
        <w:ind w:firstLine="540"/>
        <w:jc w:val="both"/>
      </w:pPr>
      <w:r>
        <w:t>- справки из налоговых органов по месту регистрации СМСП об отсутствии просроченной задолженности по налоговым и неналоговым платежам в бюджеты всех уровней и во внебюджетные фонды;</w:t>
      </w:r>
    </w:p>
    <w:p w:rsidR="00A82685" w:rsidRDefault="00A82685">
      <w:pPr>
        <w:pStyle w:val="ConsPlusNormal"/>
        <w:spacing w:before="220"/>
        <w:ind w:firstLine="540"/>
        <w:jc w:val="both"/>
      </w:pPr>
      <w:r>
        <w:t>- выписка из перечня муниципального имущества Уватского муниципального района,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2685" w:rsidRDefault="00A82685">
      <w:pPr>
        <w:pStyle w:val="ConsPlusNormal"/>
        <w:spacing w:before="220"/>
        <w:ind w:firstLine="540"/>
        <w:jc w:val="both"/>
      </w:pPr>
      <w:r>
        <w:t>- сведения из Единого реестра субъектов малого и среднего предпринимательства;</w:t>
      </w:r>
    </w:p>
    <w:p w:rsidR="00A82685" w:rsidRDefault="00A82685">
      <w:pPr>
        <w:pStyle w:val="ConsPlusNormal"/>
        <w:spacing w:before="220"/>
        <w:ind w:firstLine="540"/>
        <w:jc w:val="both"/>
      </w:pPr>
      <w:r>
        <w:t>- выписка из ЕГРЮЛ (ЕГРИП);</w:t>
      </w:r>
    </w:p>
    <w:p w:rsidR="00A82685" w:rsidRDefault="00A82685">
      <w:pPr>
        <w:pStyle w:val="ConsPlusNormal"/>
        <w:spacing w:before="220"/>
        <w:ind w:firstLine="540"/>
        <w:jc w:val="both"/>
      </w:pPr>
      <w:r>
        <w:t>- карточки лицевых счетов СМСП, подтверждающие отсутствие (наличие) задолженности по платежам за аренду муниципального имущества, отсутствие (наличие) задолженности по платежам за аренду земельных участков.</w:t>
      </w:r>
    </w:p>
    <w:p w:rsidR="00A82685" w:rsidRDefault="00A82685">
      <w:pPr>
        <w:pStyle w:val="ConsPlusNormal"/>
        <w:jc w:val="both"/>
      </w:pPr>
    </w:p>
    <w:p w:rsidR="00A82685" w:rsidRDefault="00A82685">
      <w:pPr>
        <w:pStyle w:val="ConsPlusTitle"/>
        <w:jc w:val="center"/>
        <w:outlineLvl w:val="1"/>
      </w:pPr>
      <w:bookmarkStart w:id="11" w:name="P139"/>
      <w:bookmarkEnd w:id="11"/>
      <w:r>
        <w:t>Глава 3. ПОРЯДОК ПРЕДОСТАВЛЕНИЯ ИМУЩЕСТВА В АРЕНДУ</w:t>
      </w:r>
    </w:p>
    <w:p w:rsidR="00A82685" w:rsidRDefault="00A82685">
      <w:pPr>
        <w:pStyle w:val="ConsPlusTitle"/>
        <w:jc w:val="center"/>
      </w:pPr>
      <w:r>
        <w:t>ПРИ ЗАКЛЮЧЕНИИ ДОГОВОРА АРЕНДЫ НА НОВЫЙ СРОК</w:t>
      </w:r>
    </w:p>
    <w:p w:rsidR="00A82685" w:rsidRDefault="00A82685">
      <w:pPr>
        <w:pStyle w:val="ConsPlusNormal"/>
        <w:jc w:val="both"/>
      </w:pPr>
    </w:p>
    <w:p w:rsidR="00A82685" w:rsidRDefault="00A82685">
      <w:pPr>
        <w:pStyle w:val="ConsPlusNormal"/>
        <w:ind w:firstLine="540"/>
        <w:jc w:val="both"/>
      </w:pPr>
      <w:r>
        <w:t xml:space="preserve">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r:id="rId29" w:history="1">
        <w:r>
          <w:rPr>
            <w:color w:val="0000FF"/>
          </w:rPr>
          <w:t>части 2 статьи 17.1</w:t>
        </w:r>
      </w:hyperlink>
      <w:r>
        <w:t xml:space="preserve"> Закона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82685" w:rsidRDefault="00A82685">
      <w:pPr>
        <w:pStyle w:val="ConsPlusNormal"/>
        <w:spacing w:before="220"/>
        <w:ind w:firstLine="540"/>
        <w:jc w:val="both"/>
      </w:pPr>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82685" w:rsidRDefault="00A82685">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82685" w:rsidRDefault="00A82685">
      <w:pPr>
        <w:pStyle w:val="ConsPlusNormal"/>
        <w:spacing w:before="220"/>
        <w:ind w:firstLine="540"/>
        <w:jc w:val="both"/>
      </w:pPr>
      <w:bookmarkStart w:id="12" w:name="P145"/>
      <w:bookmarkEnd w:id="12"/>
      <w:r>
        <w:t xml:space="preserve">2. СМСП и (или) Организации, заинтересованные в заключении договора аренды имущества на новый срок, предоставляют не позднее чем за 90 календарных дней до окончания срока такого договора в Администрацию, Уполномоченную организацию </w:t>
      </w:r>
      <w:hyperlink w:anchor="P250" w:history="1">
        <w:r>
          <w:rPr>
            <w:color w:val="0000FF"/>
          </w:rPr>
          <w:t>заявление</w:t>
        </w:r>
      </w:hyperlink>
      <w:r>
        <w:t xml:space="preserve"> (приложение N 1 к настоящему Положению) с указанием срока предоставления имущества в аренду. К заявлению прилагаются документы, предусмотренные </w:t>
      </w:r>
      <w:hyperlink w:anchor="P127" w:history="1">
        <w:r>
          <w:rPr>
            <w:color w:val="0000FF"/>
          </w:rPr>
          <w:t>подпунктом 1 пункта 1 главы 2</w:t>
        </w:r>
      </w:hyperlink>
      <w:r>
        <w:t xml:space="preserve"> настоящего Положения.</w:t>
      </w:r>
    </w:p>
    <w:p w:rsidR="00A82685" w:rsidRDefault="00A82685">
      <w:pPr>
        <w:pStyle w:val="ConsPlusNormal"/>
        <w:spacing w:before="220"/>
        <w:ind w:firstLine="540"/>
        <w:jc w:val="both"/>
      </w:pPr>
      <w:r>
        <w:lastRenderedPageBreak/>
        <w:t>3. Заявление регистрируется в Администрации, Уполномоченной организации в день поступления, на заявлении проставляется отметка о дате поступления заявления.</w:t>
      </w:r>
    </w:p>
    <w:p w:rsidR="00A82685" w:rsidRDefault="00A82685">
      <w:pPr>
        <w:pStyle w:val="ConsPlusNormal"/>
        <w:spacing w:before="220"/>
        <w:ind w:firstLine="540"/>
        <w:jc w:val="both"/>
      </w:pPr>
      <w:r>
        <w:t xml:space="preserve">4. Администрация, Уполномоченная организация в течение 30 (тридцати) календарных дней со дня получения заявления и документов, предусмотренных </w:t>
      </w:r>
      <w:hyperlink w:anchor="P145" w:history="1">
        <w:r>
          <w:rPr>
            <w:color w:val="0000FF"/>
          </w:rPr>
          <w:t>пунктом 2</w:t>
        </w:r>
      </w:hyperlink>
      <w:r>
        <w:t xml:space="preserve"> настоящей главы, принимает решение о предоставлении имущества в аренду на новый срок или в случаях, предусмотренных </w:t>
      </w:r>
      <w:hyperlink r:id="rId30" w:history="1">
        <w:r>
          <w:rPr>
            <w:color w:val="0000FF"/>
          </w:rPr>
          <w:t>частью 10 статьи 17.1</w:t>
        </w:r>
      </w:hyperlink>
      <w:r>
        <w:t xml:space="preserve"> Закона "О защите конкуренции", в течение 5 (пяти) календарных дней направляет уведомление об отказе в предоставлении имущества в аренду на новый срок заинтересованному СМСП и (или) Организации по адресу, указанному в заявлении, или вручает его под роспись СМСП и (или) Организации или его представителю.</w:t>
      </w:r>
    </w:p>
    <w:p w:rsidR="00A82685" w:rsidRDefault="00A82685">
      <w:pPr>
        <w:pStyle w:val="ConsPlusNormal"/>
        <w:spacing w:before="220"/>
        <w:ind w:firstLine="540"/>
        <w:jc w:val="both"/>
      </w:pPr>
      <w:bookmarkStart w:id="13" w:name="P148"/>
      <w:bookmarkEnd w:id="13"/>
      <w:r>
        <w:t xml:space="preserve">5. В случае,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Уполномоченная организация в течение 5 (пяти) календарных дней со дня получения заявления и документов, предусмотренных </w:t>
      </w:r>
      <w:hyperlink w:anchor="P127" w:history="1">
        <w:r>
          <w:rPr>
            <w:color w:val="0000FF"/>
          </w:rPr>
          <w:t>подпунктом 1 пункта 1 главы 2</w:t>
        </w:r>
      </w:hyperlink>
      <w:r>
        <w:t xml:space="preserve"> настоящего Положения, направляет в Администрацию заявление о даче согласия на распоряжение имуществом и направляет заинтересованному СМСП и (или) Организации письменное уведомление о приостановлении срока рассмотрения заявления.</w:t>
      </w:r>
    </w:p>
    <w:p w:rsidR="00A82685" w:rsidRDefault="00A82685">
      <w:pPr>
        <w:pStyle w:val="ConsPlusNormal"/>
        <w:spacing w:before="220"/>
        <w:ind w:firstLine="540"/>
        <w:jc w:val="both"/>
      </w:pPr>
      <w:r>
        <w:t>Уполномоченная организация в течение 5 (пяти) календарных дней со дня получения согласия на распоряжение имуществом либо отказа в даче согласия на распоряжение имуществом принимает соответственно решение о предоставлении имущества в аренду на новый срок либо отказ в предоставлении имущества в аренду на новый срок и направляет уведомление заинтересованному СМСП и (или) Организации по адресу, указанному в заявлении, или вручает его под роспись СМСП и (или) Организации или его представителю.</w:t>
      </w:r>
    </w:p>
    <w:p w:rsidR="00A82685" w:rsidRDefault="00A82685">
      <w:pPr>
        <w:pStyle w:val="ConsPlusNormal"/>
        <w:spacing w:before="220"/>
        <w:ind w:firstLine="540"/>
        <w:jc w:val="both"/>
      </w:pPr>
      <w:r>
        <w:t xml:space="preserve">6. Администрация не позднее 90 (девяносто) календарных дней со дня принятия решения о предоставлении имущества в аренду на новый срок обеспечивает в порядке, предусмотренном Федеральным </w:t>
      </w:r>
      <w:hyperlink r:id="rId3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A82685" w:rsidRDefault="00A82685">
      <w:pPr>
        <w:pStyle w:val="ConsPlusNormal"/>
        <w:spacing w:before="220"/>
        <w:ind w:firstLine="540"/>
        <w:jc w:val="both"/>
      </w:pPr>
      <w:r>
        <w:t xml:space="preserve">В случае, указанном в </w:t>
      </w:r>
      <w:hyperlink w:anchor="P148" w:history="1">
        <w:r>
          <w:rPr>
            <w:color w:val="0000FF"/>
          </w:rPr>
          <w:t>абзаце первом пункта 5</w:t>
        </w:r>
      </w:hyperlink>
      <w:r>
        <w:t xml:space="preserve"> настоящей главы, Уполномоченная организация не позднее 90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3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33" w:history="1">
        <w:r>
          <w:rPr>
            <w:color w:val="0000FF"/>
          </w:rPr>
          <w:t>законом</w:t>
        </w:r>
      </w:hyperlink>
      <w:r>
        <w:t xml:space="preserve"> от 18.07.2011 N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A82685" w:rsidRDefault="00A82685">
      <w:pPr>
        <w:pStyle w:val="ConsPlusNormal"/>
        <w:spacing w:before="220"/>
        <w:ind w:firstLine="540"/>
        <w:jc w:val="both"/>
      </w:pPr>
      <w:r>
        <w:t>7. В течение 15 (пятнадцати) календарных дней со дня получения отчета оценщика и (или) результата кадастровых работ Администрация, Уполномоченная организация осуществляет подготовку и направление СМСП подписанного проекта договора аренды для его подписания.</w:t>
      </w:r>
    </w:p>
    <w:p w:rsidR="00A82685" w:rsidRDefault="00A82685">
      <w:pPr>
        <w:pStyle w:val="ConsPlusNormal"/>
        <w:spacing w:before="220"/>
        <w:ind w:firstLine="540"/>
        <w:jc w:val="both"/>
      </w:pPr>
      <w:bookmarkStart w:id="14" w:name="P153"/>
      <w:bookmarkEnd w:id="14"/>
      <w:r>
        <w:t>СМСП и (или) Организации необходимо в срок не позднее 20 (двадцати) календарных дней со дня получения вернуть в Администрацию, Уполномоченную организацию подписанный договор.</w:t>
      </w:r>
    </w:p>
    <w:p w:rsidR="00A82685" w:rsidRDefault="00A82685">
      <w:pPr>
        <w:pStyle w:val="ConsPlusNormal"/>
        <w:spacing w:before="220"/>
        <w:ind w:firstLine="540"/>
        <w:jc w:val="both"/>
      </w:pPr>
      <w:r>
        <w:lastRenderedPageBreak/>
        <w:t xml:space="preserve">В случае, если по истечении срока, указанного во </w:t>
      </w:r>
      <w:hyperlink w:anchor="P153" w:history="1">
        <w:r>
          <w:rPr>
            <w:color w:val="0000FF"/>
          </w:rPr>
          <w:t>втором абзаце</w:t>
        </w:r>
      </w:hyperlink>
      <w:r>
        <w:t xml:space="preserve"> настоящего пункта, не поступил подписанный СМСП и (или) Организацией договор аренды, Администрация, Уполномоченная организация в срок не позднее 15 (пятнадцати) календарных дней принимает решение об отмене ранее принятого решения о предоставлении такому СМСП и (или) Организации муниципального имущества.</w:t>
      </w:r>
    </w:p>
    <w:p w:rsidR="00A82685" w:rsidRDefault="00A82685">
      <w:pPr>
        <w:pStyle w:val="ConsPlusNormal"/>
        <w:jc w:val="both"/>
      </w:pPr>
    </w:p>
    <w:p w:rsidR="00A82685" w:rsidRDefault="00A82685">
      <w:pPr>
        <w:pStyle w:val="ConsPlusTitle"/>
        <w:jc w:val="center"/>
        <w:outlineLvl w:val="1"/>
      </w:pPr>
      <w:bookmarkStart w:id="15" w:name="P156"/>
      <w:bookmarkEnd w:id="15"/>
      <w:r>
        <w:t>Глава 4. ПОРЯДОК ПРЕДОСТАВЛЕНИЯ ИМУЩЕСТВА В АРЕНДУ В ПОРЯДКЕ</w:t>
      </w:r>
    </w:p>
    <w:p w:rsidR="00A82685" w:rsidRDefault="00A82685">
      <w:pPr>
        <w:pStyle w:val="ConsPlusTitle"/>
        <w:jc w:val="center"/>
      </w:pPr>
      <w:r>
        <w:t>ПРЕДОСТАВЛЕНИЯ СМСП МУНИЦИПАЛЬНОЙ ПРЕФЕРЕНЦИИ</w:t>
      </w:r>
    </w:p>
    <w:p w:rsidR="00A82685" w:rsidRDefault="00A82685">
      <w:pPr>
        <w:pStyle w:val="ConsPlusNormal"/>
        <w:jc w:val="both"/>
      </w:pPr>
    </w:p>
    <w:p w:rsidR="00A82685" w:rsidRDefault="00A82685">
      <w:pPr>
        <w:pStyle w:val="ConsPlusNormal"/>
        <w:ind w:firstLine="540"/>
        <w:jc w:val="both"/>
      </w:pPr>
      <w:r>
        <w:t xml:space="preserve">1. Право заключить договор аренды имущества, включенного в Перечень, без проведения торгов имеют СМСП, осуществляющие социально значимые виды деятельности, в случае, указанном в </w:t>
      </w:r>
      <w:hyperlink w:anchor="P115" w:history="1">
        <w:r>
          <w:rPr>
            <w:color w:val="0000FF"/>
          </w:rPr>
          <w:t>подпункте 2 пункта 3 главы 1</w:t>
        </w:r>
      </w:hyperlink>
      <w:r>
        <w:t xml:space="preserve"> настоящего Положения, и соответствующие условиям, которые предусмотрены муниципальной программой.</w:t>
      </w:r>
    </w:p>
    <w:p w:rsidR="00A82685" w:rsidRDefault="00A82685">
      <w:pPr>
        <w:pStyle w:val="ConsPlusNormal"/>
        <w:spacing w:before="220"/>
        <w:ind w:firstLine="540"/>
        <w:jc w:val="both"/>
      </w:pPr>
      <w:bookmarkStart w:id="16" w:name="P160"/>
      <w:bookmarkEnd w:id="16"/>
      <w:r>
        <w:t xml:space="preserve">2. СМСП, заинтересованный в предоставлении имущества в порядке предоставления муниципальной преференции, представляет в Администрацию, Уполномоченную организацию </w:t>
      </w:r>
      <w:hyperlink w:anchor="P304" w:history="1">
        <w:r>
          <w:rPr>
            <w:color w:val="0000FF"/>
          </w:rPr>
          <w:t>заявление</w:t>
        </w:r>
      </w:hyperlink>
      <w:r>
        <w:t xml:space="preserve"> (приложение N 2 к настоящему Положению) о предоставлении имущества в аренду в порядке предоставления муниципальной преференции, в котором указывают наименование имущества, цель использования и срок, на который предоставляется имущество.</w:t>
      </w:r>
    </w:p>
    <w:p w:rsidR="00A82685" w:rsidRDefault="00A82685">
      <w:pPr>
        <w:pStyle w:val="ConsPlusNormal"/>
        <w:spacing w:before="220"/>
        <w:ind w:firstLine="540"/>
        <w:jc w:val="both"/>
      </w:pPr>
      <w:r>
        <w:t xml:space="preserve">К заявлению прилагаются документы, предусмотренные </w:t>
      </w:r>
      <w:hyperlink w:anchor="P126" w:history="1">
        <w:r>
          <w:rPr>
            <w:color w:val="0000FF"/>
          </w:rPr>
          <w:t>пунктом 1 главы 2</w:t>
        </w:r>
      </w:hyperlink>
      <w:r>
        <w:t xml:space="preserve"> настоящего Положения.</w:t>
      </w:r>
    </w:p>
    <w:p w:rsidR="00A82685" w:rsidRDefault="00A82685">
      <w:pPr>
        <w:pStyle w:val="ConsPlusNormal"/>
        <w:spacing w:before="220"/>
        <w:ind w:firstLine="540"/>
        <w:jc w:val="both"/>
      </w:pPr>
      <w:r>
        <w:t>Сведения о юридических лицах и об индивидуальных предпринимателях, отвечающих условиям отнесения к субъектам малого и среднего предпринимательства, которые внесены в единый реестр субъектов малого и среднего предпринимательства и размещены в информационно-телекоммуникационной сети Интернет, не требуют документального подтверждения СМСП. Такие сведения проверяются Администрацией, Уполномоченной организацией самостоятельно в течение срока, предусмотренного для принятия решения по поступившему заявлению.</w:t>
      </w:r>
    </w:p>
    <w:p w:rsidR="00A82685" w:rsidRDefault="00A82685">
      <w:pPr>
        <w:pStyle w:val="ConsPlusNormal"/>
        <w:spacing w:before="220"/>
        <w:ind w:firstLine="540"/>
        <w:jc w:val="both"/>
      </w:pPr>
      <w:bookmarkStart w:id="17" w:name="P163"/>
      <w:bookmarkEnd w:id="17"/>
      <w:r>
        <w:t xml:space="preserve">3. Заявление с прилагаемыми документами, указанными в </w:t>
      </w:r>
      <w:hyperlink w:anchor="P160" w:history="1">
        <w:r>
          <w:rPr>
            <w:color w:val="0000FF"/>
          </w:rPr>
          <w:t>пункте 2</w:t>
        </w:r>
      </w:hyperlink>
      <w:r>
        <w:t xml:space="preserve"> настоящей главы, регистрируется Администрацией, Уполномоченной организацией в день поступления, на заявлении проставляется отметка о дате поступления заявления.</w:t>
      </w:r>
    </w:p>
    <w:p w:rsidR="00A82685" w:rsidRDefault="00A82685">
      <w:pPr>
        <w:pStyle w:val="ConsPlusNormal"/>
        <w:spacing w:before="220"/>
        <w:ind w:firstLine="540"/>
        <w:jc w:val="both"/>
      </w:pPr>
      <w:r>
        <w:t>4. Администрация, Уполномоченная организация рассматривает заявление о предоставлении имущества в аренду и представленные документы в течение 30 (тридцати) календарных дней со дня его поступления.</w:t>
      </w:r>
    </w:p>
    <w:p w:rsidR="00A82685" w:rsidRDefault="00A82685">
      <w:pPr>
        <w:pStyle w:val="ConsPlusNormal"/>
        <w:spacing w:before="220"/>
        <w:ind w:firstLine="540"/>
        <w:jc w:val="both"/>
      </w:pPr>
      <w:r>
        <w:t>5. В случае поступления в Администрацию, Уполномоченную организацию заявления о предоставлении имущества в аренду в порядке предоставления муниципальной преференции, в отношении которого соответствующее заявление ранее поступило от другого лица, Администрация, Уполномоченная организация в течение 5 (пяти) рабочих дней со дня его поступления осуществляет подготовку уведомления о приостановлении срока рассмотрения поступившего позднее заявления и направляет такое уведомление заявителю.</w:t>
      </w:r>
    </w:p>
    <w:p w:rsidR="00A82685" w:rsidRDefault="00A82685">
      <w:pPr>
        <w:pStyle w:val="ConsPlusNormal"/>
        <w:spacing w:before="220"/>
        <w:ind w:firstLine="540"/>
        <w:jc w:val="both"/>
      </w:pPr>
      <w:r>
        <w:t>Рассмотрение поступившего позднее заявления о предоставлении имущества в аренду в порядке предоставления муниципальной преференции приостанавливается до принятия решения о предоставлении имущества в аренду в порядке предоставления муниципальной преференции или до момента выявления всех оснований для отказа в таком предоставлении по поступившему ранее заявлению.</w:t>
      </w:r>
    </w:p>
    <w:p w:rsidR="00A82685" w:rsidRDefault="00A82685">
      <w:pPr>
        <w:pStyle w:val="ConsPlusNormal"/>
        <w:spacing w:before="220"/>
        <w:ind w:firstLine="540"/>
        <w:jc w:val="both"/>
      </w:pPr>
      <w:r>
        <w:t>Указанные основания для отказа выявляются в течение 30 (тридцати) календарных дней со дня поступления первоначального заявления.</w:t>
      </w:r>
    </w:p>
    <w:p w:rsidR="00A82685" w:rsidRDefault="00A82685">
      <w:pPr>
        <w:pStyle w:val="ConsPlusNormal"/>
        <w:spacing w:before="220"/>
        <w:ind w:firstLine="540"/>
        <w:jc w:val="both"/>
      </w:pPr>
      <w:r>
        <w:lastRenderedPageBreak/>
        <w:t>В случае поступления в течение 1 (одного) дня двух и более заявлений о предоставлении одного имущества в аренду в порядке предоставления муниципальной преференции очередность рассмотрения заявлений определяется по номеру их регистрации.</w:t>
      </w:r>
    </w:p>
    <w:p w:rsidR="00A82685" w:rsidRDefault="00A82685">
      <w:pPr>
        <w:pStyle w:val="ConsPlusNormal"/>
        <w:spacing w:before="220"/>
        <w:ind w:firstLine="540"/>
        <w:jc w:val="both"/>
      </w:pPr>
      <w:r>
        <w:t xml:space="preserve">6. При отсутствии оснований для отказа в предоставлении имущества в аренду, предусмотренных </w:t>
      </w:r>
      <w:hyperlink w:anchor="P179" w:history="1">
        <w:r>
          <w:rPr>
            <w:color w:val="0000FF"/>
          </w:rPr>
          <w:t>пунктом 12</w:t>
        </w:r>
      </w:hyperlink>
      <w:r>
        <w:t xml:space="preserve"> настоящей главы, Администрация, Уполномоченная организация в течение 30 (тридцати) календарных дней со дня поступления заявления о таком предоставлении принимает решение о предоставлении имущества в аренду без проведения торгов в порядке предоставления муниципальной преференции.</w:t>
      </w:r>
    </w:p>
    <w:p w:rsidR="00A82685" w:rsidRDefault="00A82685">
      <w:pPr>
        <w:pStyle w:val="ConsPlusNormal"/>
        <w:spacing w:before="220"/>
        <w:ind w:firstLine="540"/>
        <w:jc w:val="both"/>
      </w:pPr>
      <w:bookmarkStart w:id="18" w:name="P170"/>
      <w:bookmarkEnd w:id="18"/>
      <w:r>
        <w:t xml:space="preserve">7. В случае,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Уполномоченная организация в течение 5 (пяти) календарных дней со дня получения заявления и документов, предусмотренных </w:t>
      </w:r>
      <w:hyperlink w:anchor="P163" w:history="1">
        <w:r>
          <w:rPr>
            <w:color w:val="0000FF"/>
          </w:rPr>
          <w:t>пунктом 3</w:t>
        </w:r>
      </w:hyperlink>
      <w:r>
        <w:t xml:space="preserve"> настоящей главы, направляет в Администрацию заявление о даче согласия на распоряжение имуществом и направляет заинтересованному субъекту или организации письменное уведомление о приостановлении срока рассмотрения заявления.</w:t>
      </w:r>
    </w:p>
    <w:p w:rsidR="00A82685" w:rsidRDefault="00A82685">
      <w:pPr>
        <w:pStyle w:val="ConsPlusNormal"/>
        <w:spacing w:before="220"/>
        <w:ind w:firstLine="540"/>
        <w:jc w:val="both"/>
      </w:pPr>
      <w:r>
        <w:t>Уполномоченная организация в течение 5 (пяти) календарных дней со дня получения согласия на распоряжение имуществом либо отказа в даче согласия на распоряжение имуществом принимает соответственно решение о предоставлении имущества в аренду в порядке предоставления муниципальной преференции либо отказ в таком предоставлении и направляет уведомление заинтересованному СМСП по адресу, указанному в заявлении, или вручает его под роспись СМСП или его представителю.</w:t>
      </w:r>
    </w:p>
    <w:p w:rsidR="00A82685" w:rsidRDefault="00A82685">
      <w:pPr>
        <w:pStyle w:val="ConsPlusNormal"/>
        <w:spacing w:before="220"/>
        <w:ind w:firstLine="540"/>
        <w:jc w:val="both"/>
      </w:pPr>
      <w:r>
        <w:t>8. СМСП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A82685" w:rsidRDefault="00A82685">
      <w:pPr>
        <w:pStyle w:val="ConsPlusNormal"/>
        <w:spacing w:before="220"/>
        <w:ind w:firstLine="540"/>
        <w:jc w:val="both"/>
      </w:pPr>
      <w:r>
        <w:t xml:space="preserve">9. Администрация не позднее 90 (девяносто) календарных дней со дня принятия решения о предоставлении имущества в аренду в порядке предоставления муниципальной преференции обеспечивает в порядке, предусмотренном Федеральным </w:t>
      </w:r>
      <w:hyperlink r:id="rId3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A82685" w:rsidRDefault="00A82685">
      <w:pPr>
        <w:pStyle w:val="ConsPlusNormal"/>
        <w:spacing w:before="220"/>
        <w:ind w:firstLine="540"/>
        <w:jc w:val="both"/>
      </w:pPr>
      <w:r>
        <w:t xml:space="preserve">При предоставлении имущества в аренду в порядке предоставления муниципальной преференции в случае, указанном в </w:t>
      </w:r>
      <w:hyperlink w:anchor="P170" w:history="1">
        <w:r>
          <w:rPr>
            <w:color w:val="0000FF"/>
          </w:rPr>
          <w:t>абзаце первом пункта 7</w:t>
        </w:r>
      </w:hyperlink>
      <w:r>
        <w:t xml:space="preserve"> настоящей главы, Уполномоченная организация не позднее 90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3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36" w:history="1">
        <w:r>
          <w:rPr>
            <w:color w:val="0000FF"/>
          </w:rPr>
          <w:t>законом</w:t>
        </w:r>
      </w:hyperlink>
      <w:r>
        <w:t xml:space="preserve"> от 18.07.2011 N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A82685" w:rsidRDefault="00A82685">
      <w:pPr>
        <w:pStyle w:val="ConsPlusNormal"/>
        <w:spacing w:before="220"/>
        <w:ind w:firstLine="540"/>
        <w:jc w:val="both"/>
      </w:pPr>
      <w:r>
        <w:t>10. В течение 15 (пятнадцати) календарных дней со дня получения отчета оценщика и (или) результата кадастровых работ Администрация, Уполномоченная организация осуществляет подготовку и направление СМСП подписанного проекта договора аренды для его подписания.</w:t>
      </w:r>
    </w:p>
    <w:p w:rsidR="00A82685" w:rsidRDefault="00A82685">
      <w:pPr>
        <w:pStyle w:val="ConsPlusNormal"/>
        <w:spacing w:before="220"/>
        <w:ind w:firstLine="540"/>
        <w:jc w:val="both"/>
      </w:pPr>
      <w:bookmarkStart w:id="19" w:name="P176"/>
      <w:bookmarkEnd w:id="19"/>
      <w:r>
        <w:lastRenderedPageBreak/>
        <w:t>СМСП необходимо в срок не позднее 15 (пятнадцати) календарных дней со дня получения вернуть в Администрацию, Уполномоченную организацию подписанный договор.</w:t>
      </w:r>
    </w:p>
    <w:p w:rsidR="00A82685" w:rsidRDefault="00A82685">
      <w:pPr>
        <w:pStyle w:val="ConsPlusNormal"/>
        <w:spacing w:before="220"/>
        <w:ind w:firstLine="540"/>
        <w:jc w:val="both"/>
      </w:pPr>
      <w:r>
        <w:t xml:space="preserve">В случае, если по истечении срока, указанного во </w:t>
      </w:r>
      <w:hyperlink w:anchor="P176" w:history="1">
        <w:r>
          <w:rPr>
            <w:color w:val="0000FF"/>
          </w:rPr>
          <w:t>втором абзаце</w:t>
        </w:r>
      </w:hyperlink>
      <w:r>
        <w:t xml:space="preserve"> настоящего пункта, не поступил подписанный СМСП договор аренды, Администрация, Уполномоченная организация в срок не позднее 15 (пятнадцати) календарных дней принимает решение об отмене ранее принятого решения о предоставлении такому СМСП муниципального имущества.</w:t>
      </w:r>
    </w:p>
    <w:p w:rsidR="00A82685" w:rsidRDefault="00A82685">
      <w:pPr>
        <w:pStyle w:val="ConsPlusNormal"/>
        <w:spacing w:before="220"/>
        <w:ind w:firstLine="540"/>
        <w:jc w:val="both"/>
      </w:pPr>
      <w:r>
        <w:t xml:space="preserve">11. При наличии оснований для отказа в предоставлении имущества в аренду, предусмотренных </w:t>
      </w:r>
      <w:hyperlink w:anchor="P179" w:history="1">
        <w:r>
          <w:rPr>
            <w:color w:val="0000FF"/>
          </w:rPr>
          <w:t>пунктом 12</w:t>
        </w:r>
      </w:hyperlink>
      <w:r>
        <w:t xml:space="preserve"> настоящей главы, Администрация, Уполномоченная организация в течение 25 (двадцати пяти) календарных дней со дня поступления заявления о предоставлении имущества в аренду осуществляет подготовку уведомления об отказе в предоставлении имущества в аренду с указанием причин отказа и в течение 5 (пяти) календарных дней направляет данное уведомление, почтовым отправлением с уведомлением, заинтересованному СМСП по адресу, указанному в заявлении, или вручает его под роспись СМСП или его представителю.</w:t>
      </w:r>
    </w:p>
    <w:p w:rsidR="00A82685" w:rsidRDefault="00A82685">
      <w:pPr>
        <w:pStyle w:val="ConsPlusNormal"/>
        <w:spacing w:before="220"/>
        <w:ind w:firstLine="540"/>
        <w:jc w:val="both"/>
      </w:pPr>
      <w:bookmarkStart w:id="20" w:name="P179"/>
      <w:bookmarkEnd w:id="20"/>
      <w:r>
        <w:t xml:space="preserve">12. Основаниями для отказа в предоставлении имущества в аренду в виде муниципальной преференции, наряду с основаниями, предусмотренными </w:t>
      </w:r>
      <w:hyperlink r:id="rId37" w:history="1">
        <w:r>
          <w:rPr>
            <w:color w:val="0000FF"/>
          </w:rPr>
          <w:t>частью 5 статьи 14</w:t>
        </w:r>
      </w:hyperlink>
      <w:r>
        <w:t xml:space="preserve"> Федерального закона от 24.07.2007 N 209-ФЗ "О развитии малого и среднего предпринимательства в Российской Федерации", являются:</w:t>
      </w:r>
    </w:p>
    <w:p w:rsidR="00A82685" w:rsidRDefault="00A82685">
      <w:pPr>
        <w:pStyle w:val="ConsPlusNormal"/>
        <w:spacing w:before="220"/>
        <w:ind w:firstLine="540"/>
        <w:jc w:val="both"/>
      </w:pPr>
      <w:r>
        <w:t>1) СМСП находится в стадии реорганизации, ликвидации или банкротства в соответствии с законодательством Российской Федерации;</w:t>
      </w:r>
    </w:p>
    <w:p w:rsidR="00A82685" w:rsidRDefault="00A82685">
      <w:pPr>
        <w:pStyle w:val="ConsPlusNormal"/>
        <w:spacing w:before="220"/>
        <w:ind w:firstLine="540"/>
        <w:jc w:val="both"/>
      </w:pPr>
      <w:r>
        <w:t>2) СМСП отсутствует в Едином реестре субъектов малого и среднего предпринимательства;</w:t>
      </w:r>
    </w:p>
    <w:p w:rsidR="00A82685" w:rsidRDefault="00A82685">
      <w:pPr>
        <w:pStyle w:val="ConsPlusNormal"/>
        <w:spacing w:before="220"/>
        <w:ind w:firstLine="540"/>
        <w:jc w:val="both"/>
      </w:pPr>
      <w:r>
        <w:t>3) наличие просроченной задолженности по налоговым и неналоговым платежам в бюджеты всех уровней и во внебюджетные фонды (свыше 3 (трех) месяцев);</w:t>
      </w:r>
    </w:p>
    <w:p w:rsidR="00A82685" w:rsidRDefault="00A82685">
      <w:pPr>
        <w:pStyle w:val="ConsPlusNormal"/>
        <w:spacing w:before="220"/>
        <w:ind w:firstLine="540"/>
        <w:jc w:val="both"/>
      </w:pPr>
      <w:r>
        <w:t>4) наличие задолженности по платежам за аренду муниципального имущества и задолженности по платежам за аренду земельных участков свыше 3 (трех) месяцев;</w:t>
      </w:r>
    </w:p>
    <w:p w:rsidR="00A82685" w:rsidRDefault="00A82685">
      <w:pPr>
        <w:pStyle w:val="ConsPlusNormal"/>
        <w:spacing w:before="220"/>
        <w:ind w:firstLine="540"/>
        <w:jc w:val="both"/>
      </w:pPr>
      <w:r>
        <w:t>5) непредставление информации о выполнении условий оказания имущественной поддержки (если указанная поддержка предоставлялась ранее);</w:t>
      </w:r>
    </w:p>
    <w:p w:rsidR="00A82685" w:rsidRDefault="00A82685">
      <w:pPr>
        <w:pStyle w:val="ConsPlusNormal"/>
        <w:spacing w:before="220"/>
        <w:ind w:firstLine="540"/>
        <w:jc w:val="both"/>
      </w:pPr>
      <w:r>
        <w:t>6) собственником муниципального имущества принят иной порядок распоряжения таким имуществом;</w:t>
      </w:r>
    </w:p>
    <w:p w:rsidR="00A82685" w:rsidRDefault="00A82685">
      <w:pPr>
        <w:pStyle w:val="ConsPlusNormal"/>
        <w:spacing w:before="220"/>
        <w:ind w:firstLine="540"/>
        <w:jc w:val="both"/>
      </w:pPr>
      <w:r>
        <w:t xml:space="preserve">7) отсутствие согласия Администрации на распоряжение имуществом, указанного в </w:t>
      </w:r>
      <w:hyperlink w:anchor="P170" w:history="1">
        <w:r>
          <w:rPr>
            <w:color w:val="0000FF"/>
          </w:rPr>
          <w:t>пункте 7</w:t>
        </w:r>
      </w:hyperlink>
      <w:r>
        <w:t xml:space="preserve"> настоящей главы;</w:t>
      </w:r>
    </w:p>
    <w:p w:rsidR="00A82685" w:rsidRDefault="00A82685">
      <w:pPr>
        <w:pStyle w:val="ConsPlusNormal"/>
        <w:spacing w:before="220"/>
        <w:ind w:firstLine="540"/>
        <w:jc w:val="both"/>
      </w:pPr>
      <w:r>
        <w:t>8) имущество не включено в Перечень.</w:t>
      </w:r>
    </w:p>
    <w:p w:rsidR="00A82685" w:rsidRDefault="00A82685">
      <w:pPr>
        <w:pStyle w:val="ConsPlusNormal"/>
        <w:spacing w:before="220"/>
        <w:ind w:firstLine="540"/>
        <w:jc w:val="both"/>
      </w:pPr>
      <w:r>
        <w:t xml:space="preserve">13. Исключен. - </w:t>
      </w:r>
      <w:hyperlink r:id="rId38" w:history="1">
        <w:r>
          <w:rPr>
            <w:color w:val="0000FF"/>
          </w:rPr>
          <w:t>Решение</w:t>
        </w:r>
      </w:hyperlink>
      <w:r>
        <w:t xml:space="preserve"> Думы Уватского муниципального района от 07.05.2019 N 350.</w:t>
      </w:r>
    </w:p>
    <w:p w:rsidR="00A82685" w:rsidRDefault="00A82685">
      <w:pPr>
        <w:pStyle w:val="ConsPlusNormal"/>
        <w:spacing w:before="220"/>
        <w:ind w:firstLine="540"/>
        <w:jc w:val="both"/>
      </w:pPr>
      <w:r>
        <w:t>14. Муниципальная преференция не может быть предоставлена следующим СМСП:</w:t>
      </w:r>
    </w:p>
    <w:p w:rsidR="00A82685" w:rsidRDefault="00A82685">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82685" w:rsidRDefault="00A82685">
      <w:pPr>
        <w:pStyle w:val="ConsPlusNormal"/>
        <w:spacing w:before="220"/>
        <w:ind w:firstLine="540"/>
        <w:jc w:val="both"/>
      </w:pPr>
      <w:r>
        <w:t>2) являющимся участниками соглашений о разделе продукции;</w:t>
      </w:r>
    </w:p>
    <w:p w:rsidR="00A82685" w:rsidRDefault="00A82685">
      <w:pPr>
        <w:pStyle w:val="ConsPlusNormal"/>
        <w:spacing w:before="220"/>
        <w:ind w:firstLine="540"/>
        <w:jc w:val="both"/>
      </w:pPr>
      <w:r>
        <w:t>3) осуществляющим предпринимательскую деятельность в сфере игорного бизнеса;</w:t>
      </w:r>
    </w:p>
    <w:p w:rsidR="00A82685" w:rsidRDefault="00A82685">
      <w:pPr>
        <w:pStyle w:val="ConsPlusNormal"/>
        <w:spacing w:before="220"/>
        <w:ind w:firstLine="540"/>
        <w:jc w:val="both"/>
      </w:pPr>
      <w: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lastRenderedPageBreak/>
        <w:t>исключением случаев, предусмотренных международными договорами Российской Федерации.</w:t>
      </w:r>
    </w:p>
    <w:p w:rsidR="00A82685" w:rsidRDefault="00A82685">
      <w:pPr>
        <w:pStyle w:val="ConsPlusNormal"/>
        <w:spacing w:before="220"/>
        <w:ind w:firstLine="540"/>
        <w:jc w:val="both"/>
      </w:pPr>
      <w:r>
        <w:t>15. СМСП, которому предоставляется муниципальная преференция, в обязательном порядке должен выполнять следующие условия:</w:t>
      </w:r>
    </w:p>
    <w:p w:rsidR="00A82685" w:rsidRDefault="00A82685">
      <w:pPr>
        <w:pStyle w:val="ConsPlusNormal"/>
        <w:spacing w:before="220"/>
        <w:ind w:firstLine="540"/>
        <w:jc w:val="both"/>
      </w:pPr>
      <w:bookmarkStart w:id="21" w:name="P195"/>
      <w:bookmarkEnd w:id="21"/>
      <w:r>
        <w:t>1) создание новых рабочих мест в количестве 1 рабочего места в год или вложение инвестиций в основной капитал не менее 100000 (ста тысяч) рублей в год;</w:t>
      </w:r>
    </w:p>
    <w:p w:rsidR="00A82685" w:rsidRDefault="00A82685">
      <w:pPr>
        <w:pStyle w:val="ConsPlusNormal"/>
        <w:spacing w:before="220"/>
        <w:ind w:firstLine="540"/>
        <w:jc w:val="both"/>
      </w:pPr>
      <w:bookmarkStart w:id="22" w:name="P196"/>
      <w:bookmarkEnd w:id="22"/>
      <w:r>
        <w:t>2) сохранение в течение всего периода действия договора количества рабочих мест, существующих на момент подачи заявления;</w:t>
      </w:r>
    </w:p>
    <w:p w:rsidR="00A82685" w:rsidRDefault="00A82685">
      <w:pPr>
        <w:pStyle w:val="ConsPlusNormal"/>
        <w:spacing w:before="220"/>
        <w:ind w:firstLine="540"/>
        <w:jc w:val="both"/>
      </w:pPr>
      <w:r>
        <w:t xml:space="preserve">3) ежегодное предоставление информации о результатах использования муниципальной преференции и выполнения условий, указанных в </w:t>
      </w:r>
      <w:hyperlink w:anchor="P195" w:history="1">
        <w:r>
          <w:rPr>
            <w:color w:val="0000FF"/>
          </w:rPr>
          <w:t>подпунктах 1</w:t>
        </w:r>
      </w:hyperlink>
      <w:r>
        <w:t xml:space="preserve"> и </w:t>
      </w:r>
      <w:hyperlink w:anchor="P196" w:history="1">
        <w:r>
          <w:rPr>
            <w:color w:val="0000FF"/>
          </w:rPr>
          <w:t>2</w:t>
        </w:r>
      </w:hyperlink>
      <w:r>
        <w:t xml:space="preserve"> настоящего пункта, в срок не позднее 01 февраля следующего за отчетным финансовым годом с данными на 1 января.</w:t>
      </w:r>
    </w:p>
    <w:p w:rsidR="00A82685" w:rsidRDefault="00A82685">
      <w:pPr>
        <w:pStyle w:val="ConsPlusNormal"/>
        <w:jc w:val="both"/>
      </w:pPr>
    </w:p>
    <w:p w:rsidR="00A82685" w:rsidRDefault="00A82685">
      <w:pPr>
        <w:pStyle w:val="ConsPlusTitle"/>
        <w:jc w:val="center"/>
        <w:outlineLvl w:val="1"/>
      </w:pPr>
      <w:r>
        <w:t>Глава 5. ПОРЯДОК ПРЕДОСТАВЛЕНИЯ ИМУЩЕСТВА В АРЕНДУ НА ТОРГАХ</w:t>
      </w:r>
    </w:p>
    <w:p w:rsidR="00A82685" w:rsidRDefault="00A82685">
      <w:pPr>
        <w:pStyle w:val="ConsPlusNormal"/>
        <w:jc w:val="both"/>
      </w:pPr>
    </w:p>
    <w:p w:rsidR="00A82685" w:rsidRDefault="00A82685">
      <w:pPr>
        <w:pStyle w:val="ConsPlusNormal"/>
        <w:ind w:firstLine="540"/>
        <w:jc w:val="both"/>
      </w:pPr>
      <w:r>
        <w:t xml:space="preserve">1. Право заключить договор аренды имущества на торгах в случае, указанном в </w:t>
      </w:r>
      <w:hyperlink w:anchor="P114" w:history="1">
        <w:r>
          <w:rPr>
            <w:color w:val="0000FF"/>
          </w:rPr>
          <w:t>подпункте 1 пункта 3 главы 1</w:t>
        </w:r>
      </w:hyperlink>
      <w:r>
        <w:t xml:space="preserve"> настоящего Положения, включенного в Перечень, имеют СМСП и (или) Организации.</w:t>
      </w:r>
    </w:p>
    <w:p w:rsidR="00A82685" w:rsidRDefault="00A82685">
      <w:pPr>
        <w:pStyle w:val="ConsPlusNormal"/>
        <w:spacing w:before="220"/>
        <w:ind w:firstLine="540"/>
        <w:jc w:val="both"/>
      </w:pPr>
      <w:r>
        <w:t>2. При предоставлении имущества в аренду на торгах (конкурсах, аукционах) полномочия организатора торгов (конкурсов, аукционов) на право заключения договоров аренды осуществляет Администрация, Уполномоченная организация.</w:t>
      </w:r>
    </w:p>
    <w:p w:rsidR="00A82685" w:rsidRDefault="00A82685">
      <w:pPr>
        <w:pStyle w:val="ConsPlusNormal"/>
        <w:spacing w:before="220"/>
        <w:ind w:firstLine="540"/>
        <w:jc w:val="both"/>
      </w:pPr>
      <w:r>
        <w:t xml:space="preserve">3. Начальная (минимальная) цена договора определяется в порядке, предусмотренном Федеральным </w:t>
      </w:r>
      <w:hyperlink r:id="rId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40" w:history="1">
        <w:r>
          <w:rPr>
            <w:color w:val="0000FF"/>
          </w:rPr>
          <w:t>законом</w:t>
        </w:r>
      </w:hyperlink>
      <w:r>
        <w:t xml:space="preserve"> от 18.07.2011 N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 а также по проведению кадастровых работ в случае необходимости осуществления государственного кадастрового учета части (частей) объекта недвижимого имущества.</w:t>
      </w:r>
    </w:p>
    <w:p w:rsidR="00A82685" w:rsidRDefault="00A82685">
      <w:pPr>
        <w:pStyle w:val="ConsPlusNormal"/>
        <w:spacing w:before="220"/>
        <w:ind w:firstLine="540"/>
        <w:jc w:val="both"/>
      </w:pPr>
      <w:r>
        <w:t>4. Организатор торгов проводит торги по продаже права на заключение договора аренды в порядке и сроки, установленные федеральным законодательством.</w:t>
      </w:r>
    </w:p>
    <w:p w:rsidR="00A82685" w:rsidRDefault="00A82685">
      <w:pPr>
        <w:pStyle w:val="ConsPlusNormal"/>
        <w:jc w:val="both"/>
      </w:pPr>
    </w:p>
    <w:p w:rsidR="00A82685" w:rsidRDefault="00A82685">
      <w:pPr>
        <w:pStyle w:val="ConsPlusTitle"/>
        <w:jc w:val="center"/>
        <w:outlineLvl w:val="1"/>
      </w:pPr>
      <w:r>
        <w:t>Глава 6. УСЛОВИЯ ПРЕДОСТАВЛЕНИЯ И ИСПОЛЬЗОВАНИЯ ИМУЩЕСТВА</w:t>
      </w:r>
    </w:p>
    <w:p w:rsidR="00A82685" w:rsidRDefault="00A82685">
      <w:pPr>
        <w:pStyle w:val="ConsPlusNormal"/>
        <w:jc w:val="center"/>
      </w:pPr>
      <w:r>
        <w:t xml:space="preserve">(в ред. </w:t>
      </w:r>
      <w:hyperlink r:id="rId41" w:history="1">
        <w:r>
          <w:rPr>
            <w:color w:val="0000FF"/>
          </w:rPr>
          <w:t>решения</w:t>
        </w:r>
      </w:hyperlink>
      <w:r>
        <w:t xml:space="preserve"> Думы Уватского муниципального района</w:t>
      </w:r>
    </w:p>
    <w:p w:rsidR="00A82685" w:rsidRDefault="00A82685">
      <w:pPr>
        <w:pStyle w:val="ConsPlusNormal"/>
        <w:jc w:val="center"/>
      </w:pPr>
      <w:r>
        <w:t>от 07.05.2019 N 350)</w:t>
      </w:r>
    </w:p>
    <w:p w:rsidR="00A82685" w:rsidRDefault="00A82685">
      <w:pPr>
        <w:pStyle w:val="ConsPlusNormal"/>
        <w:jc w:val="both"/>
      </w:pPr>
    </w:p>
    <w:p w:rsidR="00A82685" w:rsidRDefault="00A82685">
      <w:pPr>
        <w:pStyle w:val="ConsPlusNormal"/>
        <w:ind w:firstLine="540"/>
        <w:jc w:val="both"/>
      </w:pPr>
      <w:r>
        <w:t>1. Имущество, включенное в Перечень, предоставляется в аренду на срок не менее 5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A82685" w:rsidRDefault="00A82685">
      <w:pPr>
        <w:pStyle w:val="ConsPlusNormal"/>
        <w:spacing w:before="220"/>
        <w:ind w:firstLine="540"/>
        <w:jc w:val="both"/>
      </w:pPr>
      <w:r>
        <w:t xml:space="preserve">2. СМСП, которые имеют право на предоставление им имущества в аренду в соответствии с </w:t>
      </w:r>
      <w:hyperlink w:anchor="P139" w:history="1">
        <w:r>
          <w:rPr>
            <w:color w:val="0000FF"/>
          </w:rPr>
          <w:t>главами 3</w:t>
        </w:r>
      </w:hyperlink>
      <w:r>
        <w:t xml:space="preserve">, </w:t>
      </w:r>
      <w:hyperlink w:anchor="P156" w:history="1">
        <w:r>
          <w:rPr>
            <w:color w:val="0000FF"/>
          </w:rPr>
          <w:t>4</w:t>
        </w:r>
      </w:hyperlink>
      <w:r>
        <w:t xml:space="preserve"> настоящего Положения и которые осуществляют социально значимые виды деятельности, включенные в перечень социально значимых видов деятельности, осуществляемых СМСП, предусмотренный настоящим решением, предоставляется льгота по арендной плате, в виде коэффициента 0,25, корректирующего рыночную величину месячной арендной платы.</w:t>
      </w:r>
    </w:p>
    <w:p w:rsidR="00A82685" w:rsidRDefault="00A82685">
      <w:pPr>
        <w:pStyle w:val="ConsPlusNormal"/>
        <w:spacing w:before="220"/>
        <w:ind w:firstLine="540"/>
        <w:jc w:val="both"/>
      </w:pPr>
      <w:r>
        <w:t>При заключении договора размер арендной платы за передаваемое имущество определяется по формуле:</w:t>
      </w:r>
    </w:p>
    <w:p w:rsidR="00A82685" w:rsidRDefault="00A82685">
      <w:pPr>
        <w:pStyle w:val="ConsPlusNormal"/>
        <w:jc w:val="both"/>
      </w:pPr>
    </w:p>
    <w:p w:rsidR="00A82685" w:rsidRDefault="00A82685">
      <w:pPr>
        <w:pStyle w:val="ConsPlusNormal"/>
        <w:ind w:firstLine="540"/>
        <w:jc w:val="both"/>
      </w:pPr>
      <w:r>
        <w:lastRenderedPageBreak/>
        <w:t>АПм = РАПм x Ккор, где</w:t>
      </w:r>
    </w:p>
    <w:p w:rsidR="00A82685" w:rsidRDefault="00A82685">
      <w:pPr>
        <w:pStyle w:val="ConsPlusNormal"/>
        <w:jc w:val="both"/>
      </w:pPr>
    </w:p>
    <w:p w:rsidR="00A82685" w:rsidRDefault="00A82685">
      <w:pPr>
        <w:pStyle w:val="ConsPlusNormal"/>
        <w:ind w:firstLine="540"/>
        <w:jc w:val="both"/>
      </w:pPr>
      <w:r>
        <w:t>РАПм - рыночная величина месячной арендной платы, устанавливается на основании отчета оценщика;</w:t>
      </w:r>
    </w:p>
    <w:p w:rsidR="00A82685" w:rsidRDefault="00A82685">
      <w:pPr>
        <w:pStyle w:val="ConsPlusNormal"/>
        <w:spacing w:before="220"/>
        <w:ind w:firstLine="540"/>
        <w:jc w:val="both"/>
      </w:pPr>
      <w:r>
        <w:t>Ккор - коэффициент корректировки, установленный настоящим пунктом.</w:t>
      </w:r>
    </w:p>
    <w:p w:rsidR="00A82685" w:rsidRDefault="00A82685">
      <w:pPr>
        <w:pStyle w:val="ConsPlusNormal"/>
        <w:spacing w:before="220"/>
        <w:ind w:firstLine="540"/>
        <w:jc w:val="both"/>
      </w:pPr>
      <w:r>
        <w:t>Применение коэффициента, корректирующего рыночную величину месячной арендной платы, осуществляется Арендодателем на основании сведений о видах деятельности СМСП, содержащихся в выписке из ЕГРЮЛ (ЕГРИП).</w:t>
      </w:r>
    </w:p>
    <w:p w:rsidR="00A82685" w:rsidRDefault="00A82685">
      <w:pPr>
        <w:pStyle w:val="ConsPlusNormal"/>
        <w:spacing w:before="220"/>
        <w:ind w:firstLine="540"/>
        <w:jc w:val="both"/>
      </w:pPr>
      <w:r>
        <w:t>3. Целевое использование СМСП либо Организацией имущества, предоставленного по договору аренды, является существенным условием такого договора, и в случае его нарушения Администрация, Уполномоченная организация расторгает договор аренды.</w:t>
      </w: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right"/>
        <w:outlineLvl w:val="1"/>
      </w:pPr>
      <w:r>
        <w:t>Приложение N 1</w:t>
      </w:r>
    </w:p>
    <w:p w:rsidR="00A82685" w:rsidRDefault="00A82685">
      <w:pPr>
        <w:pStyle w:val="ConsPlusNormal"/>
        <w:jc w:val="right"/>
      </w:pPr>
      <w:r>
        <w:t>к Положению о порядке и условиях предоставления</w:t>
      </w:r>
    </w:p>
    <w:p w:rsidR="00A82685" w:rsidRDefault="00A82685">
      <w:pPr>
        <w:pStyle w:val="ConsPlusNormal"/>
        <w:jc w:val="right"/>
      </w:pPr>
      <w:r>
        <w:t>в аренду муниципального имущества из перечня</w:t>
      </w:r>
    </w:p>
    <w:p w:rsidR="00A82685" w:rsidRDefault="00A82685">
      <w:pPr>
        <w:pStyle w:val="ConsPlusNormal"/>
        <w:jc w:val="right"/>
      </w:pPr>
      <w:r>
        <w:t>муниципального имущества Уватского муниципального</w:t>
      </w:r>
    </w:p>
    <w:p w:rsidR="00A82685" w:rsidRDefault="00A82685">
      <w:pPr>
        <w:pStyle w:val="ConsPlusNormal"/>
        <w:jc w:val="right"/>
      </w:pPr>
      <w:r>
        <w:t>района, предоставляемого субъектам малого и среднего</w:t>
      </w:r>
    </w:p>
    <w:p w:rsidR="00A82685" w:rsidRDefault="00A82685">
      <w:pPr>
        <w:pStyle w:val="ConsPlusNormal"/>
        <w:jc w:val="right"/>
      </w:pPr>
      <w:r>
        <w:t>предпринимательства и организациям, образующим</w:t>
      </w:r>
    </w:p>
    <w:p w:rsidR="00A82685" w:rsidRDefault="00A82685">
      <w:pPr>
        <w:pStyle w:val="ConsPlusNormal"/>
        <w:jc w:val="right"/>
      </w:pPr>
      <w:r>
        <w:t>инфраструктуру поддержки субъектов</w:t>
      </w:r>
    </w:p>
    <w:p w:rsidR="00A82685" w:rsidRDefault="00A82685">
      <w:pPr>
        <w:pStyle w:val="ConsPlusNormal"/>
        <w:jc w:val="right"/>
      </w:pPr>
      <w:r>
        <w:t>малого и среднего предпринимательства</w:t>
      </w:r>
    </w:p>
    <w:p w:rsidR="00A82685" w:rsidRDefault="00A82685">
      <w:pPr>
        <w:pStyle w:val="ConsPlusNormal"/>
        <w:jc w:val="both"/>
      </w:pPr>
    </w:p>
    <w:p w:rsidR="00A82685" w:rsidRDefault="00A82685">
      <w:pPr>
        <w:pStyle w:val="ConsPlusNonformat"/>
        <w:jc w:val="both"/>
      </w:pPr>
      <w:r>
        <w:t xml:space="preserve">                                  _________________________________________</w:t>
      </w:r>
    </w:p>
    <w:p w:rsidR="00A82685" w:rsidRDefault="00A82685">
      <w:pPr>
        <w:pStyle w:val="ConsPlusNonformat"/>
        <w:jc w:val="both"/>
      </w:pPr>
      <w:r>
        <w:t xml:space="preserve">                               (наименование должности, Ф.И.О. руководителя</w:t>
      </w:r>
    </w:p>
    <w:p w:rsidR="00A82685" w:rsidRDefault="00A82685">
      <w:pPr>
        <w:pStyle w:val="ConsPlusNonformat"/>
        <w:jc w:val="both"/>
      </w:pPr>
      <w:r>
        <w:t xml:space="preserve">                                 Администрации, Уполномоченной организации)</w:t>
      </w:r>
    </w:p>
    <w:p w:rsidR="00A82685" w:rsidRDefault="00A82685">
      <w:pPr>
        <w:pStyle w:val="ConsPlusNonformat"/>
        <w:jc w:val="both"/>
      </w:pPr>
      <w:r>
        <w:t xml:space="preserve">                                   от _____________________________________</w:t>
      </w:r>
    </w:p>
    <w:p w:rsidR="00A82685" w:rsidRDefault="00A82685">
      <w:pPr>
        <w:pStyle w:val="ConsPlusNonformat"/>
        <w:jc w:val="both"/>
      </w:pPr>
      <w:r>
        <w:t xml:space="preserve">                                   (наименование субъекта малого и среднего</w:t>
      </w:r>
    </w:p>
    <w:p w:rsidR="00A82685" w:rsidRDefault="00A82685">
      <w:pPr>
        <w:pStyle w:val="ConsPlusNonformat"/>
        <w:jc w:val="both"/>
      </w:pPr>
      <w:r>
        <w:t xml:space="preserve">                                       предпринимательства или организации,</w:t>
      </w:r>
    </w:p>
    <w:p w:rsidR="00A82685" w:rsidRDefault="00A82685">
      <w:pPr>
        <w:pStyle w:val="ConsPlusNonformat"/>
        <w:jc w:val="both"/>
      </w:pPr>
      <w:r>
        <w:t xml:space="preserve">                                        образующей инфраструктуру поддержки</w:t>
      </w:r>
    </w:p>
    <w:p w:rsidR="00A82685" w:rsidRDefault="00A82685">
      <w:pPr>
        <w:pStyle w:val="ConsPlusNonformat"/>
        <w:jc w:val="both"/>
      </w:pPr>
      <w:r>
        <w:t xml:space="preserve">                                                субъектов малого и среднего</w:t>
      </w:r>
    </w:p>
    <w:p w:rsidR="00A82685" w:rsidRDefault="00A82685">
      <w:pPr>
        <w:pStyle w:val="ConsPlusNonformat"/>
        <w:jc w:val="both"/>
      </w:pPr>
      <w:r>
        <w:t xml:space="preserve">                                                       предпринимательства)</w:t>
      </w:r>
    </w:p>
    <w:p w:rsidR="00A82685" w:rsidRDefault="00A82685">
      <w:pPr>
        <w:pStyle w:val="ConsPlusNonformat"/>
        <w:jc w:val="both"/>
      </w:pPr>
      <w:r>
        <w:t xml:space="preserve">                                   ________________________________________</w:t>
      </w:r>
    </w:p>
    <w:p w:rsidR="00A82685" w:rsidRDefault="00A82685">
      <w:pPr>
        <w:pStyle w:val="ConsPlusNonformat"/>
        <w:jc w:val="both"/>
      </w:pPr>
      <w:r>
        <w:t xml:space="preserve">                                   ________________________________________</w:t>
      </w:r>
    </w:p>
    <w:p w:rsidR="00A82685" w:rsidRDefault="00A82685">
      <w:pPr>
        <w:pStyle w:val="ConsPlusNonformat"/>
        <w:jc w:val="both"/>
      </w:pPr>
      <w:r>
        <w:t xml:space="preserve">                                      (адрес места нахождения, регистрации)</w:t>
      </w:r>
    </w:p>
    <w:p w:rsidR="00A82685" w:rsidRDefault="00A82685">
      <w:pPr>
        <w:pStyle w:val="ConsPlusNonformat"/>
        <w:jc w:val="both"/>
      </w:pPr>
      <w:r>
        <w:t xml:space="preserve">                                   ________________________________________</w:t>
      </w:r>
    </w:p>
    <w:p w:rsidR="00A82685" w:rsidRDefault="00A82685">
      <w:pPr>
        <w:pStyle w:val="ConsPlusNonformat"/>
        <w:jc w:val="both"/>
      </w:pPr>
      <w:r>
        <w:t xml:space="preserve">                                (идентификационный номер налогоплательщика,</w:t>
      </w:r>
    </w:p>
    <w:p w:rsidR="00A82685" w:rsidRDefault="00A82685">
      <w:pPr>
        <w:pStyle w:val="ConsPlusNonformat"/>
        <w:jc w:val="both"/>
      </w:pPr>
      <w:r>
        <w:t xml:space="preserve">                            основной государственный регистрационный номер)</w:t>
      </w:r>
    </w:p>
    <w:p w:rsidR="00A82685" w:rsidRDefault="00A82685">
      <w:pPr>
        <w:pStyle w:val="ConsPlusNonformat"/>
        <w:jc w:val="both"/>
      </w:pPr>
    </w:p>
    <w:p w:rsidR="00A82685" w:rsidRDefault="00A82685">
      <w:pPr>
        <w:pStyle w:val="ConsPlusNonformat"/>
        <w:jc w:val="both"/>
      </w:pPr>
      <w:bookmarkStart w:id="23" w:name="P250"/>
      <w:bookmarkEnd w:id="23"/>
      <w:r>
        <w:t xml:space="preserve">                                 Заявление</w:t>
      </w:r>
    </w:p>
    <w:p w:rsidR="00A82685" w:rsidRDefault="00A82685">
      <w:pPr>
        <w:pStyle w:val="ConsPlusNonformat"/>
        <w:jc w:val="both"/>
      </w:pPr>
      <w:r>
        <w:t xml:space="preserve">                о заключении договора аренды на новый срок</w:t>
      </w:r>
    </w:p>
    <w:p w:rsidR="00A82685" w:rsidRDefault="00A82685">
      <w:pPr>
        <w:pStyle w:val="ConsPlusNonformat"/>
        <w:jc w:val="both"/>
      </w:pPr>
    </w:p>
    <w:p w:rsidR="00A82685" w:rsidRDefault="00A82685">
      <w:pPr>
        <w:pStyle w:val="ConsPlusNonformat"/>
        <w:jc w:val="both"/>
      </w:pPr>
      <w:r>
        <w:t xml:space="preserve">    Прошу заключить договор аренды следующего имущества</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w:t>
      </w:r>
    </w:p>
    <w:p w:rsidR="00A82685" w:rsidRDefault="00A82685">
      <w:pPr>
        <w:pStyle w:val="ConsPlusNonformat"/>
        <w:jc w:val="both"/>
      </w:pPr>
      <w:r>
        <w:t>расположенного (-ых) по адресу:</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w:t>
      </w:r>
    </w:p>
    <w:p w:rsidR="00A82685" w:rsidRDefault="00A82685">
      <w:pPr>
        <w:pStyle w:val="ConsPlusNonformat"/>
        <w:jc w:val="both"/>
      </w:pPr>
      <w:r>
        <w:t>на новый срок до ___.___._______.</w:t>
      </w:r>
    </w:p>
    <w:p w:rsidR="00A82685" w:rsidRDefault="00A82685">
      <w:pPr>
        <w:pStyle w:val="ConsPlusNonformat"/>
        <w:jc w:val="both"/>
      </w:pPr>
      <w:r>
        <w:t xml:space="preserve">    Информацию о принятом решении прошу направить по адресу</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lastRenderedPageBreak/>
        <w:t>___________________________________________________________________________</w:t>
      </w:r>
    </w:p>
    <w:p w:rsidR="00A82685" w:rsidRDefault="00A82685">
      <w:pPr>
        <w:pStyle w:val="ConsPlusNonformat"/>
        <w:jc w:val="both"/>
      </w:pPr>
      <w:r>
        <w:t>или сообщить по телефону для получения лично</w:t>
      </w:r>
    </w:p>
    <w:p w:rsidR="00A82685" w:rsidRDefault="00A82685">
      <w:pPr>
        <w:pStyle w:val="ConsPlusNonformat"/>
        <w:jc w:val="both"/>
      </w:pPr>
      <w:r>
        <w:t>__________________________________________________________________________.</w:t>
      </w:r>
    </w:p>
    <w:p w:rsidR="00A82685" w:rsidRDefault="00A82685">
      <w:pPr>
        <w:pStyle w:val="ConsPlusNonformat"/>
        <w:jc w:val="both"/>
      </w:pPr>
      <w:r>
        <w:t>На   момент  подачи  заявления  юридическое  лицо  не  находится  в  стадии</w:t>
      </w:r>
    </w:p>
    <w:p w:rsidR="00A82685" w:rsidRDefault="00A82685">
      <w:pPr>
        <w:pStyle w:val="ConsPlusNonformat"/>
        <w:jc w:val="both"/>
      </w:pPr>
      <w:r>
        <w:t>ликвидации, реорганизации, банкротства.</w:t>
      </w:r>
    </w:p>
    <w:p w:rsidR="00A82685" w:rsidRDefault="00A82685">
      <w:pPr>
        <w:pStyle w:val="ConsPlusNonformat"/>
        <w:jc w:val="both"/>
      </w:pPr>
      <w:r>
        <w:t>Достоверность предоставленных сведений подтверждаю</w:t>
      </w:r>
    </w:p>
    <w:p w:rsidR="00A82685" w:rsidRDefault="00A82685">
      <w:pPr>
        <w:pStyle w:val="ConsPlusNonformat"/>
        <w:jc w:val="both"/>
      </w:pPr>
    </w:p>
    <w:p w:rsidR="00A82685" w:rsidRDefault="00A82685">
      <w:pPr>
        <w:pStyle w:val="ConsPlusNonformat"/>
        <w:jc w:val="both"/>
      </w:pPr>
      <w:r>
        <w:t>Дата _______________/ ____________________</w:t>
      </w:r>
    </w:p>
    <w:p w:rsidR="00A82685" w:rsidRDefault="00A82685">
      <w:pPr>
        <w:pStyle w:val="ConsPlusNonformat"/>
        <w:jc w:val="both"/>
      </w:pPr>
      <w:r>
        <w:t xml:space="preserve">        Подпись       Расшифровка подписи</w:t>
      </w: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right"/>
        <w:outlineLvl w:val="1"/>
      </w:pPr>
      <w:r>
        <w:t>Приложение N 2</w:t>
      </w:r>
    </w:p>
    <w:p w:rsidR="00A82685" w:rsidRDefault="00A82685">
      <w:pPr>
        <w:pStyle w:val="ConsPlusNormal"/>
        <w:jc w:val="right"/>
      </w:pPr>
      <w:r>
        <w:t>к Положению о порядке и условиях предоставления</w:t>
      </w:r>
    </w:p>
    <w:p w:rsidR="00A82685" w:rsidRDefault="00A82685">
      <w:pPr>
        <w:pStyle w:val="ConsPlusNormal"/>
        <w:jc w:val="right"/>
      </w:pPr>
      <w:r>
        <w:t>в аренду муниципального имущества из перечня</w:t>
      </w:r>
    </w:p>
    <w:p w:rsidR="00A82685" w:rsidRDefault="00A82685">
      <w:pPr>
        <w:pStyle w:val="ConsPlusNormal"/>
        <w:jc w:val="right"/>
      </w:pPr>
      <w:r>
        <w:t>муниципального имущества Уватского муниципального</w:t>
      </w:r>
    </w:p>
    <w:p w:rsidR="00A82685" w:rsidRDefault="00A82685">
      <w:pPr>
        <w:pStyle w:val="ConsPlusNormal"/>
        <w:jc w:val="right"/>
      </w:pPr>
      <w:r>
        <w:t>района, предоставляемого субъектам малого и среднего</w:t>
      </w:r>
    </w:p>
    <w:p w:rsidR="00A82685" w:rsidRDefault="00A82685">
      <w:pPr>
        <w:pStyle w:val="ConsPlusNormal"/>
        <w:jc w:val="right"/>
      </w:pPr>
      <w:r>
        <w:t>предпринимательства и организациям, образующим</w:t>
      </w:r>
    </w:p>
    <w:p w:rsidR="00A82685" w:rsidRDefault="00A82685">
      <w:pPr>
        <w:pStyle w:val="ConsPlusNormal"/>
        <w:jc w:val="right"/>
      </w:pPr>
      <w:r>
        <w:t>инфраструктуру поддержки субъектов</w:t>
      </w:r>
    </w:p>
    <w:p w:rsidR="00A82685" w:rsidRDefault="00A82685">
      <w:pPr>
        <w:pStyle w:val="ConsPlusNormal"/>
        <w:jc w:val="right"/>
      </w:pPr>
      <w:r>
        <w:t>малого и среднего предпринимательства</w:t>
      </w:r>
    </w:p>
    <w:p w:rsidR="00A82685" w:rsidRDefault="00A82685">
      <w:pPr>
        <w:pStyle w:val="ConsPlusNormal"/>
        <w:jc w:val="both"/>
      </w:pPr>
    </w:p>
    <w:p w:rsidR="00A82685" w:rsidRDefault="00A82685">
      <w:pPr>
        <w:pStyle w:val="ConsPlusNonformat"/>
        <w:jc w:val="both"/>
      </w:pPr>
      <w:r>
        <w:t xml:space="preserve">                                  _________________________________________</w:t>
      </w:r>
    </w:p>
    <w:p w:rsidR="00A82685" w:rsidRDefault="00A82685">
      <w:pPr>
        <w:pStyle w:val="ConsPlusNonformat"/>
        <w:jc w:val="both"/>
      </w:pPr>
      <w:r>
        <w:t xml:space="preserve">                               (наименование должности, Ф.И.О. руководителя</w:t>
      </w:r>
    </w:p>
    <w:p w:rsidR="00A82685" w:rsidRDefault="00A82685">
      <w:pPr>
        <w:pStyle w:val="ConsPlusNonformat"/>
        <w:jc w:val="both"/>
      </w:pPr>
      <w:r>
        <w:t xml:space="preserve">                                 Администрации, Уполномоченной организации)</w:t>
      </w:r>
    </w:p>
    <w:p w:rsidR="00A82685" w:rsidRDefault="00A82685">
      <w:pPr>
        <w:pStyle w:val="ConsPlusNonformat"/>
        <w:jc w:val="both"/>
      </w:pPr>
      <w:r>
        <w:t xml:space="preserve">                                   от _____________________________________</w:t>
      </w:r>
    </w:p>
    <w:p w:rsidR="00A82685" w:rsidRDefault="00A82685">
      <w:pPr>
        <w:pStyle w:val="ConsPlusNonformat"/>
        <w:jc w:val="both"/>
      </w:pPr>
      <w:r>
        <w:t xml:space="preserve">                                   (наименование субъекта малого и среднего</w:t>
      </w:r>
    </w:p>
    <w:p w:rsidR="00A82685" w:rsidRDefault="00A82685">
      <w:pPr>
        <w:pStyle w:val="ConsPlusNonformat"/>
        <w:jc w:val="both"/>
      </w:pPr>
      <w:r>
        <w:t xml:space="preserve">                                       предпринимательства или организации,</w:t>
      </w:r>
    </w:p>
    <w:p w:rsidR="00A82685" w:rsidRDefault="00A82685">
      <w:pPr>
        <w:pStyle w:val="ConsPlusNonformat"/>
        <w:jc w:val="both"/>
      </w:pPr>
      <w:r>
        <w:t xml:space="preserve">                                        образующей инфраструктуру поддержки</w:t>
      </w:r>
    </w:p>
    <w:p w:rsidR="00A82685" w:rsidRDefault="00A82685">
      <w:pPr>
        <w:pStyle w:val="ConsPlusNonformat"/>
        <w:jc w:val="both"/>
      </w:pPr>
      <w:r>
        <w:t xml:space="preserve">                                                субъектов малого и среднего</w:t>
      </w:r>
    </w:p>
    <w:p w:rsidR="00A82685" w:rsidRDefault="00A82685">
      <w:pPr>
        <w:pStyle w:val="ConsPlusNonformat"/>
        <w:jc w:val="both"/>
      </w:pPr>
      <w:r>
        <w:t xml:space="preserve">                                                       предпринимательства)</w:t>
      </w:r>
    </w:p>
    <w:p w:rsidR="00A82685" w:rsidRDefault="00A82685">
      <w:pPr>
        <w:pStyle w:val="ConsPlusNonformat"/>
        <w:jc w:val="both"/>
      </w:pPr>
      <w:r>
        <w:t xml:space="preserve">                                   ________________________________________</w:t>
      </w:r>
    </w:p>
    <w:p w:rsidR="00A82685" w:rsidRDefault="00A82685">
      <w:pPr>
        <w:pStyle w:val="ConsPlusNonformat"/>
        <w:jc w:val="both"/>
      </w:pPr>
      <w:r>
        <w:t xml:space="preserve">                                   ________________________________________</w:t>
      </w:r>
    </w:p>
    <w:p w:rsidR="00A82685" w:rsidRDefault="00A82685">
      <w:pPr>
        <w:pStyle w:val="ConsPlusNonformat"/>
        <w:jc w:val="both"/>
      </w:pPr>
      <w:r>
        <w:t xml:space="preserve">                                      (адрес места нахождения, регистрации)</w:t>
      </w:r>
    </w:p>
    <w:p w:rsidR="00A82685" w:rsidRDefault="00A82685">
      <w:pPr>
        <w:pStyle w:val="ConsPlusNonformat"/>
        <w:jc w:val="both"/>
      </w:pPr>
      <w:r>
        <w:t xml:space="preserve">                                   ________________________________________</w:t>
      </w:r>
    </w:p>
    <w:p w:rsidR="00A82685" w:rsidRDefault="00A82685">
      <w:pPr>
        <w:pStyle w:val="ConsPlusNonformat"/>
        <w:jc w:val="both"/>
      </w:pPr>
      <w:r>
        <w:t xml:space="preserve">                                (идентификационный номер налогоплательщика,</w:t>
      </w:r>
    </w:p>
    <w:p w:rsidR="00A82685" w:rsidRDefault="00A82685">
      <w:pPr>
        <w:pStyle w:val="ConsPlusNonformat"/>
        <w:jc w:val="both"/>
      </w:pPr>
      <w:r>
        <w:t xml:space="preserve">                            основной государственный регистрационный номер)</w:t>
      </w:r>
    </w:p>
    <w:p w:rsidR="00A82685" w:rsidRDefault="00A82685">
      <w:pPr>
        <w:pStyle w:val="ConsPlusNonformat"/>
        <w:jc w:val="both"/>
      </w:pPr>
    </w:p>
    <w:p w:rsidR="00A82685" w:rsidRDefault="00A82685">
      <w:pPr>
        <w:pStyle w:val="ConsPlusNonformat"/>
        <w:jc w:val="both"/>
      </w:pPr>
      <w:bookmarkStart w:id="24" w:name="P304"/>
      <w:bookmarkEnd w:id="24"/>
      <w:r>
        <w:t xml:space="preserve">                                 Заявление</w:t>
      </w:r>
    </w:p>
    <w:p w:rsidR="00A82685" w:rsidRDefault="00A82685">
      <w:pPr>
        <w:pStyle w:val="ConsPlusNonformat"/>
        <w:jc w:val="both"/>
      </w:pPr>
      <w:r>
        <w:t xml:space="preserve">                       о заключении договора аренды</w:t>
      </w:r>
    </w:p>
    <w:p w:rsidR="00A82685" w:rsidRDefault="00A82685">
      <w:pPr>
        <w:pStyle w:val="ConsPlusNonformat"/>
        <w:jc w:val="both"/>
      </w:pPr>
    </w:p>
    <w:p w:rsidR="00A82685" w:rsidRDefault="00A82685">
      <w:pPr>
        <w:pStyle w:val="ConsPlusNonformat"/>
        <w:jc w:val="both"/>
      </w:pPr>
      <w:r>
        <w:t xml:space="preserve">    Прошу заключить договор аренды следующего имущества</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w:t>
      </w:r>
    </w:p>
    <w:p w:rsidR="00A82685" w:rsidRDefault="00A82685">
      <w:pPr>
        <w:pStyle w:val="ConsPlusNonformat"/>
        <w:jc w:val="both"/>
      </w:pPr>
      <w:r>
        <w:t>расположенного (-ых) по адресу:</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w:t>
      </w:r>
    </w:p>
    <w:p w:rsidR="00A82685" w:rsidRDefault="00A82685">
      <w:pPr>
        <w:pStyle w:val="ConsPlusNonformat"/>
        <w:jc w:val="both"/>
      </w:pPr>
      <w:r>
        <w:t>в порядке предоставления муниципальной преференции на срок</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 xml:space="preserve">    Цель использования имущества</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 xml:space="preserve">    Вид осуществляемой деятельности</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 xml:space="preserve">    Информацию о принятом решении прошу направить по адресу:</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или сообщить по телефону для получения лично</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 xml:space="preserve">    Информация  о планируемых мероприятиях по развитию бизнеса и выполнению</w:t>
      </w:r>
    </w:p>
    <w:p w:rsidR="00A82685" w:rsidRDefault="00A82685">
      <w:pPr>
        <w:pStyle w:val="ConsPlusNonformat"/>
        <w:jc w:val="both"/>
      </w:pPr>
      <w:r>
        <w:lastRenderedPageBreak/>
        <w:t>условий, предусмотренных настоящим Положением:</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___________________________________________________________________________</w:t>
      </w:r>
    </w:p>
    <w:p w:rsidR="00A82685" w:rsidRDefault="00A82685">
      <w:pPr>
        <w:pStyle w:val="ConsPlusNonformat"/>
        <w:jc w:val="both"/>
      </w:pPr>
      <w:r>
        <w:t>На   момент  подачи  заявления  юридическое  лицо  не  находится  в  стадии</w:t>
      </w:r>
    </w:p>
    <w:p w:rsidR="00A82685" w:rsidRDefault="00A82685">
      <w:pPr>
        <w:pStyle w:val="ConsPlusNonformat"/>
        <w:jc w:val="both"/>
      </w:pPr>
      <w:r>
        <w:t>ликвидации, реорганизации, банкротства.</w:t>
      </w:r>
    </w:p>
    <w:p w:rsidR="00A82685" w:rsidRDefault="00A82685">
      <w:pPr>
        <w:pStyle w:val="ConsPlusNonformat"/>
        <w:jc w:val="both"/>
      </w:pPr>
      <w:r>
        <w:t>Достоверность предоставленных сведений подтверждаю</w:t>
      </w:r>
    </w:p>
    <w:p w:rsidR="00A82685" w:rsidRDefault="00A82685">
      <w:pPr>
        <w:pStyle w:val="ConsPlusNonformat"/>
        <w:jc w:val="both"/>
      </w:pPr>
    </w:p>
    <w:p w:rsidR="00A82685" w:rsidRDefault="00A82685">
      <w:pPr>
        <w:pStyle w:val="ConsPlusNonformat"/>
        <w:jc w:val="both"/>
      </w:pPr>
      <w:r>
        <w:t>Дата _______________/ ____________________</w:t>
      </w:r>
    </w:p>
    <w:p w:rsidR="00A82685" w:rsidRDefault="00A82685">
      <w:pPr>
        <w:pStyle w:val="ConsPlusNonformat"/>
        <w:jc w:val="both"/>
      </w:pPr>
      <w:r>
        <w:t xml:space="preserve">        Подпись       Расшифровка подписи</w:t>
      </w: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both"/>
      </w:pPr>
    </w:p>
    <w:p w:rsidR="00A82685" w:rsidRDefault="00A82685">
      <w:pPr>
        <w:pStyle w:val="ConsPlusNormal"/>
        <w:jc w:val="right"/>
        <w:outlineLvl w:val="0"/>
      </w:pPr>
      <w:r>
        <w:t>Приложение N 3</w:t>
      </w:r>
    </w:p>
    <w:p w:rsidR="00A82685" w:rsidRDefault="00A82685">
      <w:pPr>
        <w:pStyle w:val="ConsPlusNormal"/>
        <w:jc w:val="right"/>
      </w:pPr>
      <w:r>
        <w:t>к решению Думы</w:t>
      </w:r>
    </w:p>
    <w:p w:rsidR="00A82685" w:rsidRDefault="00A82685">
      <w:pPr>
        <w:pStyle w:val="ConsPlusNormal"/>
        <w:jc w:val="right"/>
      </w:pPr>
      <w:r>
        <w:t>Уватского муниципального района</w:t>
      </w:r>
    </w:p>
    <w:p w:rsidR="00A82685" w:rsidRDefault="00A82685">
      <w:pPr>
        <w:pStyle w:val="ConsPlusNormal"/>
        <w:jc w:val="right"/>
      </w:pPr>
      <w:r>
        <w:t>от 27 июня 2017 г. N 174</w:t>
      </w:r>
    </w:p>
    <w:p w:rsidR="00A82685" w:rsidRDefault="00A82685">
      <w:pPr>
        <w:pStyle w:val="ConsPlusNormal"/>
        <w:jc w:val="both"/>
      </w:pPr>
    </w:p>
    <w:p w:rsidR="00A82685" w:rsidRDefault="00A82685">
      <w:pPr>
        <w:pStyle w:val="ConsPlusTitle"/>
        <w:jc w:val="center"/>
      </w:pPr>
      <w:bookmarkStart w:id="25" w:name="P350"/>
      <w:bookmarkEnd w:id="25"/>
      <w:r>
        <w:t>ПЕРЕЧЕНЬ</w:t>
      </w:r>
    </w:p>
    <w:p w:rsidR="00A82685" w:rsidRDefault="00A82685">
      <w:pPr>
        <w:pStyle w:val="ConsPlusTitle"/>
        <w:jc w:val="center"/>
      </w:pPr>
      <w:r>
        <w:t>СОЦИАЛЬНО ЗНАЧИМЫХ ВИДОВ ДЕЯТЕЛЬНОСТИ, ОСУЩЕСТВЛЯЕМЫХ</w:t>
      </w:r>
    </w:p>
    <w:p w:rsidR="00A82685" w:rsidRDefault="00A82685">
      <w:pPr>
        <w:pStyle w:val="ConsPlusTitle"/>
        <w:jc w:val="center"/>
      </w:pPr>
      <w:r>
        <w:t>СУБЪЕКТАМИ МАЛОГО И СРЕДНЕГО ПРЕДПРИНИМАТЕЛЬСТВА</w:t>
      </w:r>
    </w:p>
    <w:p w:rsidR="00A82685" w:rsidRDefault="00A826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8"/>
        <w:gridCol w:w="6066"/>
      </w:tblGrid>
      <w:tr w:rsidR="00A82685">
        <w:tc>
          <w:tcPr>
            <w:tcW w:w="624" w:type="dxa"/>
          </w:tcPr>
          <w:p w:rsidR="00A82685" w:rsidRDefault="00A82685">
            <w:pPr>
              <w:pStyle w:val="ConsPlusNormal"/>
              <w:jc w:val="center"/>
            </w:pPr>
            <w:r>
              <w:t>N п/п</w:t>
            </w:r>
          </w:p>
        </w:tc>
        <w:tc>
          <w:tcPr>
            <w:tcW w:w="2328" w:type="dxa"/>
          </w:tcPr>
          <w:p w:rsidR="00A82685" w:rsidRDefault="00A82685">
            <w:pPr>
              <w:pStyle w:val="ConsPlusNormal"/>
              <w:jc w:val="center"/>
            </w:pPr>
            <w:r>
              <w:t xml:space="preserve">Код </w:t>
            </w:r>
            <w:hyperlink r:id="rId42" w:history="1">
              <w:r>
                <w:rPr>
                  <w:color w:val="0000FF"/>
                </w:rPr>
                <w:t>ОКВЭД2</w:t>
              </w:r>
            </w:hyperlink>
          </w:p>
        </w:tc>
        <w:tc>
          <w:tcPr>
            <w:tcW w:w="6066" w:type="dxa"/>
          </w:tcPr>
          <w:p w:rsidR="00A82685" w:rsidRDefault="00A82685">
            <w:pPr>
              <w:pStyle w:val="ConsPlusNormal"/>
              <w:jc w:val="center"/>
            </w:pPr>
            <w:r>
              <w:t>Наименование вида деятельности</w:t>
            </w:r>
          </w:p>
        </w:tc>
      </w:tr>
      <w:tr w:rsidR="00A82685">
        <w:tc>
          <w:tcPr>
            <w:tcW w:w="624" w:type="dxa"/>
          </w:tcPr>
          <w:p w:rsidR="00A82685" w:rsidRDefault="00A82685">
            <w:pPr>
              <w:pStyle w:val="ConsPlusNormal"/>
              <w:jc w:val="both"/>
            </w:pPr>
            <w:r>
              <w:t>1</w:t>
            </w:r>
          </w:p>
        </w:tc>
        <w:tc>
          <w:tcPr>
            <w:tcW w:w="2328" w:type="dxa"/>
          </w:tcPr>
          <w:p w:rsidR="00A82685" w:rsidRDefault="00A82685">
            <w:pPr>
              <w:pStyle w:val="ConsPlusNormal"/>
              <w:jc w:val="both"/>
            </w:pPr>
            <w:r>
              <w:t>01.1</w:t>
            </w:r>
          </w:p>
        </w:tc>
        <w:tc>
          <w:tcPr>
            <w:tcW w:w="6066" w:type="dxa"/>
          </w:tcPr>
          <w:p w:rsidR="00A82685" w:rsidRDefault="00A82685">
            <w:pPr>
              <w:pStyle w:val="ConsPlusNormal"/>
            </w:pPr>
            <w:r>
              <w:t>Выращивание однолетних культур</w:t>
            </w:r>
          </w:p>
        </w:tc>
      </w:tr>
      <w:tr w:rsidR="00A82685">
        <w:tc>
          <w:tcPr>
            <w:tcW w:w="624" w:type="dxa"/>
          </w:tcPr>
          <w:p w:rsidR="00A82685" w:rsidRDefault="00A82685">
            <w:pPr>
              <w:pStyle w:val="ConsPlusNormal"/>
              <w:jc w:val="both"/>
            </w:pPr>
            <w:r>
              <w:t>2</w:t>
            </w:r>
          </w:p>
        </w:tc>
        <w:tc>
          <w:tcPr>
            <w:tcW w:w="2328" w:type="dxa"/>
          </w:tcPr>
          <w:p w:rsidR="00A82685" w:rsidRDefault="00A82685">
            <w:pPr>
              <w:pStyle w:val="ConsPlusNormal"/>
              <w:jc w:val="both"/>
            </w:pPr>
            <w:r>
              <w:t>01.11.1</w:t>
            </w:r>
          </w:p>
        </w:tc>
        <w:tc>
          <w:tcPr>
            <w:tcW w:w="6066" w:type="dxa"/>
          </w:tcPr>
          <w:p w:rsidR="00A82685" w:rsidRDefault="00A82685">
            <w:pPr>
              <w:pStyle w:val="ConsPlusNormal"/>
            </w:pPr>
            <w:r>
              <w:t>Выращивание зерновых культур</w:t>
            </w:r>
          </w:p>
        </w:tc>
      </w:tr>
      <w:tr w:rsidR="00A82685">
        <w:tc>
          <w:tcPr>
            <w:tcW w:w="624" w:type="dxa"/>
          </w:tcPr>
          <w:p w:rsidR="00A82685" w:rsidRDefault="00A82685">
            <w:pPr>
              <w:pStyle w:val="ConsPlusNormal"/>
              <w:jc w:val="both"/>
            </w:pPr>
            <w:r>
              <w:t>3</w:t>
            </w:r>
          </w:p>
        </w:tc>
        <w:tc>
          <w:tcPr>
            <w:tcW w:w="2328" w:type="dxa"/>
          </w:tcPr>
          <w:p w:rsidR="00A82685" w:rsidRDefault="00A82685">
            <w:pPr>
              <w:pStyle w:val="ConsPlusNormal"/>
              <w:jc w:val="both"/>
            </w:pPr>
            <w:r>
              <w:t>01.13.1</w:t>
            </w:r>
          </w:p>
        </w:tc>
        <w:tc>
          <w:tcPr>
            <w:tcW w:w="6066" w:type="dxa"/>
          </w:tcPr>
          <w:p w:rsidR="00A82685" w:rsidRDefault="00A82685">
            <w:pPr>
              <w:pStyle w:val="ConsPlusNormal"/>
            </w:pPr>
            <w:r>
              <w:t>Выращивание овощей</w:t>
            </w:r>
          </w:p>
        </w:tc>
      </w:tr>
      <w:tr w:rsidR="00A82685">
        <w:tc>
          <w:tcPr>
            <w:tcW w:w="624" w:type="dxa"/>
          </w:tcPr>
          <w:p w:rsidR="00A82685" w:rsidRDefault="00A82685">
            <w:pPr>
              <w:pStyle w:val="ConsPlusNormal"/>
              <w:jc w:val="both"/>
            </w:pPr>
            <w:r>
              <w:t>4</w:t>
            </w:r>
          </w:p>
        </w:tc>
        <w:tc>
          <w:tcPr>
            <w:tcW w:w="2328" w:type="dxa"/>
          </w:tcPr>
          <w:p w:rsidR="00A82685" w:rsidRDefault="00A82685">
            <w:pPr>
              <w:pStyle w:val="ConsPlusNormal"/>
              <w:jc w:val="both"/>
            </w:pPr>
            <w:r>
              <w:t>01.25.1</w:t>
            </w:r>
          </w:p>
        </w:tc>
        <w:tc>
          <w:tcPr>
            <w:tcW w:w="6066" w:type="dxa"/>
          </w:tcPr>
          <w:p w:rsidR="00A82685" w:rsidRDefault="00A82685">
            <w:pPr>
              <w:pStyle w:val="ConsPlusNormal"/>
            </w:pPr>
            <w:r>
              <w:t>Выращивание прочих плодовых и ягодных культур</w:t>
            </w:r>
          </w:p>
        </w:tc>
      </w:tr>
      <w:tr w:rsidR="00A82685">
        <w:tc>
          <w:tcPr>
            <w:tcW w:w="624" w:type="dxa"/>
          </w:tcPr>
          <w:p w:rsidR="00A82685" w:rsidRDefault="00A82685">
            <w:pPr>
              <w:pStyle w:val="ConsPlusNormal"/>
              <w:jc w:val="both"/>
            </w:pPr>
            <w:r>
              <w:t>5</w:t>
            </w:r>
          </w:p>
        </w:tc>
        <w:tc>
          <w:tcPr>
            <w:tcW w:w="2328" w:type="dxa"/>
          </w:tcPr>
          <w:p w:rsidR="00A82685" w:rsidRDefault="00A82685">
            <w:pPr>
              <w:pStyle w:val="ConsPlusNormal"/>
              <w:jc w:val="both"/>
            </w:pPr>
            <w:r>
              <w:t>01.41.1</w:t>
            </w:r>
          </w:p>
        </w:tc>
        <w:tc>
          <w:tcPr>
            <w:tcW w:w="6066" w:type="dxa"/>
          </w:tcPr>
          <w:p w:rsidR="00A82685" w:rsidRDefault="00A82685">
            <w:pPr>
              <w:pStyle w:val="ConsPlusNormal"/>
            </w:pPr>
            <w:r>
              <w:t>Разведение молочного крупного рогатого скота</w:t>
            </w:r>
          </w:p>
        </w:tc>
      </w:tr>
      <w:tr w:rsidR="00A82685">
        <w:tc>
          <w:tcPr>
            <w:tcW w:w="624" w:type="dxa"/>
          </w:tcPr>
          <w:p w:rsidR="00A82685" w:rsidRDefault="00A82685">
            <w:pPr>
              <w:pStyle w:val="ConsPlusNormal"/>
              <w:jc w:val="both"/>
            </w:pPr>
            <w:r>
              <w:t>6</w:t>
            </w:r>
          </w:p>
        </w:tc>
        <w:tc>
          <w:tcPr>
            <w:tcW w:w="2328" w:type="dxa"/>
          </w:tcPr>
          <w:p w:rsidR="00A82685" w:rsidRDefault="00A82685">
            <w:pPr>
              <w:pStyle w:val="ConsPlusNormal"/>
              <w:jc w:val="both"/>
            </w:pPr>
            <w:r>
              <w:t>01.42.12</w:t>
            </w:r>
          </w:p>
        </w:tc>
        <w:tc>
          <w:tcPr>
            <w:tcW w:w="6066" w:type="dxa"/>
          </w:tcPr>
          <w:p w:rsidR="00A82685" w:rsidRDefault="00A82685">
            <w:pPr>
              <w:pStyle w:val="ConsPlusNormal"/>
            </w:pPr>
            <w:r>
              <w:t>Разведение племенного мясного и прочего крупного рогатого скота, включая буйволов, яков и др.</w:t>
            </w:r>
          </w:p>
        </w:tc>
      </w:tr>
      <w:tr w:rsidR="00A82685">
        <w:tc>
          <w:tcPr>
            <w:tcW w:w="624" w:type="dxa"/>
          </w:tcPr>
          <w:p w:rsidR="00A82685" w:rsidRDefault="00A82685">
            <w:pPr>
              <w:pStyle w:val="ConsPlusNormal"/>
              <w:jc w:val="both"/>
            </w:pPr>
            <w:r>
              <w:t>7</w:t>
            </w:r>
          </w:p>
        </w:tc>
        <w:tc>
          <w:tcPr>
            <w:tcW w:w="2328" w:type="dxa"/>
          </w:tcPr>
          <w:p w:rsidR="00A82685" w:rsidRDefault="00A82685">
            <w:pPr>
              <w:pStyle w:val="ConsPlusNormal"/>
              <w:jc w:val="both"/>
            </w:pPr>
            <w:r>
              <w:t>01.43.1</w:t>
            </w:r>
          </w:p>
        </w:tc>
        <w:tc>
          <w:tcPr>
            <w:tcW w:w="6066" w:type="dxa"/>
          </w:tcPr>
          <w:p w:rsidR="00A82685" w:rsidRDefault="00A82685">
            <w:pPr>
              <w:pStyle w:val="ConsPlusNormal"/>
            </w:pPr>
            <w:r>
              <w:t>Разведение лошадей, ослов, мулов, лошаков</w:t>
            </w:r>
          </w:p>
        </w:tc>
      </w:tr>
      <w:tr w:rsidR="00A82685">
        <w:tc>
          <w:tcPr>
            <w:tcW w:w="624" w:type="dxa"/>
          </w:tcPr>
          <w:p w:rsidR="00A82685" w:rsidRDefault="00A82685">
            <w:pPr>
              <w:pStyle w:val="ConsPlusNormal"/>
              <w:jc w:val="both"/>
            </w:pPr>
            <w:r>
              <w:t>8</w:t>
            </w:r>
          </w:p>
        </w:tc>
        <w:tc>
          <w:tcPr>
            <w:tcW w:w="2328" w:type="dxa"/>
          </w:tcPr>
          <w:p w:rsidR="00A82685" w:rsidRDefault="00A82685">
            <w:pPr>
              <w:pStyle w:val="ConsPlusNormal"/>
              <w:jc w:val="both"/>
            </w:pPr>
            <w:r>
              <w:t>01.46.11</w:t>
            </w:r>
          </w:p>
        </w:tc>
        <w:tc>
          <w:tcPr>
            <w:tcW w:w="6066" w:type="dxa"/>
          </w:tcPr>
          <w:p w:rsidR="00A82685" w:rsidRDefault="00A82685">
            <w:pPr>
              <w:pStyle w:val="ConsPlusNormal"/>
            </w:pPr>
            <w:r>
              <w:t>Выращивание свиней на мясо</w:t>
            </w:r>
          </w:p>
        </w:tc>
      </w:tr>
      <w:tr w:rsidR="00A82685">
        <w:tc>
          <w:tcPr>
            <w:tcW w:w="624" w:type="dxa"/>
          </w:tcPr>
          <w:p w:rsidR="00A82685" w:rsidRDefault="00A82685">
            <w:pPr>
              <w:pStyle w:val="ConsPlusNormal"/>
              <w:jc w:val="both"/>
            </w:pPr>
            <w:r>
              <w:t>9</w:t>
            </w:r>
          </w:p>
        </w:tc>
        <w:tc>
          <w:tcPr>
            <w:tcW w:w="2328" w:type="dxa"/>
          </w:tcPr>
          <w:p w:rsidR="00A82685" w:rsidRDefault="00A82685">
            <w:pPr>
              <w:pStyle w:val="ConsPlusNormal"/>
              <w:jc w:val="both"/>
            </w:pPr>
            <w:r>
              <w:t>01.47.11</w:t>
            </w:r>
          </w:p>
        </w:tc>
        <w:tc>
          <w:tcPr>
            <w:tcW w:w="6066" w:type="dxa"/>
          </w:tcPr>
          <w:p w:rsidR="00A82685" w:rsidRDefault="00A82685">
            <w:pPr>
              <w:pStyle w:val="ConsPlusNormal"/>
            </w:pPr>
            <w:r>
              <w:t>Выращивание сельскохозяйственной птицы на мясо</w:t>
            </w:r>
          </w:p>
        </w:tc>
      </w:tr>
      <w:tr w:rsidR="00A82685">
        <w:tc>
          <w:tcPr>
            <w:tcW w:w="624" w:type="dxa"/>
          </w:tcPr>
          <w:p w:rsidR="00A82685" w:rsidRDefault="00A82685">
            <w:pPr>
              <w:pStyle w:val="ConsPlusNormal"/>
              <w:jc w:val="both"/>
            </w:pPr>
            <w:r>
              <w:t>10</w:t>
            </w:r>
          </w:p>
        </w:tc>
        <w:tc>
          <w:tcPr>
            <w:tcW w:w="2328" w:type="dxa"/>
          </w:tcPr>
          <w:p w:rsidR="00A82685" w:rsidRDefault="00A82685">
            <w:pPr>
              <w:pStyle w:val="ConsPlusNormal"/>
              <w:jc w:val="both"/>
            </w:pPr>
            <w:r>
              <w:t>01.49.11</w:t>
            </w:r>
          </w:p>
        </w:tc>
        <w:tc>
          <w:tcPr>
            <w:tcW w:w="6066" w:type="dxa"/>
          </w:tcPr>
          <w:p w:rsidR="00A82685" w:rsidRDefault="00A82685">
            <w:pPr>
              <w:pStyle w:val="ConsPlusNormal"/>
            </w:pPr>
            <w:r>
              <w:t>Пчеловодство медового направления</w:t>
            </w:r>
          </w:p>
        </w:tc>
      </w:tr>
      <w:tr w:rsidR="00A82685">
        <w:tc>
          <w:tcPr>
            <w:tcW w:w="624" w:type="dxa"/>
          </w:tcPr>
          <w:p w:rsidR="00A82685" w:rsidRDefault="00A82685">
            <w:pPr>
              <w:pStyle w:val="ConsPlusNormal"/>
              <w:jc w:val="both"/>
            </w:pPr>
            <w:r>
              <w:t>11</w:t>
            </w:r>
          </w:p>
        </w:tc>
        <w:tc>
          <w:tcPr>
            <w:tcW w:w="2328" w:type="dxa"/>
          </w:tcPr>
          <w:p w:rsidR="00A82685" w:rsidRDefault="00A82685">
            <w:pPr>
              <w:pStyle w:val="ConsPlusNormal"/>
              <w:jc w:val="both"/>
            </w:pPr>
            <w:r>
              <w:t>01.50</w:t>
            </w:r>
          </w:p>
        </w:tc>
        <w:tc>
          <w:tcPr>
            <w:tcW w:w="6066" w:type="dxa"/>
          </w:tcPr>
          <w:p w:rsidR="00A82685" w:rsidRDefault="00A82685">
            <w:pPr>
              <w:pStyle w:val="ConsPlusNormal"/>
            </w:pPr>
            <w:r>
              <w:t>Смешанное сельское хозяйство</w:t>
            </w:r>
          </w:p>
        </w:tc>
      </w:tr>
      <w:tr w:rsidR="00A82685">
        <w:tc>
          <w:tcPr>
            <w:tcW w:w="624" w:type="dxa"/>
          </w:tcPr>
          <w:p w:rsidR="00A82685" w:rsidRDefault="00A82685">
            <w:pPr>
              <w:pStyle w:val="ConsPlusNormal"/>
              <w:jc w:val="both"/>
            </w:pPr>
            <w:r>
              <w:t>12</w:t>
            </w:r>
          </w:p>
        </w:tc>
        <w:tc>
          <w:tcPr>
            <w:tcW w:w="2328" w:type="dxa"/>
          </w:tcPr>
          <w:p w:rsidR="00A82685" w:rsidRDefault="00A82685">
            <w:pPr>
              <w:pStyle w:val="ConsPlusNormal"/>
              <w:jc w:val="both"/>
            </w:pPr>
            <w:r>
              <w:t>10.11</w:t>
            </w:r>
          </w:p>
        </w:tc>
        <w:tc>
          <w:tcPr>
            <w:tcW w:w="6066" w:type="dxa"/>
          </w:tcPr>
          <w:p w:rsidR="00A82685" w:rsidRDefault="00A82685">
            <w:pPr>
              <w:pStyle w:val="ConsPlusNormal"/>
            </w:pPr>
            <w:r>
              <w:t>Переработка и консервирование мяса</w:t>
            </w:r>
          </w:p>
        </w:tc>
      </w:tr>
      <w:tr w:rsidR="00A82685">
        <w:tc>
          <w:tcPr>
            <w:tcW w:w="624" w:type="dxa"/>
          </w:tcPr>
          <w:p w:rsidR="00A82685" w:rsidRDefault="00A82685">
            <w:pPr>
              <w:pStyle w:val="ConsPlusNormal"/>
              <w:jc w:val="both"/>
            </w:pPr>
            <w:r>
              <w:t>13</w:t>
            </w:r>
          </w:p>
        </w:tc>
        <w:tc>
          <w:tcPr>
            <w:tcW w:w="2328" w:type="dxa"/>
          </w:tcPr>
          <w:p w:rsidR="00A82685" w:rsidRDefault="00A82685">
            <w:pPr>
              <w:pStyle w:val="ConsPlusNormal"/>
              <w:jc w:val="both"/>
            </w:pPr>
            <w:r>
              <w:t>10.11.1</w:t>
            </w:r>
          </w:p>
        </w:tc>
        <w:tc>
          <w:tcPr>
            <w:tcW w:w="6066" w:type="dxa"/>
          </w:tcPr>
          <w:p w:rsidR="00A82685" w:rsidRDefault="00A82685">
            <w:pPr>
              <w:pStyle w:val="ConsPlusNormal"/>
            </w:pPr>
            <w:r>
              <w:t>Производство мяса в охлажденном виде</w:t>
            </w:r>
          </w:p>
        </w:tc>
      </w:tr>
      <w:tr w:rsidR="00A82685">
        <w:tc>
          <w:tcPr>
            <w:tcW w:w="624" w:type="dxa"/>
          </w:tcPr>
          <w:p w:rsidR="00A82685" w:rsidRDefault="00A82685">
            <w:pPr>
              <w:pStyle w:val="ConsPlusNormal"/>
              <w:jc w:val="both"/>
            </w:pPr>
            <w:r>
              <w:lastRenderedPageBreak/>
              <w:t>14</w:t>
            </w:r>
          </w:p>
        </w:tc>
        <w:tc>
          <w:tcPr>
            <w:tcW w:w="2328" w:type="dxa"/>
          </w:tcPr>
          <w:p w:rsidR="00A82685" w:rsidRDefault="00A82685">
            <w:pPr>
              <w:pStyle w:val="ConsPlusNormal"/>
              <w:jc w:val="both"/>
            </w:pPr>
            <w:r>
              <w:t>10.4</w:t>
            </w:r>
          </w:p>
        </w:tc>
        <w:tc>
          <w:tcPr>
            <w:tcW w:w="6066" w:type="dxa"/>
          </w:tcPr>
          <w:p w:rsidR="00A82685" w:rsidRDefault="00A82685">
            <w:pPr>
              <w:pStyle w:val="ConsPlusNormal"/>
            </w:pPr>
            <w:r>
              <w:t>Производство растительных и животных масел и жиров</w:t>
            </w:r>
          </w:p>
        </w:tc>
      </w:tr>
      <w:tr w:rsidR="00A82685">
        <w:tc>
          <w:tcPr>
            <w:tcW w:w="624" w:type="dxa"/>
          </w:tcPr>
          <w:p w:rsidR="00A82685" w:rsidRDefault="00A82685">
            <w:pPr>
              <w:pStyle w:val="ConsPlusNormal"/>
              <w:jc w:val="both"/>
            </w:pPr>
            <w:r>
              <w:t>15</w:t>
            </w:r>
          </w:p>
        </w:tc>
        <w:tc>
          <w:tcPr>
            <w:tcW w:w="2328" w:type="dxa"/>
          </w:tcPr>
          <w:p w:rsidR="00A82685" w:rsidRDefault="00A82685">
            <w:pPr>
              <w:pStyle w:val="ConsPlusNormal"/>
              <w:jc w:val="both"/>
            </w:pPr>
            <w:r>
              <w:t>10.5</w:t>
            </w:r>
          </w:p>
        </w:tc>
        <w:tc>
          <w:tcPr>
            <w:tcW w:w="6066" w:type="dxa"/>
          </w:tcPr>
          <w:p w:rsidR="00A82685" w:rsidRDefault="00A82685">
            <w:pPr>
              <w:pStyle w:val="ConsPlusNormal"/>
            </w:pPr>
            <w:r>
              <w:t>Производство молочной продукции</w:t>
            </w:r>
          </w:p>
        </w:tc>
      </w:tr>
      <w:tr w:rsidR="00A82685">
        <w:tc>
          <w:tcPr>
            <w:tcW w:w="624" w:type="dxa"/>
          </w:tcPr>
          <w:p w:rsidR="00A82685" w:rsidRDefault="00A82685">
            <w:pPr>
              <w:pStyle w:val="ConsPlusNormal"/>
              <w:jc w:val="both"/>
            </w:pPr>
            <w:r>
              <w:t>16</w:t>
            </w:r>
          </w:p>
        </w:tc>
        <w:tc>
          <w:tcPr>
            <w:tcW w:w="2328" w:type="dxa"/>
          </w:tcPr>
          <w:p w:rsidR="00A82685" w:rsidRDefault="00A82685">
            <w:pPr>
              <w:pStyle w:val="ConsPlusNormal"/>
              <w:jc w:val="both"/>
            </w:pPr>
            <w:r>
              <w:t>10.9</w:t>
            </w:r>
          </w:p>
        </w:tc>
        <w:tc>
          <w:tcPr>
            <w:tcW w:w="6066" w:type="dxa"/>
          </w:tcPr>
          <w:p w:rsidR="00A82685" w:rsidRDefault="00A82685">
            <w:pPr>
              <w:pStyle w:val="ConsPlusNormal"/>
            </w:pPr>
            <w:r>
              <w:t>Производство готовых кормов для животных</w:t>
            </w:r>
          </w:p>
        </w:tc>
      </w:tr>
      <w:tr w:rsidR="00A82685">
        <w:tc>
          <w:tcPr>
            <w:tcW w:w="624" w:type="dxa"/>
          </w:tcPr>
          <w:p w:rsidR="00A82685" w:rsidRDefault="00A82685">
            <w:pPr>
              <w:pStyle w:val="ConsPlusNormal"/>
              <w:jc w:val="both"/>
            </w:pPr>
            <w:r>
              <w:t>17</w:t>
            </w:r>
          </w:p>
        </w:tc>
        <w:tc>
          <w:tcPr>
            <w:tcW w:w="2328" w:type="dxa"/>
          </w:tcPr>
          <w:p w:rsidR="00A82685" w:rsidRDefault="00A82685">
            <w:pPr>
              <w:pStyle w:val="ConsPlusNormal"/>
              <w:jc w:val="both"/>
            </w:pPr>
            <w:r>
              <w:t>16.10</w:t>
            </w:r>
          </w:p>
        </w:tc>
        <w:tc>
          <w:tcPr>
            <w:tcW w:w="6066" w:type="dxa"/>
          </w:tcPr>
          <w:p w:rsidR="00A82685" w:rsidRDefault="00A82685">
            <w:pPr>
              <w:pStyle w:val="ConsPlusNormal"/>
            </w:pPr>
            <w:r>
              <w:t>Распиловка и строгание древесины</w:t>
            </w:r>
          </w:p>
        </w:tc>
      </w:tr>
      <w:tr w:rsidR="00A82685">
        <w:tc>
          <w:tcPr>
            <w:tcW w:w="624" w:type="dxa"/>
          </w:tcPr>
          <w:p w:rsidR="00A82685" w:rsidRDefault="00A82685">
            <w:pPr>
              <w:pStyle w:val="ConsPlusNormal"/>
              <w:jc w:val="both"/>
            </w:pPr>
            <w:r>
              <w:t>18</w:t>
            </w:r>
          </w:p>
        </w:tc>
        <w:tc>
          <w:tcPr>
            <w:tcW w:w="2328" w:type="dxa"/>
          </w:tcPr>
          <w:p w:rsidR="00A82685" w:rsidRDefault="00A82685">
            <w:pPr>
              <w:pStyle w:val="ConsPlusNormal"/>
              <w:jc w:val="both"/>
            </w:pPr>
            <w:r>
              <w:t>46.16.1</w:t>
            </w:r>
          </w:p>
        </w:tc>
        <w:tc>
          <w:tcPr>
            <w:tcW w:w="6066" w:type="dxa"/>
          </w:tcPr>
          <w:p w:rsidR="00A82685" w:rsidRDefault="00A82685">
            <w:pPr>
              <w:pStyle w:val="ConsPlusNormal"/>
            </w:pPr>
            <w:r>
              <w:t>Деятельность агентов по оптовой торговле текстильными изделиями</w:t>
            </w:r>
          </w:p>
        </w:tc>
      </w:tr>
      <w:tr w:rsidR="00A82685">
        <w:tc>
          <w:tcPr>
            <w:tcW w:w="624" w:type="dxa"/>
          </w:tcPr>
          <w:p w:rsidR="00A82685" w:rsidRDefault="00A82685">
            <w:pPr>
              <w:pStyle w:val="ConsPlusNormal"/>
              <w:jc w:val="both"/>
            </w:pPr>
            <w:r>
              <w:t>19</w:t>
            </w:r>
          </w:p>
        </w:tc>
        <w:tc>
          <w:tcPr>
            <w:tcW w:w="2328" w:type="dxa"/>
          </w:tcPr>
          <w:p w:rsidR="00A82685" w:rsidRDefault="00A82685">
            <w:pPr>
              <w:pStyle w:val="ConsPlusNormal"/>
              <w:jc w:val="both"/>
            </w:pPr>
            <w:r>
              <w:t>46.17.1</w:t>
            </w:r>
          </w:p>
        </w:tc>
        <w:tc>
          <w:tcPr>
            <w:tcW w:w="6066" w:type="dxa"/>
          </w:tcPr>
          <w:p w:rsidR="00A82685" w:rsidRDefault="00A82685">
            <w:pPr>
              <w:pStyle w:val="ConsPlusNormal"/>
            </w:pPr>
            <w:r>
              <w:t>Деятельность агентов по оптовой торговле пищевыми продуктами</w:t>
            </w:r>
          </w:p>
        </w:tc>
      </w:tr>
      <w:tr w:rsidR="00A82685">
        <w:tc>
          <w:tcPr>
            <w:tcW w:w="624" w:type="dxa"/>
          </w:tcPr>
          <w:p w:rsidR="00A82685" w:rsidRDefault="00A82685">
            <w:pPr>
              <w:pStyle w:val="ConsPlusNormal"/>
              <w:jc w:val="both"/>
            </w:pPr>
            <w:r>
              <w:t>20</w:t>
            </w:r>
          </w:p>
        </w:tc>
        <w:tc>
          <w:tcPr>
            <w:tcW w:w="2328" w:type="dxa"/>
          </w:tcPr>
          <w:p w:rsidR="00A82685" w:rsidRDefault="00A82685">
            <w:pPr>
              <w:pStyle w:val="ConsPlusNormal"/>
              <w:jc w:val="both"/>
            </w:pPr>
            <w:r>
              <w:t>46.2</w:t>
            </w:r>
          </w:p>
        </w:tc>
        <w:tc>
          <w:tcPr>
            <w:tcW w:w="6066" w:type="dxa"/>
          </w:tcPr>
          <w:p w:rsidR="00A82685" w:rsidRDefault="00A82685">
            <w:pPr>
              <w:pStyle w:val="ConsPlusNormal"/>
            </w:pPr>
            <w:r>
              <w:t>Торговля оптовая сельскохозяйственным сырьем и живыми животными</w:t>
            </w:r>
          </w:p>
        </w:tc>
      </w:tr>
      <w:tr w:rsidR="00A82685">
        <w:tc>
          <w:tcPr>
            <w:tcW w:w="624" w:type="dxa"/>
          </w:tcPr>
          <w:p w:rsidR="00A82685" w:rsidRDefault="00A82685">
            <w:pPr>
              <w:pStyle w:val="ConsPlusNormal"/>
              <w:jc w:val="both"/>
            </w:pPr>
            <w:r>
              <w:t>21</w:t>
            </w:r>
          </w:p>
        </w:tc>
        <w:tc>
          <w:tcPr>
            <w:tcW w:w="2328" w:type="dxa"/>
          </w:tcPr>
          <w:p w:rsidR="00A82685" w:rsidRDefault="00A82685">
            <w:pPr>
              <w:pStyle w:val="ConsPlusNormal"/>
            </w:pPr>
            <w:r>
              <w:t>47.1 (за исключением 47.11)</w:t>
            </w:r>
          </w:p>
        </w:tc>
        <w:tc>
          <w:tcPr>
            <w:tcW w:w="6066" w:type="dxa"/>
          </w:tcPr>
          <w:p w:rsidR="00A82685" w:rsidRDefault="00A82685">
            <w:pPr>
              <w:pStyle w:val="ConsPlusNormal"/>
            </w:pPr>
            <w:r>
              <w:t>Торговля розничная в неспециализированных магазинах</w:t>
            </w:r>
          </w:p>
        </w:tc>
      </w:tr>
      <w:tr w:rsidR="00A82685">
        <w:tc>
          <w:tcPr>
            <w:tcW w:w="624" w:type="dxa"/>
          </w:tcPr>
          <w:p w:rsidR="00A82685" w:rsidRDefault="00A82685">
            <w:pPr>
              <w:pStyle w:val="ConsPlusNormal"/>
              <w:jc w:val="both"/>
            </w:pPr>
            <w:r>
              <w:t>22</w:t>
            </w:r>
          </w:p>
        </w:tc>
        <w:tc>
          <w:tcPr>
            <w:tcW w:w="2328" w:type="dxa"/>
          </w:tcPr>
          <w:p w:rsidR="00A82685" w:rsidRDefault="00A82685">
            <w:pPr>
              <w:pStyle w:val="ConsPlusNormal"/>
              <w:jc w:val="both"/>
            </w:pPr>
            <w:r>
              <w:t>47.7</w:t>
            </w:r>
          </w:p>
        </w:tc>
        <w:tc>
          <w:tcPr>
            <w:tcW w:w="6066" w:type="dxa"/>
          </w:tcPr>
          <w:p w:rsidR="00A82685" w:rsidRDefault="00A82685">
            <w:pPr>
              <w:pStyle w:val="ConsPlusNormal"/>
            </w:pPr>
            <w:r>
              <w:t>Торговля розничная прочими товарами в специализированных магазинах</w:t>
            </w:r>
          </w:p>
        </w:tc>
      </w:tr>
      <w:tr w:rsidR="00A82685">
        <w:tc>
          <w:tcPr>
            <w:tcW w:w="624" w:type="dxa"/>
          </w:tcPr>
          <w:p w:rsidR="00A82685" w:rsidRDefault="00A82685">
            <w:pPr>
              <w:pStyle w:val="ConsPlusNormal"/>
              <w:jc w:val="both"/>
            </w:pPr>
            <w:r>
              <w:t>23</w:t>
            </w:r>
          </w:p>
        </w:tc>
        <w:tc>
          <w:tcPr>
            <w:tcW w:w="2328" w:type="dxa"/>
          </w:tcPr>
          <w:p w:rsidR="00A82685" w:rsidRDefault="00A82685">
            <w:pPr>
              <w:pStyle w:val="ConsPlusNormal"/>
              <w:jc w:val="both"/>
            </w:pPr>
            <w:r>
              <w:t>49.31.2</w:t>
            </w:r>
          </w:p>
        </w:tc>
        <w:tc>
          <w:tcPr>
            <w:tcW w:w="6066" w:type="dxa"/>
          </w:tcPr>
          <w:p w:rsidR="00A82685" w:rsidRDefault="00A82685">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A82685">
        <w:tc>
          <w:tcPr>
            <w:tcW w:w="624" w:type="dxa"/>
          </w:tcPr>
          <w:p w:rsidR="00A82685" w:rsidRDefault="00A82685">
            <w:pPr>
              <w:pStyle w:val="ConsPlusNormal"/>
              <w:jc w:val="both"/>
            </w:pPr>
            <w:r>
              <w:t>24</w:t>
            </w:r>
          </w:p>
        </w:tc>
        <w:tc>
          <w:tcPr>
            <w:tcW w:w="2328" w:type="dxa"/>
          </w:tcPr>
          <w:p w:rsidR="00A82685" w:rsidRDefault="00A82685">
            <w:pPr>
              <w:pStyle w:val="ConsPlusNormal"/>
              <w:jc w:val="both"/>
            </w:pPr>
            <w:r>
              <w:t>49.41</w:t>
            </w:r>
          </w:p>
        </w:tc>
        <w:tc>
          <w:tcPr>
            <w:tcW w:w="6066" w:type="dxa"/>
          </w:tcPr>
          <w:p w:rsidR="00A82685" w:rsidRDefault="00A82685">
            <w:pPr>
              <w:pStyle w:val="ConsPlusNormal"/>
            </w:pPr>
            <w:r>
              <w:t>Деятельность автомобильного грузового транспорта</w:t>
            </w:r>
          </w:p>
        </w:tc>
      </w:tr>
      <w:tr w:rsidR="00A82685">
        <w:tc>
          <w:tcPr>
            <w:tcW w:w="624" w:type="dxa"/>
          </w:tcPr>
          <w:p w:rsidR="00A82685" w:rsidRDefault="00A82685">
            <w:pPr>
              <w:pStyle w:val="ConsPlusNormal"/>
              <w:jc w:val="both"/>
            </w:pPr>
            <w:r>
              <w:t>25</w:t>
            </w:r>
          </w:p>
        </w:tc>
        <w:tc>
          <w:tcPr>
            <w:tcW w:w="2328" w:type="dxa"/>
          </w:tcPr>
          <w:p w:rsidR="00A82685" w:rsidRDefault="00A82685">
            <w:pPr>
              <w:pStyle w:val="ConsPlusNormal"/>
              <w:jc w:val="both"/>
            </w:pPr>
            <w:r>
              <w:t>55.10</w:t>
            </w:r>
          </w:p>
        </w:tc>
        <w:tc>
          <w:tcPr>
            <w:tcW w:w="6066" w:type="dxa"/>
          </w:tcPr>
          <w:p w:rsidR="00A82685" w:rsidRDefault="00A82685">
            <w:pPr>
              <w:pStyle w:val="ConsPlusNormal"/>
            </w:pPr>
            <w:r>
              <w:t>Деятельность гостиниц и прочих мест для временного проживания</w:t>
            </w:r>
          </w:p>
        </w:tc>
      </w:tr>
      <w:tr w:rsidR="00A82685">
        <w:tc>
          <w:tcPr>
            <w:tcW w:w="624" w:type="dxa"/>
          </w:tcPr>
          <w:p w:rsidR="00A82685" w:rsidRDefault="00A82685">
            <w:pPr>
              <w:pStyle w:val="ConsPlusNormal"/>
              <w:jc w:val="both"/>
            </w:pPr>
            <w:r>
              <w:t>26</w:t>
            </w:r>
          </w:p>
        </w:tc>
        <w:tc>
          <w:tcPr>
            <w:tcW w:w="2328" w:type="dxa"/>
          </w:tcPr>
          <w:p w:rsidR="00A82685" w:rsidRDefault="00A82685">
            <w:pPr>
              <w:pStyle w:val="ConsPlusNormal"/>
              <w:jc w:val="both"/>
            </w:pPr>
            <w:r>
              <w:t>56.10</w:t>
            </w:r>
          </w:p>
        </w:tc>
        <w:tc>
          <w:tcPr>
            <w:tcW w:w="6066" w:type="dxa"/>
          </w:tcPr>
          <w:p w:rsidR="00A82685" w:rsidRDefault="00A82685">
            <w:pPr>
              <w:pStyle w:val="ConsPlusNormal"/>
            </w:pPr>
            <w:r>
              <w:t>Деятельность ресторанов и услуги по доставке продуктов питания</w:t>
            </w:r>
          </w:p>
        </w:tc>
      </w:tr>
      <w:tr w:rsidR="00A82685">
        <w:tc>
          <w:tcPr>
            <w:tcW w:w="624" w:type="dxa"/>
          </w:tcPr>
          <w:p w:rsidR="00A82685" w:rsidRDefault="00A82685">
            <w:pPr>
              <w:pStyle w:val="ConsPlusNormal"/>
              <w:jc w:val="both"/>
            </w:pPr>
            <w:r>
              <w:t>27</w:t>
            </w:r>
          </w:p>
        </w:tc>
        <w:tc>
          <w:tcPr>
            <w:tcW w:w="2328" w:type="dxa"/>
          </w:tcPr>
          <w:p w:rsidR="00A82685" w:rsidRDefault="00A82685">
            <w:pPr>
              <w:pStyle w:val="ConsPlusNormal"/>
              <w:jc w:val="both"/>
            </w:pPr>
            <w:r>
              <w:t>74.20</w:t>
            </w:r>
          </w:p>
        </w:tc>
        <w:tc>
          <w:tcPr>
            <w:tcW w:w="6066" w:type="dxa"/>
          </w:tcPr>
          <w:p w:rsidR="00A82685" w:rsidRDefault="00A82685">
            <w:pPr>
              <w:pStyle w:val="ConsPlusNormal"/>
            </w:pPr>
            <w:r>
              <w:t>Деятельность в области фотографии</w:t>
            </w:r>
          </w:p>
        </w:tc>
      </w:tr>
      <w:tr w:rsidR="00A82685">
        <w:tc>
          <w:tcPr>
            <w:tcW w:w="624" w:type="dxa"/>
          </w:tcPr>
          <w:p w:rsidR="00A82685" w:rsidRDefault="00A82685">
            <w:pPr>
              <w:pStyle w:val="ConsPlusNormal"/>
              <w:jc w:val="both"/>
            </w:pPr>
            <w:r>
              <w:t>28</w:t>
            </w:r>
          </w:p>
        </w:tc>
        <w:tc>
          <w:tcPr>
            <w:tcW w:w="2328" w:type="dxa"/>
          </w:tcPr>
          <w:p w:rsidR="00A82685" w:rsidRDefault="00A82685">
            <w:pPr>
              <w:pStyle w:val="ConsPlusNormal"/>
              <w:jc w:val="both"/>
            </w:pPr>
            <w:r>
              <w:t>85</w:t>
            </w:r>
          </w:p>
        </w:tc>
        <w:tc>
          <w:tcPr>
            <w:tcW w:w="6066" w:type="dxa"/>
          </w:tcPr>
          <w:p w:rsidR="00A82685" w:rsidRDefault="00A82685">
            <w:pPr>
              <w:pStyle w:val="ConsPlusNormal"/>
            </w:pPr>
            <w:r>
              <w:t>Образование</w:t>
            </w:r>
          </w:p>
        </w:tc>
      </w:tr>
      <w:tr w:rsidR="00A82685">
        <w:tc>
          <w:tcPr>
            <w:tcW w:w="624" w:type="dxa"/>
          </w:tcPr>
          <w:p w:rsidR="00A82685" w:rsidRDefault="00A82685">
            <w:pPr>
              <w:pStyle w:val="ConsPlusNormal"/>
              <w:jc w:val="both"/>
            </w:pPr>
            <w:r>
              <w:t>29</w:t>
            </w:r>
          </w:p>
        </w:tc>
        <w:tc>
          <w:tcPr>
            <w:tcW w:w="2328" w:type="dxa"/>
          </w:tcPr>
          <w:p w:rsidR="00A82685" w:rsidRDefault="00A82685">
            <w:pPr>
              <w:pStyle w:val="ConsPlusNormal"/>
              <w:jc w:val="both"/>
            </w:pPr>
            <w:r>
              <w:t>86</w:t>
            </w:r>
          </w:p>
        </w:tc>
        <w:tc>
          <w:tcPr>
            <w:tcW w:w="6066" w:type="dxa"/>
          </w:tcPr>
          <w:p w:rsidR="00A82685" w:rsidRDefault="00A82685">
            <w:pPr>
              <w:pStyle w:val="ConsPlusNormal"/>
            </w:pPr>
            <w:r>
              <w:t>Деятельность в области здравоохранения</w:t>
            </w:r>
          </w:p>
        </w:tc>
      </w:tr>
      <w:tr w:rsidR="00A82685">
        <w:tc>
          <w:tcPr>
            <w:tcW w:w="624" w:type="dxa"/>
          </w:tcPr>
          <w:p w:rsidR="00A82685" w:rsidRDefault="00A82685">
            <w:pPr>
              <w:pStyle w:val="ConsPlusNormal"/>
              <w:jc w:val="both"/>
            </w:pPr>
            <w:r>
              <w:t>30</w:t>
            </w:r>
          </w:p>
        </w:tc>
        <w:tc>
          <w:tcPr>
            <w:tcW w:w="2328" w:type="dxa"/>
          </w:tcPr>
          <w:p w:rsidR="00A82685" w:rsidRDefault="00A82685">
            <w:pPr>
              <w:pStyle w:val="ConsPlusNormal"/>
              <w:jc w:val="both"/>
            </w:pPr>
            <w:r>
              <w:t>87</w:t>
            </w:r>
          </w:p>
        </w:tc>
        <w:tc>
          <w:tcPr>
            <w:tcW w:w="6066" w:type="dxa"/>
          </w:tcPr>
          <w:p w:rsidR="00A82685" w:rsidRDefault="00A82685">
            <w:pPr>
              <w:pStyle w:val="ConsPlusNormal"/>
            </w:pPr>
            <w:r>
              <w:t>Деятельность по уходу с обеспечением проживания</w:t>
            </w:r>
          </w:p>
        </w:tc>
      </w:tr>
      <w:tr w:rsidR="00A82685">
        <w:tc>
          <w:tcPr>
            <w:tcW w:w="624" w:type="dxa"/>
          </w:tcPr>
          <w:p w:rsidR="00A82685" w:rsidRDefault="00A82685">
            <w:pPr>
              <w:pStyle w:val="ConsPlusNormal"/>
              <w:jc w:val="both"/>
            </w:pPr>
            <w:r>
              <w:t>31</w:t>
            </w:r>
          </w:p>
        </w:tc>
        <w:tc>
          <w:tcPr>
            <w:tcW w:w="2328" w:type="dxa"/>
          </w:tcPr>
          <w:p w:rsidR="00A82685" w:rsidRDefault="00A82685">
            <w:pPr>
              <w:pStyle w:val="ConsPlusNormal"/>
              <w:jc w:val="both"/>
            </w:pPr>
            <w:r>
              <w:t>93.1</w:t>
            </w:r>
          </w:p>
        </w:tc>
        <w:tc>
          <w:tcPr>
            <w:tcW w:w="6066" w:type="dxa"/>
          </w:tcPr>
          <w:p w:rsidR="00A82685" w:rsidRDefault="00A82685">
            <w:pPr>
              <w:pStyle w:val="ConsPlusNormal"/>
            </w:pPr>
            <w:r>
              <w:t>Деятельность в области спорта</w:t>
            </w:r>
          </w:p>
        </w:tc>
      </w:tr>
      <w:tr w:rsidR="00A82685">
        <w:tc>
          <w:tcPr>
            <w:tcW w:w="624" w:type="dxa"/>
          </w:tcPr>
          <w:p w:rsidR="00A82685" w:rsidRDefault="00A82685">
            <w:pPr>
              <w:pStyle w:val="ConsPlusNormal"/>
              <w:jc w:val="both"/>
            </w:pPr>
            <w:r>
              <w:t>32</w:t>
            </w:r>
          </w:p>
        </w:tc>
        <w:tc>
          <w:tcPr>
            <w:tcW w:w="2328" w:type="dxa"/>
          </w:tcPr>
          <w:p w:rsidR="00A82685" w:rsidRDefault="00A82685">
            <w:pPr>
              <w:pStyle w:val="ConsPlusNormal"/>
              <w:jc w:val="both"/>
            </w:pPr>
            <w:r>
              <w:t>93.2</w:t>
            </w:r>
          </w:p>
        </w:tc>
        <w:tc>
          <w:tcPr>
            <w:tcW w:w="6066" w:type="dxa"/>
          </w:tcPr>
          <w:p w:rsidR="00A82685" w:rsidRDefault="00A82685">
            <w:pPr>
              <w:pStyle w:val="ConsPlusNormal"/>
            </w:pPr>
            <w:r>
              <w:t>Деятельность в области отдыха и развлечений</w:t>
            </w:r>
          </w:p>
        </w:tc>
      </w:tr>
      <w:tr w:rsidR="00A82685">
        <w:tc>
          <w:tcPr>
            <w:tcW w:w="624" w:type="dxa"/>
          </w:tcPr>
          <w:p w:rsidR="00A82685" w:rsidRDefault="00A82685">
            <w:pPr>
              <w:pStyle w:val="ConsPlusNormal"/>
              <w:jc w:val="both"/>
            </w:pPr>
            <w:r>
              <w:t>33</w:t>
            </w:r>
          </w:p>
        </w:tc>
        <w:tc>
          <w:tcPr>
            <w:tcW w:w="2328" w:type="dxa"/>
          </w:tcPr>
          <w:p w:rsidR="00A82685" w:rsidRDefault="00A82685">
            <w:pPr>
              <w:pStyle w:val="ConsPlusNormal"/>
            </w:pPr>
            <w:r>
              <w:t>96 (за исключением 96.09)</w:t>
            </w:r>
          </w:p>
        </w:tc>
        <w:tc>
          <w:tcPr>
            <w:tcW w:w="6066" w:type="dxa"/>
          </w:tcPr>
          <w:p w:rsidR="00A82685" w:rsidRDefault="00A82685">
            <w:pPr>
              <w:pStyle w:val="ConsPlusNormal"/>
            </w:pPr>
            <w:r>
              <w:t>Деятельность по предоставлению прочих персональных услуг</w:t>
            </w:r>
          </w:p>
        </w:tc>
      </w:tr>
    </w:tbl>
    <w:p w:rsidR="00A82685" w:rsidRDefault="00A82685">
      <w:pPr>
        <w:pStyle w:val="ConsPlusNormal"/>
        <w:jc w:val="both"/>
      </w:pPr>
    </w:p>
    <w:p w:rsidR="00A82685" w:rsidRDefault="00A82685">
      <w:pPr>
        <w:pStyle w:val="ConsPlusNormal"/>
        <w:jc w:val="both"/>
      </w:pPr>
    </w:p>
    <w:p w:rsidR="00A82685" w:rsidRDefault="00A82685">
      <w:pPr>
        <w:pStyle w:val="ConsPlusNormal"/>
        <w:pBdr>
          <w:top w:val="single" w:sz="6" w:space="0" w:color="auto"/>
        </w:pBdr>
        <w:spacing w:before="100" w:after="100"/>
        <w:jc w:val="both"/>
        <w:rPr>
          <w:sz w:val="2"/>
          <w:szCs w:val="2"/>
        </w:rPr>
      </w:pPr>
    </w:p>
    <w:p w:rsidR="0007671B" w:rsidRDefault="0007671B">
      <w:bookmarkStart w:id="26" w:name="_GoBack"/>
      <w:bookmarkEnd w:id="26"/>
    </w:p>
    <w:sectPr w:rsidR="0007671B" w:rsidSect="00AB5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85"/>
    <w:rsid w:val="0007671B"/>
    <w:rsid w:val="00A8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6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6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CB856AE8BA12D5ABA8BA1A51B09792BDFF70C6B93A538BCF6F0C10FADA77835FAC06EB88258B37EA9A5B6AA07702E228FA75EFE08084A0862E4B02ER0H" TargetMode="External"/><Relationship Id="rId13" Type="http://schemas.openxmlformats.org/officeDocument/2006/relationships/hyperlink" Target="consultantplus://offline/ref=ACCCB856AE8BA12D5ABA8BA1A51B09792BDFF70C6B94A33AB1F1F0C10FADA77835FAC06EAA8200BF7FA9BBB7AF12267F672DR3H" TargetMode="External"/><Relationship Id="rId18" Type="http://schemas.openxmlformats.org/officeDocument/2006/relationships/hyperlink" Target="consultantplus://offline/ref=ACCCB856AE8BA12D5ABA95ACB37757762ED6AB096D9FAD6FE5A7F69650FDA12D67BA9E37FAC64BB37EB7A7B6AE20R5H" TargetMode="External"/><Relationship Id="rId26" Type="http://schemas.openxmlformats.org/officeDocument/2006/relationships/hyperlink" Target="consultantplus://offline/ref=ACCCB856AE8BA12D5ABA95ACB37757762ED6AB096D9FAD6FE5A7F69650FDA12D67BA9E37FAC64BB37EB7A7B6AE20R5H" TargetMode="External"/><Relationship Id="rId39" Type="http://schemas.openxmlformats.org/officeDocument/2006/relationships/hyperlink" Target="consultantplus://offline/ref=ACCCB856AE8BA12D5ABA95ACB37757762ED6AD026E9EAD6FE5A7F69650FDA12D67BA9E37FAC64BB37EB7A7B6AE20R5H" TargetMode="External"/><Relationship Id="rId3" Type="http://schemas.openxmlformats.org/officeDocument/2006/relationships/settings" Target="settings.xml"/><Relationship Id="rId21" Type="http://schemas.openxmlformats.org/officeDocument/2006/relationships/hyperlink" Target="consultantplus://offline/ref=ACCCB856AE8BA12D5ABA8BA1A51B09792BDFF70C6B93A538BCF6F0C10FADA77835FAC06EB88258B37EA9A5B6A907702E228FA75EFE08084A0862E4B02ER0H" TargetMode="External"/><Relationship Id="rId34" Type="http://schemas.openxmlformats.org/officeDocument/2006/relationships/hyperlink" Target="consultantplus://offline/ref=ACCCB856AE8BA12D5ABA95ACB37757762ED6AD026E9EAD6FE5A7F69650FDA12D67BA9E37FAC64BB37EB7A7B6AE20R5H" TargetMode="External"/><Relationship Id="rId42" Type="http://schemas.openxmlformats.org/officeDocument/2006/relationships/hyperlink" Target="consultantplus://offline/ref=ACCCB856AE8BA12D5ABA95ACB37757762ED7AA056F94AD6FE5A7F69650FDA12D67BA9E37FAC64BB37EB7A7B6AE20R5H" TargetMode="External"/><Relationship Id="rId7" Type="http://schemas.openxmlformats.org/officeDocument/2006/relationships/hyperlink" Target="consultantplus://offline/ref=ACCCB856AE8BA12D5ABA8BA1A51B09792BDFF70C6B93A53AB8F5F0C10FADA77835FAC06EB88258B37EA9A5B6AA07702E228FA75EFE08084A0862E4B02ER0H" TargetMode="External"/><Relationship Id="rId12" Type="http://schemas.openxmlformats.org/officeDocument/2006/relationships/hyperlink" Target="consultantplus://offline/ref=ACCCB856AE8BA12D5ABA95ACB37757762FD5AE096392AD6FE5A7F69650FDA12D67BA9E37FAC64BB37EB7A7B6AE20R5H" TargetMode="External"/><Relationship Id="rId17" Type="http://schemas.openxmlformats.org/officeDocument/2006/relationships/hyperlink" Target="consultantplus://offline/ref=ACCCB856AE8BA12D5ABA95ACB37757762ED7A9066395AD6FE5A7F69650FDA12D75BAC63BFBC656B47FA2F1E7EB59297E66C4AB5FE014094B21RFH" TargetMode="External"/><Relationship Id="rId25" Type="http://schemas.openxmlformats.org/officeDocument/2006/relationships/hyperlink" Target="consultantplus://offline/ref=ACCCB856AE8BA12D5ABA95ACB37757762ED7A9066395AD6FE5A7F69650FDA12D75BAC63BFBC655B377A2F1E7EB59297E66C4AB5FE014094B21RFH" TargetMode="External"/><Relationship Id="rId33" Type="http://schemas.openxmlformats.org/officeDocument/2006/relationships/hyperlink" Target="consultantplus://offline/ref=ACCCB856AE8BA12D5ABA95ACB37757762ED6AD016994AD6FE5A7F69650FDA12D67BA9E37FAC64BB37EB7A7B6AE20R5H" TargetMode="External"/><Relationship Id="rId38" Type="http://schemas.openxmlformats.org/officeDocument/2006/relationships/hyperlink" Target="consultantplus://offline/ref=ACCCB856AE8BA12D5ABA8BA1A51B09792BDFF70C6B93A538BCF6F0C10FADA77835FAC06EB88258B37EA9A5B6A807702E228FA75EFE08084A0862E4B02ER0H" TargetMode="External"/><Relationship Id="rId2" Type="http://schemas.microsoft.com/office/2007/relationships/stylesWithEffects" Target="stylesWithEffects.xml"/><Relationship Id="rId16" Type="http://schemas.openxmlformats.org/officeDocument/2006/relationships/hyperlink" Target="consultantplus://offline/ref=ACCCB856AE8BA12D5ABA8BA1A51B09792BDFF70C6B93A53AB8F5F0C10FADA77835FAC06EB88258B37EA9A5B6A907702E228FA75EFE08084A0862E4B02ER0H" TargetMode="External"/><Relationship Id="rId20" Type="http://schemas.openxmlformats.org/officeDocument/2006/relationships/hyperlink" Target="consultantplus://offline/ref=ACCCB856AE8BA12D5ABA8BA1A51B09792BDFF70C6B93A53AB8F5F0C10FADA77835FAC06EB88258B37EA9A5B6A807702E228FA75EFE08084A0862E4B02ER0H" TargetMode="External"/><Relationship Id="rId29" Type="http://schemas.openxmlformats.org/officeDocument/2006/relationships/hyperlink" Target="consultantplus://offline/ref=ACCCB856AE8BA12D5ABA95ACB37757762ED6AB096D9FAD6FE5A7F69650FDA12D75BAC63CF2C65EE62FEDF0BBAE0C3A7E66C4A85FFF21RFH" TargetMode="External"/><Relationship Id="rId41" Type="http://schemas.openxmlformats.org/officeDocument/2006/relationships/hyperlink" Target="consultantplus://offline/ref=ACCCB856AE8BA12D5ABA8BA1A51B09792BDFF70C6B93A538BCF6F0C10FADA77835FAC06EB88258B37EA9A5B6A707702E228FA75EFE08084A0862E4B02ER0H" TargetMode="External"/><Relationship Id="rId1" Type="http://schemas.openxmlformats.org/officeDocument/2006/relationships/styles" Target="styles.xml"/><Relationship Id="rId6" Type="http://schemas.openxmlformats.org/officeDocument/2006/relationships/hyperlink" Target="consultantplus://offline/ref=ACCCB856AE8BA12D5ABA8BA1A51B09792BDFF70C6B94A23BB9F4F0C10FADA77835FAC06EB88258B37EA9A5B6AA07702E228FA75EFE08084A0862E4B02ER0H" TargetMode="External"/><Relationship Id="rId11" Type="http://schemas.openxmlformats.org/officeDocument/2006/relationships/hyperlink" Target="consultantplus://offline/ref=ACCCB856AE8BA12D5ABA95ACB37757762ED6AC056A97AD6FE5A7F69650FDA12D75BAC63BFBC655B076A2F1E7EB59297E66C4AB5FE014094B21RFH" TargetMode="External"/><Relationship Id="rId24" Type="http://schemas.openxmlformats.org/officeDocument/2006/relationships/hyperlink" Target="consultantplus://offline/ref=ACCCB856AE8BA12D5ABA95ACB37757762ED7A9066395AD6FE5A7F69650FDA12D75BAC63BFBC655B377A2F1E7EB59297E66C4AB5FE014094B21RFH" TargetMode="External"/><Relationship Id="rId32" Type="http://schemas.openxmlformats.org/officeDocument/2006/relationships/hyperlink" Target="consultantplus://offline/ref=ACCCB856AE8BA12D5ABA95ACB37757762ED6AD026E9EAD6FE5A7F69650FDA12D67BA9E37FAC64BB37EB7A7B6AE20R5H" TargetMode="External"/><Relationship Id="rId37" Type="http://schemas.openxmlformats.org/officeDocument/2006/relationships/hyperlink" Target="consultantplus://offline/ref=ACCCB856AE8BA12D5ABA95ACB37757762ED7A9066395AD6FE5A7F69650FDA12D75BAC63BFBC654B67AA2F1E7EB59297E66C4AB5FE014094B21RFH" TargetMode="External"/><Relationship Id="rId40" Type="http://schemas.openxmlformats.org/officeDocument/2006/relationships/hyperlink" Target="consultantplus://offline/ref=ACCCB856AE8BA12D5ABA95ACB37757762ED6AD016994AD6FE5A7F69650FDA12D67BA9E37FAC64BB37EB7A7B6AE20R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CCCB856AE8BA12D5ABA8BA1A51B09792BDFF70C6B97A73DB0F7F0C10FADA77835FAC06EAA8200BF7FA9BBB7AF12267F672DR3H" TargetMode="External"/><Relationship Id="rId23" Type="http://schemas.openxmlformats.org/officeDocument/2006/relationships/hyperlink" Target="consultantplus://offline/ref=ACCCB856AE8BA12D5ABA95ACB37757762ED7A9066395AD6FE5A7F69650FDA12D75BAC63BFBC656B47CA2F1E7EB59297E66C4AB5FE014094B21RFH" TargetMode="External"/><Relationship Id="rId28" Type="http://schemas.openxmlformats.org/officeDocument/2006/relationships/hyperlink" Target="consultantplus://offline/ref=ACCCB856AE8BA12D5ABA95ACB37757762FD6AB066C9EAD6FE5A7F69650FDA12D75BAC63BFBC655B37FA2F1E7EB59297E66C4AB5FE014094B21RFH" TargetMode="External"/><Relationship Id="rId36" Type="http://schemas.openxmlformats.org/officeDocument/2006/relationships/hyperlink" Target="consultantplus://offline/ref=ACCCB856AE8BA12D5ABA95ACB37757762ED6AD016994AD6FE5A7F69650FDA12D67BA9E37FAC64BB37EB7A7B6AE20R5H" TargetMode="External"/><Relationship Id="rId10" Type="http://schemas.openxmlformats.org/officeDocument/2006/relationships/hyperlink" Target="consultantplus://offline/ref=ACCCB856AE8BA12D5ABA95ACB37757762ED6AB096D9FAD6FE5A7F69650FDA12D67BA9E37FAC64BB37EB7A7B6AE20R5H" TargetMode="External"/><Relationship Id="rId19" Type="http://schemas.openxmlformats.org/officeDocument/2006/relationships/hyperlink" Target="consultantplus://offline/ref=ACCCB856AE8BA12D5ABA95ACB37757762ED7A9066395AD6FE5A7F69650FDA12D75BAC63BFBC656B679A2F1E7EB59297E66C4AB5FE014094B21RFH" TargetMode="External"/><Relationship Id="rId31" Type="http://schemas.openxmlformats.org/officeDocument/2006/relationships/hyperlink" Target="consultantplus://offline/ref=ACCCB856AE8BA12D5ABA95ACB37757762ED6AD026E9EAD6FE5A7F69650FDA12D67BA9E37FAC64BB37EB7A7B6AE20R5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CCB856AE8BA12D5ABA95ACB37757762ED7A9066395AD6FE5A7F69650FDA12D75BAC63BFBC657B57DA2F1E7EB59297E66C4AB5FE014094B21RFH" TargetMode="External"/><Relationship Id="rId14" Type="http://schemas.openxmlformats.org/officeDocument/2006/relationships/hyperlink" Target="consultantplus://offline/ref=ACCCB856AE8BA12D5ABA8BA1A51B09792BDFF70C6B93A53AB8F5F0C10FADA77835FAC06EB88258B37EA9A5B7AB07702E228FA75EFE08084A0862E4B02ER0H" TargetMode="External"/><Relationship Id="rId22" Type="http://schemas.openxmlformats.org/officeDocument/2006/relationships/hyperlink" Target="consultantplus://offline/ref=ACCCB856AE8BA12D5ABA95ACB37757762ED6AB096D9FAD6FE5A7F69650FDA12D67BA9E37FAC64BB37EB7A7B6AE20R5H" TargetMode="External"/><Relationship Id="rId27" Type="http://schemas.openxmlformats.org/officeDocument/2006/relationships/hyperlink" Target="consultantplus://offline/ref=ACCCB856AE8BA12D5ABA8BA1A51B09792BDFF70C6B93A73ABEFAF0C10FADA77835FAC06EB88258B37EA8A0B3A607702E228FA75EFE08084A0862E4B02ER0H" TargetMode="External"/><Relationship Id="rId30" Type="http://schemas.openxmlformats.org/officeDocument/2006/relationships/hyperlink" Target="consultantplus://offline/ref=ACCCB856AE8BA12D5ABA95ACB37757762ED6AB096D9FAD6FE5A7F69650FDA12D75BAC639F3C55EE62FEDF0BBAE0C3A7E66C4A85FFF21RFH" TargetMode="External"/><Relationship Id="rId35" Type="http://schemas.openxmlformats.org/officeDocument/2006/relationships/hyperlink" Target="consultantplus://offline/ref=ACCCB856AE8BA12D5ABA95ACB37757762ED6AD026E9EAD6FE5A7F69650FDA12D67BA9E37FAC64BB37EB7A7B6AE20R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7823</Words>
  <Characters>44595</Characters>
  <Application>Microsoft Office Word</Application>
  <DocSecurity>0</DocSecurity>
  <Lines>371</Lines>
  <Paragraphs>104</Paragraphs>
  <ScaleCrop>false</ScaleCrop>
  <Company/>
  <LinksUpToDate>false</LinksUpToDate>
  <CharactersWithSpaces>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Светлана Владимировна</dc:creator>
  <cp:lastModifiedBy>Захарова Светлана Владимировна</cp:lastModifiedBy>
  <cp:revision>2</cp:revision>
  <dcterms:created xsi:type="dcterms:W3CDTF">2019-10-10T07:17:00Z</dcterms:created>
  <dcterms:modified xsi:type="dcterms:W3CDTF">2019-10-10T07:18:00Z</dcterms:modified>
</cp:coreProperties>
</file>