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Приложение № 1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Демьянского сельского поселения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от «___» __________ 2021 г. № ____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ПРОГРАММА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профилактики рисков причинения вреда (ущерба)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 xml:space="preserve"> охраняемым законом ценностям по муниципальному контролю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в сфере благоустройства на 2022 год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tbl>
      <w:tblPr>
        <w:tblW w:w="15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010"/>
        <w:gridCol w:w="2217"/>
        <w:gridCol w:w="1583"/>
        <w:gridCol w:w="994"/>
        <w:gridCol w:w="4819"/>
        <w:gridCol w:w="2977"/>
      </w:tblGrid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151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I. А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1.1.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А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 xml:space="preserve">нализ текущего состояния осуществления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муниципального контроля в сфере благоустройства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autoSpaceDN w:val="0"/>
              <w:spacing w:before="100"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 Муниципальный контроль осуществляется без проведения плановых контрольных мероприятий. </w:t>
            </w:r>
            <w:r w:rsidRPr="001F12B0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Внеплановые контрольные мероприятия могут проводиться только после согласования с органами прокуратуры. </w:t>
            </w: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1F12B0" w:rsidRPr="001F12B0" w:rsidRDefault="001F12B0" w:rsidP="001F1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  <w:shd w:val="clear" w:color="auto" w:fill="FFFFFF"/>
                <w:lang w:eastAsia="ru-RU"/>
              </w:rPr>
              <w:t>Отсутствует понимание исполнения требований в сфере благоустройства у подконтрольных субъектов.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.2.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 xml:space="preserve">на странице Демьянского сельского поселения официального сайта Уватского муниципального района в разделе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lang w:eastAsia="zh-CN" w:bidi="hi-IN"/>
              </w:rPr>
              <w:t>«Муниципальный контроль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» в сети «Интернет»,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 xml:space="preserve"> </w:t>
            </w: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в средствах массовой информации, и в иных формах. </w:t>
            </w:r>
            <w:r w:rsidRPr="001F12B0">
              <w:rPr>
                <w:rFonts w:ascii="Arial" w:eastAsia="Calibri" w:hAnsi="Arial" w:cs="Arial"/>
                <w:sz w:val="25"/>
                <w:szCs w:val="25"/>
              </w:rPr>
              <w:lastRenderedPageBreak/>
              <w:t>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</w:t>
            </w:r>
          </w:p>
          <w:p w:rsidR="001F12B0" w:rsidRPr="001F12B0" w:rsidRDefault="001F12B0" w:rsidP="001F1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lastRenderedPageBreak/>
              <w:t>1.3.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Программа профилактики направлена на предупреждение </w:t>
            </w:r>
            <w:r w:rsidRPr="001F12B0">
              <w:rPr>
                <w:rFonts w:ascii="Arial" w:eastAsia="Calibri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причинения вреда (ущерба) охраняемым законом ценностям </w:t>
            </w: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в сфере благоустройства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II. Ц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ели и задачи реализации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Цели реализации программы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Задачи реализации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</w:pP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С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Повышение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Arial"/>
                <w:color w:val="000000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 xml:space="preserve">4. Выявление условий, </w:t>
            </w:r>
            <w:r w:rsidRPr="001F12B0">
              <w:rPr>
                <w:rFonts w:ascii="Arial" w:eastAsia="SimSun" w:hAnsi="Arial" w:cs="Arial"/>
                <w:color w:val="000000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 xml:space="preserve">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>устранения или снижения рисков их возникновения.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III.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еречень профилактических мероприятий, сроки (периодичность) их проведения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№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Наименование мероприятия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Срок (периодичность)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исполнения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3.1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Информирование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Глава сельского поселения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3.2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</w:t>
            </w:r>
            <w:r w:rsidRPr="001F12B0">
              <w:rPr>
                <w:rFonts w:ascii="Arial" w:eastAsia="Calibri" w:hAnsi="Arial" w:cs="Arial"/>
                <w:b/>
                <w:b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Глава сельского поселения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Способы консультирования</w:t>
            </w: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vertAlign w:val="superscript"/>
                <w:lang w:bidi="hi-IN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письменной форме при  письменном обращении</w:t>
            </w:r>
          </w:p>
        </w:tc>
        <w:tc>
          <w:tcPr>
            <w:tcW w:w="4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устной форме (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Вопросы, по которым осуществляется к</w:t>
            </w: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6. Иные вопросы, касающиеся муниципального контроля.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IV.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оказатели результативности и эффективности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4.1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 Общее количество проведенных профилактических мероприятий.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2. Полнота и своевременность осуществления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информирования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bidi="hi-IN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Соблюдение порядка и сроков консультирования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5"/>
          <w:szCs w:val="25"/>
          <w:lang w:eastAsia="zh-CN" w:bidi="hi-IN"/>
        </w:rPr>
      </w:pPr>
    </w:p>
    <w:p w:rsidR="00693571" w:rsidRDefault="00693571">
      <w:bookmarkStart w:id="0" w:name="_GoBack"/>
      <w:bookmarkEnd w:id="0"/>
    </w:p>
    <w:sectPr w:rsidR="0069357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4F"/>
    <w:rsid w:val="001F12B0"/>
    <w:rsid w:val="0061544F"/>
    <w:rsid w:val="006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15FB-B3CB-451D-8B32-9FB3040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2021-10-05T10:05:00Z</dcterms:created>
  <dcterms:modified xsi:type="dcterms:W3CDTF">2021-10-05T10:05:00Z</dcterms:modified>
</cp:coreProperties>
</file>