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lang w:val="ru-RU" w:eastAsia="ru-RU"/>
        </w:rPr>
      </w:pPr>
      <w:r>
        <w:rPr/>
        <w:drawing>
          <wp:inline distT="0" distB="0" distL="0" distR="0">
            <wp:extent cx="412115" cy="5645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hanging="0"/>
        <w:jc w:val="center"/>
        <w:rPr>
          <w:rFonts w:cs="Arial"/>
          <w:b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  <w:t>Постановление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hanging="0"/>
        <w:rPr/>
      </w:pPr>
      <w:r>
        <w:rPr>
          <w:lang w:val="ru-RU"/>
        </w:rPr>
        <w:t>25 сентября 2013 г.</w:t>
        <w:tab/>
        <w:t>с. Уват</w:t>
        <w:tab/>
        <w:t>№ 140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center"/>
        <w:rPr>
          <w:rFonts w:cs="Arial"/>
          <w:szCs w:val="26"/>
          <w:lang w:val="ru-RU" w:eastAsia="ru-RU"/>
        </w:rPr>
      </w:pPr>
      <w:r>
        <w:rPr>
          <w:rFonts w:cs="Arial"/>
          <w:spacing w:val="2"/>
          <w:szCs w:val="26"/>
          <w:lang w:val="ru-RU" w:eastAsia="ru-RU"/>
        </w:rPr>
        <w:t xml:space="preserve">Об утверждении Перечня </w:t>
      </w:r>
      <w:r>
        <w:rPr>
          <w:rFonts w:cs="Arial"/>
          <w:szCs w:val="26"/>
          <w:lang w:val="ru-RU" w:eastAsia="ru-RU"/>
        </w:rPr>
        <w:t xml:space="preserve">должностей муниципальной службы в администрации Уватского муниципального района, при назначении на которые граждане и при замещении которых муниципальные служащие администрации Уватского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/>
        </w:rPr>
      </w:pPr>
      <w:r>
        <w:rPr>
          <w:rFonts w:cs="Arial"/>
          <w:b/>
          <w:szCs w:val="26"/>
          <w:lang w:val="ru-RU" w:eastAsia="ru-RU"/>
        </w:rPr>
      </w:r>
    </w:p>
    <w:p>
      <w:pPr>
        <w:pStyle w:val="Normal"/>
        <w:ind w:hanging="0"/>
        <w:jc w:val="center"/>
        <w:rPr/>
      </w:pPr>
      <w:r>
        <w:rPr>
          <w:rFonts w:cs="Arial"/>
          <w:b/>
          <w:sz w:val="22"/>
          <w:szCs w:val="22"/>
          <w:lang w:val="ru-RU" w:eastAsia="ru-RU"/>
        </w:rPr>
        <w:t xml:space="preserve">(в редакции постановлений администрации Уватского муниципального района от 23.06.2014 № 145, от 21.04.2015, № 63, от 31.12.2015 № 249, от 30.12.2016 № 248, </w:t>
      </w:r>
      <w:r>
        <w:rPr>
          <w:rFonts w:cs="Arial"/>
          <w:b/>
          <w:sz w:val="22"/>
          <w:szCs w:val="22"/>
          <w:lang w:val="ru-RU" w:eastAsia="ru-RU"/>
        </w:rPr>
        <w:t>от 18.03.2020 № 74</w:t>
      </w:r>
      <w:r>
        <w:rPr>
          <w:rFonts w:cs="Arial"/>
          <w:b/>
          <w:sz w:val="22"/>
          <w:szCs w:val="22"/>
          <w:lang w:val="ru-RU" w:eastAsia="ru-RU"/>
        </w:rPr>
        <w:t>)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left" w:pos="851" w:leader="none"/>
        </w:tabs>
        <w:ind w:firstLine="567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>В соответствии с  Федеральным законом Российской Федерации  от 25.12.2008 № 273-ФЗ  «О противодействии коррупции», Федеральным законом Российской Федерации от 02.03.2007 № 25-ФЗ «О муниципальной службе в Российской Федерации», Указом Президента Российской Федерации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доходам»»,   Законом Тюменской области от 05.07.2007 № 10 «О муниципальной службе в Тюменской области»,  постановлением Губернатора Тюменской области от 27.08.2009 № 69 «О представлении гражданами, претендующими на замещение должностей государственной службы Тюменской области, и государственными служащими Тюменской области сведений о доходах, об имуществе и обязательствах имущественного характера», постановлением Губернатора Тюменской области от 25.03.2013 № 61 «О контроле за соответствием расходов государственных гражданских служащих Тюменской области и иных лиц их доходам»,  постановлением администрации Уватского муниципального района от 23.10.2007 №181 «Об утверждении перечня должностей и штатов»:</w:t>
      </w:r>
    </w:p>
    <w:p>
      <w:pPr>
        <w:pStyle w:val="Normal"/>
        <w:ind w:hanging="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 xml:space="preserve">       </w:t>
      </w:r>
      <w:r>
        <w:rPr>
          <w:rFonts w:cs="Arial"/>
          <w:szCs w:val="26"/>
          <w:lang w:val="ru-RU" w:eastAsia="ru-RU"/>
        </w:rPr>
        <w:t>1. У</w:t>
      </w:r>
      <w:r>
        <w:rPr>
          <w:rFonts w:cs="Arial"/>
          <w:spacing w:val="2"/>
          <w:szCs w:val="26"/>
          <w:lang w:val="ru-RU" w:eastAsia="ru-RU"/>
        </w:rPr>
        <w:t xml:space="preserve">твердить Перечень </w:t>
      </w:r>
      <w:r>
        <w:rPr>
          <w:rFonts w:cs="Arial"/>
          <w:szCs w:val="26"/>
          <w:lang w:val="ru-RU" w:eastAsia="ru-RU"/>
        </w:rPr>
        <w:t>должностей муниципальной службы в администрации Уватского муниципального района, при назначении на которые граждане и при замещении которых муниципальные служащие администрации Уватского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 к настоящему постановлению.</w:t>
      </w:r>
    </w:p>
    <w:p>
      <w:pPr>
        <w:pStyle w:val="Normal"/>
        <w:ind w:firstLine="708"/>
        <w:rPr/>
      </w:pPr>
      <w:r>
        <w:rPr>
          <w:rFonts w:cs="Arial"/>
          <w:b w:val="false"/>
          <w:bCs w:val="false"/>
          <w:szCs w:val="26"/>
          <w:lang w:val="ru-RU" w:eastAsia="ru-RU"/>
        </w:rPr>
        <w:t>1.1. Установить, что муниципальный служащий, замещающий должность муниципальной службы, включенную в П</w:t>
      </w:r>
      <w:hyperlink r:id="rId3">
        <w:r>
          <w:rPr>
            <w:rStyle w:val="Style17"/>
            <w:rFonts w:cs="Arial"/>
            <w:b w:val="false"/>
            <w:bCs w:val="false"/>
            <w:szCs w:val="26"/>
            <w:lang w:val="ru-RU" w:eastAsia="ru-RU"/>
          </w:rPr>
          <w:t>еречень</w:t>
        </w:r>
      </w:hyperlink>
      <w:r>
        <w:rPr>
          <w:rFonts w:cs="Arial"/>
          <w:b w:val="false"/>
          <w:bCs w:val="false"/>
          <w:szCs w:val="26"/>
          <w:lang w:val="ru-RU" w:eastAsia="ru-RU"/>
        </w:rPr>
        <w:t xml:space="preserve"> должностей муниципальной службы, утвержденный пунктом 1 настоящего постановления,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>
      <w:pPr>
        <w:pStyle w:val="Normal"/>
        <w:ind w:hanging="0"/>
        <w:jc w:val="center"/>
        <w:rPr>
          <w:b w:val="false"/>
          <w:b w:val="false"/>
          <w:bCs w:val="false"/>
          <w:i/>
          <w:i/>
          <w:iCs/>
        </w:rPr>
      </w:pPr>
      <w:r>
        <w:rPr>
          <w:rFonts w:cs="Arial"/>
          <w:b w:val="false"/>
          <w:bCs w:val="false"/>
          <w:i/>
          <w:iCs/>
          <w:sz w:val="22"/>
          <w:szCs w:val="22"/>
          <w:lang w:val="ru-RU" w:eastAsia="ru-RU"/>
        </w:rPr>
        <w:t>(введен постановлением администрации Уватского муниципального района от 21.04.2015 № 63)</w:t>
      </w:r>
    </w:p>
    <w:p>
      <w:pPr>
        <w:pStyle w:val="Normal"/>
        <w:ind w:hanging="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ab/>
        <w:t>2. Признать постановление администрации Уватского муниципального района от 27.01.2011 № 20 «</w:t>
      </w:r>
      <w:r>
        <w:rPr>
          <w:rFonts w:cs="Arial"/>
          <w:spacing w:val="2"/>
          <w:szCs w:val="26"/>
          <w:lang w:val="ru-RU" w:eastAsia="ru-RU"/>
        </w:rPr>
        <w:t xml:space="preserve">Об утверждении Перечня </w:t>
      </w:r>
      <w:r>
        <w:rPr>
          <w:rFonts w:cs="Arial"/>
          <w:szCs w:val="26"/>
          <w:lang w:val="ru-RU" w:eastAsia="ru-RU"/>
        </w:rPr>
        <w:t>должностей муниципальной службы в администрации Уватского муниципального района, при назначении на которые граждане и при замещении которых муниципальные служащие администрации Уватского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постановление администрации Уватского муниципального района от 10.11.2011 № 86 «О внесении изменений в постановление администрации Уватского муниципального района от 27 января 2011 г. № 20», постановление администрации Уватского муниципального района от 14.11.2012 № 119 «О внесении изменений в постановление администрации Уватского муниципального района от 27.01.2011 № 20» утратившими силу.</w:t>
      </w:r>
    </w:p>
    <w:p>
      <w:pPr>
        <w:pStyle w:val="Normal"/>
        <w:ind w:hanging="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ab/>
        <w:t>3. Организационному отделу администрации Уватского муниципального района (Е.Ю. Герасимова):</w:t>
      </w:r>
    </w:p>
    <w:p>
      <w:pPr>
        <w:pStyle w:val="Normal"/>
        <w:ind w:hanging="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 xml:space="preserve">     </w:t>
      </w:r>
      <w:r>
        <w:rPr>
          <w:rFonts w:cs="Arial"/>
          <w:szCs w:val="26"/>
          <w:lang w:val="ru-RU" w:eastAsia="ru-RU"/>
        </w:rPr>
        <w:tab/>
        <w:t>3.1. Опубликовать настоящее постановление в районной газете «Уватские известия».</w:t>
      </w:r>
    </w:p>
    <w:p>
      <w:pPr>
        <w:pStyle w:val="Normal"/>
        <w:ind w:hanging="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 xml:space="preserve">     </w:t>
      </w:r>
      <w:r>
        <w:rPr>
          <w:rFonts w:cs="Arial"/>
          <w:szCs w:val="26"/>
          <w:lang w:val="ru-RU" w:eastAsia="ru-RU"/>
        </w:rPr>
        <w:tab/>
        <w:t>3.2. Разместить на официальном сайте администрации Уватского муниципального района в сети Интернет.</w:t>
      </w:r>
    </w:p>
    <w:p>
      <w:pPr>
        <w:pStyle w:val="Normal"/>
        <w:ind w:hanging="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 xml:space="preserve">       </w:t>
      </w:r>
      <w:r>
        <w:rPr>
          <w:rFonts w:cs="Arial"/>
          <w:szCs w:val="26"/>
          <w:lang w:val="ru-RU" w:eastAsia="ru-RU"/>
        </w:rPr>
        <w:tab/>
        <w:t>4. Настоящее постановление вступает в силу со дня опубликования.</w:t>
      </w:r>
    </w:p>
    <w:p>
      <w:pPr>
        <w:pStyle w:val="Normal"/>
        <w:ind w:firstLine="567"/>
        <w:rPr/>
      </w:pPr>
      <w:r>
        <w:rPr>
          <w:rFonts w:cs="Arial"/>
          <w:szCs w:val="26"/>
          <w:lang w:val="ru-RU" w:eastAsia="ru-RU"/>
        </w:rPr>
        <w:t xml:space="preserve"> </w:t>
      </w:r>
      <w:r>
        <w:rPr>
          <w:rFonts w:cs="Arial"/>
          <w:szCs w:val="26"/>
          <w:lang w:val="ru-RU" w:eastAsia="ru-RU"/>
        </w:rPr>
        <w:tab/>
        <w:t xml:space="preserve">5.  </w:t>
      </w:r>
      <w:r>
        <w:rPr>
          <w:rFonts w:cs="Arial"/>
          <w:sz w:val="26"/>
          <w:szCs w:val="26"/>
          <w:lang w:val="ru-RU" w:eastAsia="ru-RU"/>
        </w:rPr>
        <w:t>Контроль за исполнением настоящего постановления возложить на заместителя Главы администрации Уватского муниципального района, Руководителя аппарата Главы администрации Уватского муниципального района</w:t>
      </w:r>
      <w:r>
        <w:rPr>
          <w:rFonts w:cs="Arial"/>
          <w:szCs w:val="26"/>
          <w:lang w:val="ru-RU"/>
        </w:rPr>
        <w:t>.</w:t>
      </w:r>
    </w:p>
    <w:p>
      <w:pPr>
        <w:pStyle w:val="Normal"/>
        <w:ind w:hanging="0"/>
        <w:jc w:val="left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</w:r>
    </w:p>
    <w:p>
      <w:pPr>
        <w:pStyle w:val="Normal"/>
        <w:ind w:hanging="0"/>
        <w:jc w:val="left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</w:r>
    </w:p>
    <w:p>
      <w:pPr>
        <w:pStyle w:val="Normal"/>
        <w:ind w:hanging="0"/>
        <w:jc w:val="left"/>
        <w:rPr>
          <w:rFonts w:cs="Arial"/>
          <w:szCs w:val="26"/>
          <w:lang w:val="ru-RU" w:eastAsia="ru-RU"/>
        </w:rPr>
      </w:pPr>
      <w:bookmarkStart w:id="0" w:name="_GoBack"/>
      <w:bookmarkEnd w:id="0"/>
      <w:r>
        <w:rPr>
          <w:rFonts w:cs="Arial"/>
          <w:szCs w:val="26"/>
          <w:lang w:val="ru-RU" w:eastAsia="ru-RU"/>
        </w:rPr>
        <w:t xml:space="preserve">Глава  района         </w:t>
      </w:r>
      <w:r>
        <w:rPr>
          <w:rFonts w:cs="Arial"/>
          <w:b/>
          <w:szCs w:val="26"/>
          <w:lang w:val="ru-RU" w:eastAsia="ru-RU"/>
        </w:rPr>
        <w:t xml:space="preserve">                                                                            </w:t>
      </w:r>
      <w:r>
        <w:rPr>
          <w:rFonts w:cs="Arial"/>
          <w:szCs w:val="26"/>
          <w:lang w:val="ru-RU" w:eastAsia="ru-RU"/>
        </w:rPr>
        <w:t>И.М. Тубол</w:t>
      </w:r>
    </w:p>
    <w:p>
      <w:pPr>
        <w:pStyle w:val="Normal"/>
        <w:tabs>
          <w:tab w:val="left" w:pos="851" w:leader="none"/>
        </w:tabs>
        <w:spacing w:before="0" w:after="120"/>
        <w:ind w:hanging="0"/>
        <w:rPr>
          <w:rFonts w:cs="Arial"/>
          <w:szCs w:val="26"/>
          <w:lang w:val="ru-RU" w:eastAsia="ru-RU"/>
        </w:rPr>
      </w:pPr>
      <w:r>
        <w:rPr>
          <w:rFonts w:cs="Arial"/>
          <w:color w:val="999999"/>
          <w:szCs w:val="26"/>
          <w:lang w:val="ru-RU" w:eastAsia="ru-RU"/>
        </w:rPr>
        <w:t xml:space="preserve">                                                                                                                  </w:t>
      </w:r>
      <w:r>
        <w:rPr>
          <w:rFonts w:cs="Arial"/>
          <w:szCs w:val="26"/>
          <w:lang w:val="ru-RU" w:eastAsia="ru-RU"/>
        </w:rPr>
        <w:t xml:space="preserve">                                                                          </w:t>
      </w:r>
    </w:p>
    <w:p>
      <w:pPr>
        <w:pStyle w:val="Normal"/>
        <w:ind w:hanging="0"/>
        <w:jc w:val="right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>Приложение</w:t>
      </w:r>
    </w:p>
    <w:p>
      <w:pPr>
        <w:pStyle w:val="Normal"/>
        <w:ind w:hanging="0"/>
        <w:jc w:val="right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 xml:space="preserve">к постановлению администрации </w:t>
      </w:r>
    </w:p>
    <w:p>
      <w:pPr>
        <w:pStyle w:val="Normal"/>
        <w:ind w:hanging="0"/>
        <w:jc w:val="right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>Уватского муниципального района</w:t>
      </w:r>
    </w:p>
    <w:p>
      <w:pPr>
        <w:pStyle w:val="Normal"/>
        <w:ind w:hanging="0"/>
        <w:jc w:val="center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 xml:space="preserve">                                                                                          </w:t>
      </w:r>
      <w:r>
        <w:rPr>
          <w:rFonts w:cs="Arial"/>
          <w:szCs w:val="26"/>
          <w:lang w:val="ru-RU" w:eastAsia="ru-RU"/>
        </w:rPr>
        <w:t xml:space="preserve">от 25.09.2013 № 140 </w:t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/>
        </w:rPr>
      </w:pPr>
      <w:r>
        <w:rPr>
          <w:rFonts w:cs="Arial"/>
          <w:b/>
          <w:szCs w:val="26"/>
          <w:lang w:val="ru-RU" w:eastAsia="ru-RU"/>
        </w:rPr>
      </w:r>
    </w:p>
    <w:p>
      <w:pPr>
        <w:pStyle w:val="Normal"/>
        <w:ind w:hanging="0"/>
        <w:jc w:val="center"/>
        <w:rPr/>
      </w:pPr>
      <w:r>
        <w:rPr>
          <w:rFonts w:cs="Arial"/>
          <w:b/>
          <w:szCs w:val="26"/>
          <w:lang w:val="ru-RU" w:eastAsia="ru-RU"/>
        </w:rPr>
        <w:t xml:space="preserve">Перечень </w:t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/>
        </w:rPr>
      </w:pPr>
      <w:r>
        <w:rPr>
          <w:rFonts w:cs="Arial"/>
          <w:b/>
          <w:szCs w:val="26"/>
          <w:lang w:val="ru-RU" w:eastAsia="ru-RU"/>
        </w:rPr>
        <w:t>должностей муниципальной службы в администрации Уватского муниципального района, при назначении на которые граждане и при замещении которых муниципальные служащие администрации Уватского муниципального района обязаны предоставлять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>
      <w:pPr>
        <w:pStyle w:val="Normal"/>
        <w:ind w:hanging="0"/>
        <w:jc w:val="center"/>
        <w:rPr/>
      </w:pPr>
      <w:r>
        <w:rPr>
          <w:rFonts w:cs="Arial"/>
          <w:b w:val="false"/>
          <w:bCs w:val="false"/>
          <w:i/>
          <w:iCs/>
          <w:sz w:val="22"/>
          <w:szCs w:val="22"/>
          <w:lang w:val="ru-RU" w:eastAsia="ru-RU"/>
        </w:rPr>
        <w:t xml:space="preserve">(в редакции постановлений администрации Уватского муниципального района от 23.06.2014 № 145, от 21.04.2015 № 63, </w:t>
      </w:r>
      <w:bookmarkStart w:id="1" w:name="__DdeLink__3103_979625048"/>
      <w:r>
        <w:rPr>
          <w:rFonts w:cs="Arial"/>
          <w:b w:val="false"/>
          <w:bCs w:val="false"/>
          <w:i/>
          <w:iCs/>
          <w:sz w:val="22"/>
          <w:szCs w:val="22"/>
          <w:lang w:val="ru-RU" w:eastAsia="ru-RU"/>
        </w:rPr>
        <w:t>от 31.12.2015 № 249, от 30.12.2016 № 248</w:t>
      </w:r>
      <w:bookmarkEnd w:id="1"/>
      <w:r>
        <w:rPr>
          <w:rFonts w:cs="Arial"/>
          <w:b w:val="false"/>
          <w:bCs w:val="false"/>
          <w:i/>
          <w:iCs/>
          <w:sz w:val="22"/>
          <w:szCs w:val="22"/>
          <w:lang w:val="ru-RU" w:eastAsia="ru-RU"/>
        </w:rPr>
        <w:t xml:space="preserve">, </w:t>
      </w:r>
      <w:r>
        <w:rPr>
          <w:rFonts w:cs="Arial"/>
          <w:b w:val="false"/>
          <w:bCs w:val="false"/>
          <w:i/>
          <w:iCs/>
          <w:sz w:val="22"/>
          <w:szCs w:val="22"/>
          <w:lang w:val="ru-RU" w:eastAsia="ru-RU"/>
        </w:rPr>
        <w:t>от 18.03.2020 № 74</w:t>
      </w:r>
      <w:r>
        <w:rPr>
          <w:rFonts w:cs="Arial"/>
          <w:b w:val="false"/>
          <w:bCs w:val="false"/>
          <w:i/>
          <w:iCs/>
          <w:sz w:val="22"/>
          <w:szCs w:val="22"/>
          <w:lang w:val="ru-RU" w:eastAsia="ru-RU"/>
        </w:rPr>
        <w:t>)</w:t>
      </w:r>
    </w:p>
    <w:p>
      <w:pPr>
        <w:pStyle w:val="Normal"/>
        <w:ind w:hanging="0"/>
        <w:jc w:val="center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</w:r>
    </w:p>
    <w:tbl>
      <w:tblPr>
        <w:tblW w:w="9798" w:type="dxa"/>
        <w:jc w:val="left"/>
        <w:tblInd w:w="-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798"/>
      </w:tblGrid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Arial"/>
                <w:b/>
                <w:b/>
                <w:szCs w:val="26"/>
                <w:lang w:val="ru-RU"/>
              </w:rPr>
            </w:pPr>
            <w:r>
              <w:rPr>
                <w:rFonts w:cs="Arial"/>
                <w:b/>
                <w:szCs w:val="26"/>
                <w:lang w:val="ru-RU"/>
              </w:rPr>
              <w:t>Высшие должности муниципальной службы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Глава администрации Уватского муниципального района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Arial"/>
                <w:b/>
                <w:b/>
                <w:szCs w:val="26"/>
                <w:lang w:val="ru-RU"/>
              </w:rPr>
            </w:pPr>
            <w:r>
              <w:rPr>
                <w:rFonts w:cs="Arial"/>
                <w:b/>
                <w:szCs w:val="26"/>
                <w:lang w:val="ru-RU"/>
              </w:rPr>
              <w:t>Главные должности муниципальной службы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Первый заместитель главы администрации Уватского муниципального района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Заместитель главы администрации Уватского муниципального района 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Заместитель главы администрации Уватского муниципального района, Руководитель аппарата Главы администрации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Arial"/>
                <w:b/>
                <w:b/>
                <w:szCs w:val="26"/>
                <w:lang w:val="ru-RU"/>
              </w:rPr>
            </w:pPr>
            <w:r>
              <w:rPr>
                <w:rFonts w:cs="Arial"/>
                <w:b/>
                <w:szCs w:val="26"/>
                <w:lang w:val="ru-RU"/>
              </w:rPr>
              <w:t>Ведущие должности муниципальной службы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Начальник управления градостроительной деятельности и муниципального хозяйства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Начальник управления по социальным вопросам</w:t>
            </w:r>
          </w:p>
        </w:tc>
      </w:tr>
      <w:tr>
        <w:trPr/>
        <w:tc>
          <w:tcPr>
            <w:tcW w:w="9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Начальник управления финансов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Начальник отдела бухгалтерского учета и отчетности, главный бухгалтер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Начальник отдела сельского хозяйства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Начальник управления имущественных отношений и земельных ресурсов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Начальник архивного отдела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Начальник отдела экономики и стратегического развития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Начальник отдела ЗАГС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Пресс-секретарь Главы администрации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Заместитель начальника управления финансов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Заместитель начальника управления градостроительной деятельности и муниципального хозяйства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Заместитель начальника управления  по социальным вопросам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Arial"/>
                <w:b/>
                <w:b/>
                <w:szCs w:val="26"/>
                <w:lang w:val="ru-RU"/>
              </w:rPr>
            </w:pPr>
            <w:r>
              <w:rPr>
                <w:rFonts w:cs="Arial"/>
                <w:b/>
                <w:szCs w:val="26"/>
                <w:lang w:val="ru-RU"/>
              </w:rPr>
              <w:t xml:space="preserve">Старшие должности муниципальной службы 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Начальник сектора по гражданской обороне, защите населения и территории от чрезвычайных ситуаций управления градостроительной деятельности и муниципального хозяйства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Начальник сектора обеспечения деятельности комиссии по делам несовершеннолетних и защите их прав управления по социальным вопросам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Начальник сектора казначейства управления финансов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Начальник сектора делопроизводства, документационного обеспечения и контроля аппарата Главы администрации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Начальник сектора муниципальной службы, кадров и информационного обеспечения аппарата Главы администрации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Начальник юридического сектора аппарата Главы администрации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Главный специалист управления финансов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Главный специалист сектора казначейства управления финансов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Главный специалист отдела экономики и стратегического развития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Главный специалист управления имущественных отношений и земельных ресурсов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Главный специалист отдела бухгалтерского учета и отчетности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Главный специалист отдела сельского хозяйства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Главный специалист сектора муниципальной службы, кадров и информационного обеспечения аппарата Главы администрации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Главный специалист управления градостроительной деятельности и муниципального хозяйства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Главный специалист управления по социальным вопросам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Ведущий специалист отдела экономики и стратегического развития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Ведущий специалист управления финансов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Ведущий специалист сектора казначейства управления финансов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Ведущий специалист отдела бухгалтерского учета и отчетности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Ведущий  специалист отдела ЗАГС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Ведущий специалист управления имущественных отношений и земельных ресурсов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Ведущий специалист архивного отдела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Ведущий специалист юридического сектора аппарата Главы администрации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Ведущий  специалист управления градостроительной деятельности и муниципального хозяйства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Ведущий  специалист управления по социальным вопросам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Ведущий специалист по контролю в сфере закупок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Ведущий специалист по мобилизационной работе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Arial"/>
                <w:b/>
                <w:b/>
                <w:szCs w:val="26"/>
                <w:lang w:val="ru-RU"/>
              </w:rPr>
            </w:pPr>
            <w:r>
              <w:rPr>
                <w:rFonts w:cs="Arial"/>
                <w:b/>
                <w:szCs w:val="26"/>
                <w:lang w:val="ru-RU"/>
              </w:rPr>
              <w:t>Младшие должности муниципальной службы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Специалист 1 категории сектора делопроизводства и документационного обеспечения аппарата Главы администрации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Специалист 1 категории отдела сельского хозяйства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Специалист 1 категории сектора по гражданской обороне, защите населения и территории от чрезвычайных ситуаций управления градостроительной деятельности и муниципального хозяйства</w:t>
            </w:r>
          </w:p>
        </w:tc>
      </w:tr>
      <w:tr>
        <w:trPr/>
        <w:tc>
          <w:tcPr>
            <w:tcW w:w="9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Специалист 1 категории управления имущественных отношений и земельных ресурсов </w:t>
            </w:r>
          </w:p>
        </w:tc>
      </w:tr>
    </w:tbl>
    <w:p>
      <w:pPr>
        <w:pStyle w:val="Normal"/>
        <w:ind w:hanging="0"/>
        <w:jc w:val="center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</w:r>
    </w:p>
    <w:p>
      <w:pPr>
        <w:pStyle w:val="Normal"/>
        <w:ind w:left="0" w:right="0" w:hanging="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566" w:header="708" w:top="1134" w:footer="708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3f24"/>
    <w:pPr>
      <w:widowControl/>
      <w:bidi w:val="0"/>
      <w:ind w:firstLine="709"/>
      <w:jc w:val="both"/>
    </w:pPr>
    <w:rPr>
      <w:rFonts w:ascii="Arial" w:hAnsi="Arial" w:eastAsia="Times New Roman" w:cs="Times New Roman"/>
      <w:color w:val="00000A"/>
      <w:sz w:val="26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413f24"/>
    <w:rPr>
      <w:rFonts w:ascii="Tahoma" w:hAnsi="Tahoma" w:cs="Tahoma"/>
      <w:sz w:val="16"/>
      <w:szCs w:val="16"/>
      <w:lang w:val="en-US"/>
    </w:rPr>
  </w:style>
  <w:style w:type="character" w:styleId="Style15" w:customStyle="1">
    <w:name w:val="Верхний колонтитул Знак"/>
    <w:link w:val="a6"/>
    <w:uiPriority w:val="99"/>
    <w:semiHidden/>
    <w:qFormat/>
    <w:locked/>
    <w:rsid w:val="002611c7"/>
    <w:rPr>
      <w:rFonts w:ascii="Arial" w:hAnsi="Arial" w:cs="Times New Roman"/>
      <w:sz w:val="24"/>
      <w:szCs w:val="24"/>
      <w:lang w:val="en-US"/>
    </w:rPr>
  </w:style>
  <w:style w:type="character" w:styleId="Style16" w:customStyle="1">
    <w:name w:val="Нижний колонтитул Знак"/>
    <w:link w:val="a8"/>
    <w:uiPriority w:val="99"/>
    <w:semiHidden/>
    <w:qFormat/>
    <w:locked/>
    <w:rsid w:val="002611c7"/>
    <w:rPr>
      <w:rFonts w:ascii="Arial" w:hAnsi="Arial" w:cs="Times New Roman"/>
      <w:sz w:val="24"/>
      <w:szCs w:val="24"/>
      <w:lang w:val="en-US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413f24"/>
    <w:pPr/>
    <w:rPr>
      <w:rFonts w:ascii="Tahoma" w:hAnsi="Tahoma" w:cs="Tahoma"/>
      <w:sz w:val="16"/>
      <w:szCs w:val="16"/>
    </w:rPr>
  </w:style>
  <w:style w:type="paragraph" w:styleId="Style23">
    <w:name w:val="Верхний колонтитул"/>
    <w:basedOn w:val="Normal"/>
    <w:link w:val="a7"/>
    <w:uiPriority w:val="99"/>
    <w:semiHidden/>
    <w:rsid w:val="002611c7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9"/>
    <w:uiPriority w:val="99"/>
    <w:semiHidden/>
    <w:rsid w:val="002611c7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413f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63D5AEC16567E2FEB322BE60602F88EEED7D3A51EBE3C2801E091A7F6737AA23989716F0E467977614B1D3IDW4O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LibreOffice/5.1.1.3$Windows_x86 LibreOffice_project/89f508ef3ecebd2cfb8e1def0f0ba9a803b88a6d</Application>
  <Pages>4</Pages>
  <Words>1072</Words>
  <Characters>8198</Characters>
  <CharactersWithSpaces>9608</CharactersWithSpaces>
  <Paragraphs>78</Paragraphs>
  <Company>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2014-06-23T10:18:00Z</dcterms:created>
  <dc:creator>User</dc:creator>
  <dc:description/>
  <dc:language>ru-RU</dc:language>
  <cp:lastModifiedBy/>
  <cp:lastPrinted>2020-03-20T15:20:45Z</cp:lastPrinted>
  <dcterms:modified xsi:type="dcterms:W3CDTF">2020-03-23T11:17:08Z</dcterms:modified>
  <cp:revision>12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STALL_ID">
    <vt:lpwstr>13339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