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4" w:rsidRDefault="00834544" w:rsidP="0050776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</w:p>
    <w:p w:rsidR="00E1005D" w:rsidRDefault="00E1005D" w:rsidP="0050776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bookmarkStart w:id="0" w:name="_GoBack"/>
      <w:bookmarkEnd w:id="0"/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507763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>
        <w:rPr>
          <w:rFonts w:cs="Arial"/>
          <w:b/>
        </w:rPr>
        <w:t>третья группа – представительные органы сельских поселений</w:t>
      </w:r>
    </w:p>
    <w:p w:rsid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6918"/>
        <w:gridCol w:w="1701"/>
      </w:tblGrid>
      <w:tr w:rsidR="006A1B0A" w:rsidRPr="00E22192" w:rsidTr="00B85063">
        <w:trPr>
          <w:cantSplit/>
        </w:trPr>
        <w:tc>
          <w:tcPr>
            <w:tcW w:w="737" w:type="dxa"/>
          </w:tcPr>
          <w:p w:rsidR="006A1B0A" w:rsidRPr="00E22192" w:rsidRDefault="006A1B0A" w:rsidP="00847C37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№ п/п</w:t>
            </w: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1701" w:type="dxa"/>
          </w:tcPr>
          <w:p w:rsidR="006A1B0A" w:rsidRPr="00E22192" w:rsidRDefault="006A1B0A" w:rsidP="00D02BF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6A1B0A" w:rsidRPr="00E22192" w:rsidTr="00B85063">
        <w:trPr>
          <w:cantSplit/>
        </w:trPr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keepNext/>
              <w:numPr>
                <w:ilvl w:val="0"/>
                <w:numId w:val="7"/>
              </w:numPr>
              <w:jc w:val="center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A2241F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(по уставу)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keepNext/>
              <w:numPr>
                <w:ilvl w:val="0"/>
                <w:numId w:val="7"/>
              </w:numPr>
              <w:jc w:val="center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keepNext/>
              <w:numPr>
                <w:ilvl w:val="0"/>
                <w:numId w:val="7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муниципального образования  </w:t>
            </w:r>
            <w:r w:rsidR="00A2241F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ПО)</w:t>
            </w: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keepNext/>
              <w:numPr>
                <w:ilvl w:val="0"/>
                <w:numId w:val="7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keepNext/>
              <w:numPr>
                <w:ilvl w:val="0"/>
                <w:numId w:val="7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Ф.И.О. председателя ПО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keepNext/>
              <w:numPr>
                <w:ilvl w:val="0"/>
                <w:numId w:val="7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Срок полномочий председателя ПО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rPr>
          <w:cantSplit/>
          <w:trHeight w:val="91"/>
        </w:trPr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keepNext/>
              <w:numPr>
                <w:ilvl w:val="0"/>
                <w:numId w:val="7"/>
              </w:numPr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Место работы председателя ПО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 депутатов в ПО: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установленная уставом муниципального образования,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Почтовый адрес ПО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6A1B0A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Телефон</w:t>
            </w: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/факс ПО (с указанием кода населенного пункта)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Адрес электронной почты  ПО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Адрес сайта ПО или раздела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Наименование источника официального опубликования (обнародования)  правовых актов ПО</w:t>
            </w:r>
          </w:p>
        </w:tc>
        <w:tc>
          <w:tcPr>
            <w:tcW w:w="1701" w:type="dxa"/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Общее количество принятых в </w:t>
            </w:r>
            <w:r>
              <w:rPr>
                <w:rFonts w:eastAsia="Times New Roman" w:cs="Arial"/>
                <w:szCs w:val="24"/>
                <w:lang w:eastAsia="ru-RU"/>
              </w:rPr>
              <w:t>201</w:t>
            </w:r>
            <w:r w:rsidR="00F75AA4">
              <w:rPr>
                <w:rFonts w:eastAsia="Times New Roman" w:cs="Arial"/>
                <w:szCs w:val="24"/>
                <w:lang w:eastAsia="ru-RU"/>
              </w:rPr>
              <w:t>9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 ПО нормативных правовых актов*</w:t>
            </w:r>
            <w:r w:rsidR="00A2241F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A2241F" w:rsidRPr="00224EE3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8F0833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2241F">
              <w:rPr>
                <w:rFonts w:eastAsia="Times New Roman" w:cs="Arial"/>
                <w:sz w:val="20"/>
                <w:szCs w:val="24"/>
                <w:lang w:eastAsia="ru-RU"/>
              </w:rPr>
              <w:t>*</w:t>
            </w:r>
            <w:r w:rsidRPr="00A2241F">
              <w:rPr>
                <w:rFonts w:eastAsia="Times New Roman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A2241F">
              <w:rPr>
                <w:rFonts w:eastAsia="Times New Roman" w:cs="Arial"/>
                <w:i/>
                <w:sz w:val="20"/>
                <w:szCs w:val="24"/>
                <w:lang w:val="en-US" w:eastAsia="ru-RU"/>
              </w:rPr>
              <w:t>III</w:t>
            </w:r>
            <w:r w:rsidRPr="00A2241F">
              <w:rPr>
                <w:rFonts w:eastAsia="Times New Roman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8F0833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6A1B0A" w:rsidRDefault="006A1B0A" w:rsidP="006A1B0A">
            <w:pPr>
              <w:pStyle w:val="aa"/>
              <w:numPr>
                <w:ilvl w:val="0"/>
                <w:numId w:val="6"/>
              </w:numPr>
              <w:tabs>
                <w:tab w:val="left" w:pos="431"/>
              </w:tabs>
              <w:ind w:left="0" w:firstLine="148"/>
              <w:rPr>
                <w:rFonts w:eastAsia="Times New Roman" w:cs="Arial"/>
                <w:i/>
                <w:strike/>
                <w:szCs w:val="24"/>
                <w:lang w:eastAsia="ru-RU"/>
              </w:rPr>
            </w:pPr>
            <w:r w:rsidRPr="006A1B0A">
              <w:rPr>
                <w:rFonts w:eastAsia="Times New Roman" w:cs="Arial"/>
                <w:szCs w:val="24"/>
                <w:lang w:eastAsia="ru-RU"/>
              </w:rPr>
              <w:t>Полнота и соответствие действующему законодательству системы нормативных правовых актов</w:t>
            </w:r>
            <w:r w:rsidR="00330D46">
              <w:rPr>
                <w:rFonts w:eastAsia="Times New Roman" w:cs="Arial"/>
                <w:szCs w:val="24"/>
                <w:lang w:eastAsia="ru-RU"/>
              </w:rPr>
              <w:t>*</w:t>
            </w:r>
            <w:r w:rsidRPr="006A1B0A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tbl>
            <w:tblPr>
              <w:tblStyle w:val="af0"/>
              <w:tblW w:w="6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686"/>
            </w:tblGrid>
            <w:tr w:rsidR="006A1B0A" w:rsidTr="00A2241F">
              <w:trPr>
                <w:jc w:val="center"/>
              </w:trPr>
              <w:tc>
                <w:tcPr>
                  <w:tcW w:w="2836" w:type="dxa"/>
                </w:tcPr>
                <w:p w:rsidR="006A1B0A" w:rsidRPr="006A1B0A" w:rsidRDefault="006A1B0A" w:rsidP="00AF3613">
                  <w:pPr>
                    <w:ind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</w:tcPr>
                <w:p w:rsidR="006A1B0A" w:rsidRPr="006A1B0A" w:rsidRDefault="006A1B0A" w:rsidP="00AF3613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6A1B0A" w:rsidRPr="006A1B0A" w:rsidRDefault="006A1B0A" w:rsidP="006A1B0A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ормативн</w:t>
                  </w: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 xml:space="preserve">ых 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правовых актов</w:t>
                  </w:r>
                </w:p>
              </w:tc>
            </w:tr>
            <w:tr w:rsidR="006A1B0A" w:rsidTr="00A2241F">
              <w:trPr>
                <w:jc w:val="center"/>
              </w:trPr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1B0A" w:rsidTr="00A2241F">
              <w:trPr>
                <w:jc w:val="center"/>
              </w:trPr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1B0A" w:rsidTr="00A2241F">
              <w:trPr>
                <w:jc w:val="center"/>
              </w:trPr>
              <w:tc>
                <w:tcPr>
                  <w:tcW w:w="2836" w:type="dxa"/>
                </w:tcPr>
                <w:p w:rsidR="006A1B0A" w:rsidRPr="006A1B0A" w:rsidRDefault="006A1B0A" w:rsidP="00AF3613">
                  <w:pPr>
                    <w:ind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6A1B0A" w:rsidRPr="006A1B0A" w:rsidRDefault="006A1B0A" w:rsidP="006A1B0A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6A1B0A" w:rsidRPr="006A1B0A" w:rsidRDefault="006A1B0A" w:rsidP="006A1B0A">
                  <w:pPr>
                    <w:ind w:right="261" w:firstLine="0"/>
                    <w:jc w:val="center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н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ормативн</w:t>
                  </w:r>
                  <w:r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 xml:space="preserve">ых </w:t>
                  </w: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правовых актов</w:t>
                  </w:r>
                </w:p>
              </w:tc>
            </w:tr>
            <w:tr w:rsidR="006A1B0A" w:rsidTr="00A2241F">
              <w:trPr>
                <w:jc w:val="center"/>
              </w:trPr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6A1B0A" w:rsidRPr="006A1B0A" w:rsidRDefault="006A1B0A" w:rsidP="00FA7D9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1B0A" w:rsidTr="00A2241F">
              <w:trPr>
                <w:jc w:val="center"/>
              </w:trPr>
              <w:tc>
                <w:tcPr>
                  <w:tcW w:w="2836" w:type="dxa"/>
                </w:tcPr>
                <w:p w:rsidR="006A1B0A" w:rsidRPr="006A1B0A" w:rsidRDefault="006A1B0A" w:rsidP="004066E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6A1B0A" w:rsidRPr="006A1B0A" w:rsidRDefault="006A1B0A" w:rsidP="00FA7D94">
                  <w:pPr>
                    <w:ind w:firstLine="0"/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</w:pPr>
                  <w:r w:rsidRPr="006A1B0A">
                    <w:rPr>
                      <w:rFonts w:eastAsia="Times New Roman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2241F" w:rsidRDefault="00A2241F" w:rsidP="00A2241F">
            <w:pPr>
              <w:pStyle w:val="aa"/>
              <w:ind w:left="360"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1005D" w:rsidRDefault="00E1005D" w:rsidP="00A2241F">
            <w:pPr>
              <w:pStyle w:val="aa"/>
              <w:ind w:left="360"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Default="006A1B0A" w:rsidP="00B85063">
            <w:pPr>
              <w:pStyle w:val="aa"/>
              <w:numPr>
                <w:ilvl w:val="0"/>
                <w:numId w:val="6"/>
              </w:numPr>
              <w:ind w:left="0" w:firstLine="360"/>
              <w:rPr>
                <w:rFonts w:eastAsia="Times New Roman" w:cs="Arial"/>
                <w:szCs w:val="24"/>
                <w:lang w:eastAsia="ru-RU"/>
              </w:rPr>
            </w:pPr>
            <w:r w:rsidRPr="006A1B0A">
              <w:rPr>
                <w:rFonts w:eastAsia="Times New Roman" w:cs="Arial"/>
                <w:szCs w:val="24"/>
                <w:lang w:eastAsia="ru-RU"/>
              </w:rPr>
              <w:lastRenderedPageBreak/>
              <w:t>Регламентация организации деятельности представительного органа</w:t>
            </w:r>
          </w:p>
          <w:p w:rsidR="00330D46" w:rsidRDefault="00330D46" w:rsidP="00330D46">
            <w:pPr>
              <w:pStyle w:val="aa"/>
              <w:ind w:left="360"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330D46" w:rsidRPr="00B85063" w:rsidRDefault="00330D46" w:rsidP="00330D46">
            <w:pPr>
              <w:pStyle w:val="aa"/>
              <w:ind w:left="6"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*</w:t>
            </w:r>
            <w:r w:rsidRPr="00141B6D">
              <w:rPr>
                <w:rFonts w:eastAsia="Times New Roman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1315A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Формы обеспечения взаимодействия ПО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>направленного на улучшение жизнеобеспечения и повышение качества жизни населения муниципального образования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2241F" w:rsidRPr="00E22192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A2241F" w:rsidRDefault="00A2241F" w:rsidP="00A2241F">
            <w:pPr>
              <w:pStyle w:val="aa"/>
              <w:ind w:left="6"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u w:val="single"/>
                <w:lang w:eastAsia="ru-RU"/>
              </w:rPr>
              <w:t>1. </w:t>
            </w:r>
            <w:r w:rsidRPr="00A2241F">
              <w:rPr>
                <w:rFonts w:eastAsia="Times New Roman" w:cs="Arial"/>
                <w:szCs w:val="24"/>
                <w:u w:val="single"/>
                <w:lang w:eastAsia="ru-RU"/>
              </w:rPr>
              <w:t xml:space="preserve">С </w:t>
            </w:r>
            <w:r w:rsidR="006A1B0A" w:rsidRPr="00A2241F">
              <w:rPr>
                <w:rFonts w:eastAsia="Times New Roman" w:cs="Arial"/>
                <w:szCs w:val="24"/>
                <w:u w:val="single"/>
                <w:lang w:eastAsia="ru-RU"/>
              </w:rPr>
              <w:t>местной администрацией:</w:t>
            </w:r>
          </w:p>
          <w:p w:rsidR="00A2241F" w:rsidRPr="00A2241F" w:rsidRDefault="00A2241F" w:rsidP="00A2241F">
            <w:pPr>
              <w:rPr>
                <w:lang w:eastAsia="ru-RU"/>
              </w:rPr>
            </w:pP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1.1. У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частие главы администрации поселения в</w:t>
            </w:r>
            <w:r>
              <w:rPr>
                <w:rFonts w:eastAsia="Times New Roman" w:cs="Arial"/>
                <w:szCs w:val="24"/>
                <w:lang w:eastAsia="ru-RU"/>
              </w:rPr>
              <w:t> 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 xml:space="preserve">заседаниях ПО </w:t>
            </w:r>
            <w:r w:rsidR="006A1B0A"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заседаний)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1.2. У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частие специалистов администрации в работе       постоянных комиссий</w:t>
            </w:r>
            <w:r w:rsidR="006A1B0A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 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в качестве члена комиссии с правом совещательного голоса,</w:t>
            </w: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 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при</w:t>
            </w:r>
            <w:r>
              <w:rPr>
                <w:rFonts w:eastAsia="Times New Roman" w:cs="Arial"/>
                <w:szCs w:val="24"/>
                <w:lang w:eastAsia="ru-RU"/>
              </w:rPr>
              <w:t>сутствие на заседаниях комиссий.</w:t>
            </w: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1.3. С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ов</w:t>
            </w:r>
            <w:r w:rsidR="006A1B0A">
              <w:rPr>
                <w:rFonts w:eastAsia="Times New Roman" w:cs="Arial"/>
                <w:szCs w:val="24"/>
                <w:lang w:eastAsia="ru-RU"/>
              </w:rPr>
              <w:t>м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естное участие депутатов и представителей</w:t>
            </w:r>
            <w:r w:rsidR="006A1B0A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 xml:space="preserve">администрации в сходах, собраниях граждан, </w:t>
            </w:r>
            <w:r w:rsidR="006A1B0A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 xml:space="preserve">общественных мероприятиях </w:t>
            </w:r>
            <w:r w:rsidR="006A1B0A" w:rsidRPr="00FC7924">
              <w:rPr>
                <w:rFonts w:eastAsia="Times New Roman" w:cs="Arial"/>
                <w:i/>
                <w:szCs w:val="24"/>
                <w:lang w:eastAsia="ru-RU"/>
              </w:rPr>
              <w:t>(указать название и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 </w:t>
            </w:r>
            <w:r w:rsidR="006A1B0A">
              <w:rPr>
                <w:rFonts w:eastAsia="Times New Roman" w:cs="Arial"/>
                <w:i/>
                <w:szCs w:val="24"/>
                <w:lang w:eastAsia="ru-RU"/>
              </w:rPr>
              <w:t>количество м</w:t>
            </w:r>
            <w:r w:rsidR="006A1B0A" w:rsidRPr="00FC7924">
              <w:rPr>
                <w:rFonts w:eastAsia="Times New Roman" w:cs="Arial"/>
                <w:i/>
                <w:szCs w:val="24"/>
                <w:lang w:eastAsia="ru-RU"/>
              </w:rPr>
              <w:t>ероприятий),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</w:t>
            </w: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И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количественный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показатель)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A2241F" w:rsidRDefault="00A2241F" w:rsidP="00A2241F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A2241F">
              <w:rPr>
                <w:rFonts w:eastAsia="Times New Roman" w:cs="Arial"/>
                <w:szCs w:val="24"/>
                <w:u w:val="single"/>
                <w:lang w:eastAsia="ru-RU"/>
              </w:rPr>
              <w:t>2.</w:t>
            </w:r>
            <w:r>
              <w:rPr>
                <w:rFonts w:eastAsia="Times New Roman" w:cs="Arial"/>
                <w:szCs w:val="24"/>
                <w:u w:val="single"/>
                <w:lang w:eastAsia="ru-RU"/>
              </w:rPr>
              <w:t> </w:t>
            </w:r>
            <w:r w:rsidRPr="00A2241F">
              <w:rPr>
                <w:rFonts w:eastAsia="Times New Roman" w:cs="Arial"/>
                <w:szCs w:val="24"/>
                <w:u w:val="single"/>
                <w:lang w:eastAsia="ru-RU"/>
              </w:rPr>
              <w:t>С</w:t>
            </w:r>
            <w:r w:rsidR="006A1B0A" w:rsidRPr="00A2241F">
              <w:rPr>
                <w:rFonts w:eastAsia="Times New Roman" w:cs="Arial"/>
                <w:szCs w:val="24"/>
                <w:u w:val="single"/>
                <w:lang w:eastAsia="ru-RU"/>
              </w:rPr>
              <w:t xml:space="preserve"> органами прокуратуры:</w:t>
            </w:r>
          </w:p>
          <w:p w:rsidR="00A2241F" w:rsidRPr="00A2241F" w:rsidRDefault="00A2241F" w:rsidP="00A2241F">
            <w:pPr>
              <w:ind w:firstLine="0"/>
              <w:rPr>
                <w:lang w:eastAsia="ru-RU"/>
              </w:rPr>
            </w:pP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2.1. Н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 xml:space="preserve">аличие </w:t>
            </w:r>
            <w:r w:rsidR="00AF2264">
              <w:rPr>
                <w:rFonts w:eastAsia="Times New Roman" w:cs="Arial"/>
                <w:szCs w:val="24"/>
                <w:lang w:eastAsia="ru-RU"/>
              </w:rPr>
              <w:t>нормативного правового акта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, устанавливающего порядок взаимодей</w:t>
            </w:r>
            <w:r w:rsidR="00AF2264">
              <w:rPr>
                <w:rFonts w:eastAsia="Times New Roman" w:cs="Arial"/>
                <w:szCs w:val="24"/>
                <w:lang w:eastAsia="ru-RU"/>
              </w:rPr>
              <w:t>ствия ПО с </w:t>
            </w:r>
            <w:r>
              <w:rPr>
                <w:rFonts w:eastAsia="Times New Roman" w:cs="Arial"/>
                <w:szCs w:val="24"/>
                <w:lang w:eastAsia="ru-RU"/>
              </w:rPr>
              <w:t>органами прокуратуры.</w:t>
            </w: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2.2. Н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 xml:space="preserve">аличие </w:t>
            </w:r>
            <w:r w:rsidR="00AF2264" w:rsidRPr="00AF2264">
              <w:rPr>
                <w:rFonts w:eastAsia="Times New Roman" w:cs="Arial"/>
                <w:szCs w:val="24"/>
                <w:lang w:eastAsia="ru-RU"/>
              </w:rPr>
              <w:t>нормативного правового акта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, устанавливающего порядок рассмотрения в ПО актов прокурорского реагирования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A1B0A" w:rsidRPr="00FF3FA6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2.3. У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>частие представите</w:t>
            </w:r>
            <w:r>
              <w:rPr>
                <w:rFonts w:eastAsia="Times New Roman" w:cs="Arial"/>
                <w:szCs w:val="24"/>
                <w:lang w:eastAsia="ru-RU"/>
              </w:rPr>
              <w:t>лей прокуратуры в заседаниях ПО.</w:t>
            </w:r>
          </w:p>
          <w:p w:rsidR="00A2241F" w:rsidRDefault="006A1B0A" w:rsidP="00A2241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</w:t>
            </w: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Р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ассмотрение информаций прокуратуры о состоянии</w:t>
            </w:r>
            <w:r w:rsidR="00A2241F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законности на территории </w:t>
            </w:r>
            <w:r w:rsidR="00DF2584">
              <w:rPr>
                <w:rFonts w:eastAsia="Times New Roman" w:cs="Arial"/>
                <w:szCs w:val="24"/>
                <w:lang w:eastAsia="ru-RU"/>
              </w:rPr>
              <w:t>сельского поселения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="00A2241F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A1B0A" w:rsidRPr="00FF3FA6" w:rsidRDefault="006A1B0A" w:rsidP="00A2241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2.5</w:t>
            </w:r>
            <w:r w:rsidR="00DF2584">
              <w:rPr>
                <w:rFonts w:eastAsia="Times New Roman" w:cs="Arial"/>
                <w:szCs w:val="24"/>
                <w:lang w:eastAsia="ru-RU"/>
              </w:rPr>
              <w:t>. И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A2241F" w:rsidRDefault="00A2241F" w:rsidP="00A2241F">
            <w:pPr>
              <w:pStyle w:val="aa"/>
              <w:ind w:left="0"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u w:val="single"/>
                <w:lang w:eastAsia="ru-RU"/>
              </w:rPr>
              <w:t>2. </w:t>
            </w:r>
            <w:r w:rsidRPr="00A2241F">
              <w:rPr>
                <w:rFonts w:eastAsia="Times New Roman" w:cs="Arial"/>
                <w:szCs w:val="24"/>
                <w:u w:val="single"/>
                <w:lang w:eastAsia="ru-RU"/>
              </w:rPr>
              <w:t xml:space="preserve">С </w:t>
            </w:r>
            <w:r w:rsidR="006A1B0A" w:rsidRPr="00A2241F">
              <w:rPr>
                <w:rFonts w:eastAsia="Times New Roman" w:cs="Arial"/>
                <w:szCs w:val="24"/>
                <w:u w:val="single"/>
                <w:lang w:eastAsia="ru-RU"/>
              </w:rPr>
              <w:t>общественными объединениями:</w:t>
            </w:r>
          </w:p>
          <w:p w:rsidR="00A2241F" w:rsidRPr="00A2241F" w:rsidRDefault="00A2241F" w:rsidP="00A2241F">
            <w:pPr>
              <w:pStyle w:val="aa"/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3.1.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П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роведение заседаний с приглашением членов       общественных организаций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="00A2241F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3.2.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С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оздание общественных советов, иных совещательных органов </w:t>
            </w:r>
            <w:r w:rsidR="00A2241F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наименование).</w:t>
            </w:r>
          </w:p>
          <w:p w:rsidR="006A1B0A" w:rsidRDefault="00A2241F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3.3. И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 xml:space="preserve">ные формы </w:t>
            </w:r>
            <w:r w:rsidR="006A1B0A"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A2241F" w:rsidRDefault="00A2241F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1005D" w:rsidRPr="00FF3FA6" w:rsidRDefault="00E1005D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A2241F" w:rsidRDefault="00A2241F" w:rsidP="00A2241F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A2241F">
              <w:rPr>
                <w:rFonts w:eastAsia="Times New Roman" w:cs="Arial"/>
                <w:szCs w:val="24"/>
                <w:u w:val="single"/>
                <w:lang w:eastAsia="ru-RU"/>
              </w:rPr>
              <w:lastRenderedPageBreak/>
              <w:t>4.</w:t>
            </w:r>
            <w:r>
              <w:rPr>
                <w:rFonts w:eastAsia="Times New Roman" w:cs="Arial"/>
                <w:szCs w:val="24"/>
                <w:u w:val="single"/>
                <w:lang w:eastAsia="ru-RU"/>
              </w:rPr>
              <w:t xml:space="preserve"> </w:t>
            </w:r>
            <w:r w:rsidRPr="00A2241F">
              <w:rPr>
                <w:rFonts w:eastAsia="Times New Roman" w:cs="Arial"/>
                <w:szCs w:val="24"/>
                <w:u w:val="single"/>
                <w:lang w:eastAsia="ru-RU"/>
              </w:rPr>
              <w:t xml:space="preserve">С </w:t>
            </w:r>
            <w:r w:rsidR="006A1B0A" w:rsidRPr="00A2241F">
              <w:rPr>
                <w:rFonts w:eastAsia="Times New Roman" w:cs="Arial"/>
                <w:szCs w:val="24"/>
                <w:u w:val="single"/>
                <w:lang w:eastAsia="ru-RU"/>
              </w:rPr>
              <w:t>органами территориального общественного самоуправления</w:t>
            </w:r>
            <w:r w:rsidRPr="00A2241F">
              <w:rPr>
                <w:rFonts w:eastAsia="Times New Roman" w:cs="Arial"/>
                <w:szCs w:val="24"/>
                <w:u w:val="single"/>
                <w:lang w:eastAsia="ru-RU"/>
              </w:rPr>
              <w:t>:</w:t>
            </w:r>
          </w:p>
          <w:p w:rsidR="00A2241F" w:rsidRPr="00A2241F" w:rsidRDefault="00A2241F" w:rsidP="00A2241F">
            <w:pPr>
              <w:ind w:firstLine="0"/>
              <w:rPr>
                <w:lang w:eastAsia="ru-RU"/>
              </w:rPr>
            </w:pPr>
          </w:p>
          <w:p w:rsidR="006A1B0A" w:rsidRPr="007F6F18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4.1.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П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ринятие решений ПО об определении границ      территории ТОС </w:t>
            </w:r>
            <w:r w:rsidR="00A2241F">
              <w:rPr>
                <w:rFonts w:eastAsia="Times New Roman" w:cs="Arial"/>
                <w:i/>
                <w:szCs w:val="24"/>
                <w:lang w:eastAsia="ru-RU"/>
              </w:rPr>
              <w:t>(указать количество).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4.2.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П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ров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едение заседаний с приглашением представителей ТОС </w:t>
            </w:r>
            <w:r w:rsidR="00A2241F">
              <w:rPr>
                <w:rFonts w:eastAsia="Times New Roman" w:cs="Arial"/>
                <w:i/>
                <w:szCs w:val="24"/>
                <w:lang w:eastAsia="ru-RU"/>
              </w:rPr>
              <w:t>(указать количество).</w:t>
            </w:r>
          </w:p>
          <w:p w:rsidR="006A1B0A" w:rsidRPr="007F6F18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4.3.</w:t>
            </w:r>
            <w:r w:rsidR="00A2241F">
              <w:rPr>
                <w:rFonts w:eastAsia="Times New Roman" w:cs="Arial"/>
                <w:szCs w:val="24"/>
                <w:lang w:eastAsia="ru-RU"/>
              </w:rPr>
              <w:t> И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нформационная поддержка ТОС, проведение семинаров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для руководителей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формы поддержки,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т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ематику и ко</w:t>
            </w:r>
            <w:r w:rsidR="00A2241F">
              <w:rPr>
                <w:rFonts w:eastAsia="Times New Roman" w:cs="Arial"/>
                <w:i/>
                <w:szCs w:val="24"/>
                <w:lang w:eastAsia="ru-RU"/>
              </w:rPr>
              <w:t>личество проведенных семинаров).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4.4.</w:t>
            </w:r>
            <w:r w:rsidR="00A2241F">
              <w:t>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</w:t>
            </w:r>
            <w:r w:rsidR="00A2241F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224EE3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>
              <w:rPr>
                <w:rFonts w:eastAsia="Times New Roman" w:cs="Arial"/>
                <w:szCs w:val="24"/>
                <w:lang w:eastAsia="ru-RU"/>
              </w:rPr>
              <w:t>201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9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6A1B0A" w:rsidRPr="00224EE3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ПО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6A1B0A" w:rsidRPr="008231EE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постоянные депутатские комиссии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 w:rsidR="00A51BC3">
              <w:rPr>
                <w:rFonts w:eastAsia="Times New Roman" w:cs="Arial"/>
                <w:i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0E2FD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A1B0A" w:rsidRPr="008231EE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ПО в 201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9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депутаты ПО,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глава муниципального образования,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глава местной администрации,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инициативные группы граждан,</w:t>
            </w:r>
          </w:p>
          <w:p w:rsidR="006A1B0A" w:rsidRPr="00E22192" w:rsidRDefault="00A51BC3" w:rsidP="00A51BC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 – </w:t>
            </w:r>
            <w:r w:rsidR="006A1B0A" w:rsidRPr="00E22192">
              <w:rPr>
                <w:rFonts w:eastAsia="Times New Roman" w:cs="Arial"/>
                <w:szCs w:val="24"/>
                <w:lang w:eastAsia="ru-RU"/>
              </w:rPr>
              <w:t>иные субъекты правотворческой инициативы</w:t>
            </w:r>
            <w:r w:rsidR="006A1B0A"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="006A1B0A" w:rsidRPr="00FF3FA6">
              <w:rPr>
                <w:rFonts w:eastAsia="Times New Roman" w:cs="Arial"/>
                <w:szCs w:val="24"/>
                <w:lang w:eastAsia="ru-RU"/>
              </w:rPr>
              <w:t xml:space="preserve">установленные уставом муниципального образования </w:t>
            </w:r>
            <w:r w:rsidR="00BE3AE1">
              <w:rPr>
                <w:rFonts w:eastAsia="Times New Roman" w:cs="Arial"/>
                <w:szCs w:val="24"/>
                <w:lang w:eastAsia="ru-RU"/>
              </w:rPr>
              <w:t>(</w:t>
            </w:r>
            <w:r w:rsidR="006A1B0A" w:rsidRPr="00FF3FA6">
              <w:rPr>
                <w:rFonts w:eastAsia="Times New Roman" w:cs="Arial"/>
                <w:i/>
                <w:szCs w:val="24"/>
                <w:lang w:eastAsia="ru-RU"/>
              </w:rPr>
              <w:t>указать перечень субъектов, количество внесенных</w:t>
            </w:r>
            <w:r w:rsidR="006A1B0A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="006A1B0A" w:rsidRPr="00E22192">
              <w:rPr>
                <w:rFonts w:eastAsia="Times New Roman" w:cs="Arial"/>
                <w:i/>
                <w:szCs w:val="24"/>
                <w:lang w:eastAsia="ru-RU"/>
              </w:rPr>
              <w:t>ими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ПО в </w:t>
            </w:r>
            <w:r>
              <w:rPr>
                <w:rFonts w:eastAsia="Times New Roman" w:cs="Arial"/>
                <w:szCs w:val="24"/>
                <w:lang w:eastAsia="ru-RU"/>
              </w:rPr>
              <w:t>201</w:t>
            </w:r>
            <w:r w:rsidR="00F75AA4">
              <w:rPr>
                <w:rFonts w:eastAsia="Times New Roman" w:cs="Arial"/>
                <w:szCs w:val="24"/>
                <w:lang w:eastAsia="ru-RU"/>
              </w:rPr>
              <w:t>9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году  в рамках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реализации своих контрольных полномочий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рассмотрение вопросов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исполнения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местного бюджета,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>
              <w:rPr>
                <w:rFonts w:eastAsia="Times New Roman" w:cs="Arial"/>
                <w:szCs w:val="24"/>
                <w:lang w:eastAsia="ru-RU"/>
              </w:rPr>
              <w:t>рассмотрение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вопросов, касающихся осуществления     муниципального контроля,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рассмотрение вопросов, касающихся контроля за      исполнением администрацией поселения и ее должностными лицами полномочий по решению вопросов      местного значения,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вопросы контрольной деятельности, определенные в уставе муниципального образования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</w:t>
            </w:r>
            <w:r w:rsidR="00A51BC3">
              <w:rPr>
                <w:rFonts w:eastAsia="Times New Roman" w:cs="Arial"/>
                <w:i/>
                <w:szCs w:val="24"/>
                <w:lang w:eastAsia="ru-RU"/>
              </w:rPr>
              <w:t>казать мероприятие, количество)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Мероприятия, проведенные  ПО в 201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9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lastRenderedPageBreak/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депутатские слушания,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круглые столы,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дни депутата,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семинары,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5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спартакиады,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6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конкурсы, 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7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олимпиады,</w:t>
            </w:r>
          </w:p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8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="00BE3AE1">
              <w:rPr>
                <w:rFonts w:eastAsia="Times New Roman" w:cs="Arial"/>
                <w:szCs w:val="24"/>
                <w:lang w:eastAsia="ru-RU"/>
              </w:rPr>
              <w:t>другие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9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графика приема избирателей депутатами ПО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количество общественных приемных,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количество отчетов депутатов ПО перед избирателями,</w:t>
            </w:r>
          </w:p>
          <w:p w:rsidR="006A1B0A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количество проведенных депутатами приемов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избирателей</w:t>
            </w:r>
            <w:r w:rsidR="00DF2584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принято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 направленные депутатам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9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году, 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 xml:space="preserve">из них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</w:t>
            </w:r>
            <w:r w:rsidR="00BE3AE1">
              <w:rPr>
                <w:rFonts w:eastAsia="Times New Roman" w:cs="Arial"/>
                <w:i/>
                <w:szCs w:val="24"/>
                <w:lang w:eastAsia="ru-RU"/>
              </w:rPr>
              <w:t> 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общему количеству поступивших обращений):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>
              <w:rPr>
                <w:rFonts w:eastAsia="Times New Roman" w:cs="Arial"/>
                <w:szCs w:val="24"/>
                <w:lang w:eastAsia="ru-RU"/>
              </w:rPr>
              <w:t>поступило</w:t>
            </w:r>
            <w:r w:rsidR="00A51BC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р</w:t>
            </w:r>
            <w:r>
              <w:rPr>
                <w:rFonts w:eastAsia="Times New Roman" w:cs="Arial"/>
                <w:szCs w:val="24"/>
                <w:lang w:eastAsia="ru-RU"/>
              </w:rPr>
              <w:t>ассмотрено</w:t>
            </w:r>
            <w:r w:rsidR="00A51BC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Default="00A51BC3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 – </w:t>
            </w:r>
            <w:r w:rsidR="006A1B0A">
              <w:rPr>
                <w:rFonts w:eastAsia="Times New Roman" w:cs="Arial"/>
                <w:szCs w:val="24"/>
                <w:lang w:eastAsia="ru-RU"/>
              </w:rPr>
              <w:t>находится на рассмотрении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>
              <w:rPr>
                <w:rFonts w:eastAsia="Times New Roman" w:cs="Arial"/>
                <w:szCs w:val="24"/>
                <w:lang w:eastAsia="ru-RU"/>
              </w:rPr>
              <w:t>принято положительное решение</w:t>
            </w:r>
            <w:r w:rsidR="00A51BC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Pr="00E22192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>
              <w:rPr>
                <w:rFonts w:eastAsia="Times New Roman" w:cs="Arial"/>
                <w:szCs w:val="24"/>
                <w:lang w:eastAsia="ru-RU"/>
              </w:rPr>
              <w:t>отклонено или отрицательное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B6E9E">
              <w:rPr>
                <w:rFonts w:eastAsia="Times New Roman" w:cs="Arial"/>
                <w:szCs w:val="24"/>
                <w:lang w:eastAsia="ru-RU"/>
              </w:rPr>
              <w:t>Количество обращений, направленных в 201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9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 xml:space="preserve"> году депутатами в органы власти, организации, учреждения, в</w:t>
            </w:r>
            <w:r w:rsidR="00BE3AE1">
              <w:rPr>
                <w:rFonts w:eastAsia="Times New Roman" w:cs="Arial"/>
                <w:szCs w:val="24"/>
                <w:lang w:eastAsia="ru-RU"/>
              </w:rPr>
              <w:t> 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 xml:space="preserve">целях разрешения обращений граждан по существу, из них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на</w:t>
            </w:r>
            <w:r>
              <w:rPr>
                <w:rFonts w:eastAsia="Times New Roman" w:cs="Arial"/>
                <w:szCs w:val="24"/>
                <w:lang w:eastAsia="ru-RU"/>
              </w:rPr>
              <w:t>правлено</w:t>
            </w:r>
            <w:r w:rsidR="00A51BC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>
              <w:rPr>
                <w:rFonts w:eastAsia="Times New Roman" w:cs="Arial"/>
                <w:szCs w:val="24"/>
                <w:lang w:eastAsia="ru-RU"/>
              </w:rPr>
              <w:t>на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ходится в стадии рассмотрения</w:t>
            </w:r>
            <w:r w:rsidR="00A51BC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>принято положительное решение</w:t>
            </w:r>
            <w:r w:rsidR="00A51BC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6A1B0A" w:rsidRPr="008F0833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2B6E9E">
              <w:rPr>
                <w:rFonts w:eastAsia="Times New Roman" w:cs="Arial"/>
                <w:szCs w:val="24"/>
                <w:lang w:eastAsia="ru-RU"/>
              </w:rPr>
              <w:t xml:space="preserve">принято </w:t>
            </w:r>
            <w:r>
              <w:rPr>
                <w:rFonts w:eastAsia="Times New Roman" w:cs="Arial"/>
                <w:szCs w:val="24"/>
                <w:lang w:eastAsia="ru-RU"/>
              </w:rPr>
              <w:t>отрицательное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B021B" w:rsidRDefault="006A1B0A" w:rsidP="000E2FD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Информирование населения о деятельности ПО в 201</w:t>
            </w:r>
            <w:r w:rsidR="00F75AA4">
              <w:rPr>
                <w:rFonts w:eastAsia="Times New Roman" w:cs="Arial"/>
                <w:szCs w:val="24"/>
                <w:lang w:eastAsia="ru-RU"/>
              </w:rPr>
              <w:t>9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через печатные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количество </w:t>
            </w:r>
            <w:r w:rsidR="00A51BC3">
              <w:rPr>
                <w:rFonts w:eastAsia="Times New Roman" w:cs="Arial"/>
                <w:i/>
                <w:szCs w:val="24"/>
                <w:lang w:eastAsia="ru-RU"/>
              </w:rPr>
              <w:t>напечатанных материалов),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через электронные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наименование, кол</w:t>
            </w:r>
            <w:r w:rsidR="00A51BC3">
              <w:rPr>
                <w:rFonts w:eastAsia="Times New Roman" w:cs="Arial"/>
                <w:i/>
                <w:szCs w:val="24"/>
                <w:lang w:eastAsia="ru-RU"/>
              </w:rPr>
              <w:t>ичество размещенных материалов),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телевидение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количество </w:t>
            </w:r>
            <w:r w:rsidR="00A51BC3">
              <w:rPr>
                <w:rFonts w:eastAsia="Times New Roman" w:cs="Arial"/>
                <w:i/>
                <w:szCs w:val="24"/>
                <w:lang w:eastAsia="ru-RU"/>
              </w:rPr>
              <w:t>выпусков, материалов),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радио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к</w:t>
            </w:r>
            <w:r w:rsidR="00A51BC3">
              <w:rPr>
                <w:rFonts w:eastAsia="Times New Roman" w:cs="Arial"/>
                <w:i/>
                <w:szCs w:val="24"/>
                <w:lang w:eastAsia="ru-RU"/>
              </w:rPr>
              <w:t>оличество выпусков, материалов),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5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на встречах с гражданами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встреч и депу</w:t>
            </w:r>
            <w:r w:rsidR="00A51BC3">
              <w:rPr>
                <w:rFonts w:eastAsia="Times New Roman" w:cs="Arial"/>
                <w:i/>
                <w:szCs w:val="24"/>
                <w:lang w:eastAsia="ru-RU"/>
              </w:rPr>
              <w:t>татов, принявших в них участие),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6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на стендах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места размещения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, количество </w:t>
            </w:r>
          </w:p>
          <w:p w:rsidR="006A1B0A" w:rsidRPr="00FF3FA6" w:rsidRDefault="00A51BC3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>размещенных на них материалов),</w:t>
            </w:r>
          </w:p>
          <w:p w:rsidR="006A1B0A" w:rsidRDefault="006A1B0A" w:rsidP="00A51BC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7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и способы информирования населения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какие, кол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ичество размещенных материалов)</w:t>
            </w:r>
          </w:p>
          <w:p w:rsidR="00E1005D" w:rsidRPr="00224EE3" w:rsidRDefault="00E1005D" w:rsidP="00A51BC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D00102" w:rsidRDefault="006A1B0A" w:rsidP="000E2FD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в ПО </w:t>
            </w:r>
            <w:r w:rsidRPr="00A51BC3">
              <w:rPr>
                <w:rFonts w:eastAsia="Times New Roman" w:cs="Arial"/>
                <w:i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6717B">
              <w:rPr>
                <w:rFonts w:eastAsia="Times New Roman" w:cs="Arial"/>
                <w:szCs w:val="24"/>
                <w:lang w:eastAsia="ru-RU"/>
              </w:rPr>
              <w:t>Количество внесенных (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направленных) в районную Думу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в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201</w:t>
            </w:r>
            <w:r w:rsidR="00F75AA4">
              <w:rPr>
                <w:rFonts w:eastAsia="Times New Roman" w:cs="Arial"/>
                <w:szCs w:val="24"/>
                <w:lang w:eastAsia="ru-RU"/>
              </w:rPr>
              <w:t>9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6A1B0A" w:rsidRPr="0011593F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проектов нормативных правовых </w:t>
            </w:r>
            <w:r w:rsidRPr="0011593F">
              <w:rPr>
                <w:rFonts w:eastAsia="Times New Roman" w:cs="Arial"/>
                <w:szCs w:val="24"/>
                <w:lang w:eastAsia="ru-RU"/>
              </w:rPr>
              <w:t xml:space="preserve">актов </w:t>
            </w:r>
            <w:r>
              <w:rPr>
                <w:rFonts w:eastAsia="Times New Roman" w:cs="Arial"/>
                <w:szCs w:val="24"/>
                <w:lang w:eastAsia="ru-RU"/>
              </w:rPr>
              <w:t>районной Думы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(указать название  проекта),</w:t>
            </w:r>
          </w:p>
          <w:p w:rsidR="006A1B0A" w:rsidRPr="00E22192" w:rsidRDefault="006A1B0A" w:rsidP="00847C3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предложений и замечаний по проектам нормативных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по нормативным правовым актам       районной Думы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(указать название  акта, проекта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>
              <w:rPr>
                <w:rFonts w:eastAsia="Times New Roman" w:cs="Arial"/>
                <w:szCs w:val="24"/>
                <w:lang w:eastAsia="ru-RU"/>
              </w:rPr>
              <w:t>201</w:t>
            </w:r>
            <w:r w:rsidR="00F75AA4">
              <w:rPr>
                <w:rFonts w:eastAsia="Times New Roman" w:cs="Arial"/>
                <w:szCs w:val="24"/>
                <w:lang w:eastAsia="ru-RU"/>
              </w:rPr>
              <w:t>9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="00F75AA4">
              <w:rPr>
                <w:rFonts w:eastAsia="Times New Roman" w:cs="Arial"/>
                <w:szCs w:val="24"/>
                <w:lang w:eastAsia="ru-RU"/>
              </w:rPr>
              <w:t>всего,</w:t>
            </w:r>
          </w:p>
          <w:p w:rsidR="006A1B0A" w:rsidRPr="00E22192" w:rsidRDefault="00A51BC3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 – </w:t>
            </w:r>
            <w:r w:rsidR="006A1B0A" w:rsidRPr="00E22192">
              <w:rPr>
                <w:rFonts w:eastAsia="Times New Roman" w:cs="Arial"/>
                <w:szCs w:val="24"/>
                <w:lang w:eastAsia="ru-RU"/>
              </w:rPr>
              <w:t>в связи с внесением протеста</w:t>
            </w:r>
            <w:r w:rsidR="00F75AA4">
              <w:rPr>
                <w:rFonts w:eastAsia="Times New Roman" w:cs="Arial"/>
                <w:szCs w:val="24"/>
                <w:lang w:eastAsia="ru-RU"/>
              </w:rPr>
              <w:t>, представления прокурора,</w:t>
            </w:r>
          </w:p>
          <w:p w:rsidR="006A1B0A" w:rsidRPr="00FF3FA6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</w:t>
            </w:r>
            <w:r w:rsidR="00A51BC3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 w:rsidR="00F75AA4">
              <w:rPr>
                <w:rFonts w:eastAsia="Times New Roman" w:cs="Arial"/>
                <w:szCs w:val="24"/>
                <w:lang w:eastAsia="ru-RU"/>
              </w:rPr>
              <w:t>связи с вынесением решения суда,</w:t>
            </w:r>
          </w:p>
          <w:p w:rsidR="006A1B0A" w:rsidRPr="00E22192" w:rsidRDefault="00A51BC3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 – </w:t>
            </w:r>
            <w:r w:rsidR="006A1B0A">
              <w:rPr>
                <w:rFonts w:eastAsia="Times New Roman" w:cs="Arial"/>
                <w:szCs w:val="24"/>
                <w:lang w:eastAsia="ru-RU"/>
              </w:rPr>
              <w:t>по своей инициативе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DF258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Количе</w:t>
            </w:r>
            <w:r>
              <w:rPr>
                <w:rFonts w:eastAsia="Times New Roman" w:cs="Arial"/>
                <w:szCs w:val="24"/>
                <w:lang w:eastAsia="ru-RU"/>
              </w:rPr>
              <w:t>ство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по которым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</w:t>
            </w:r>
            <w:r w:rsidR="00DF2584">
              <w:rPr>
                <w:rFonts w:eastAsia="Times New Roman" w:cs="Arial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szCs w:val="24"/>
                <w:lang w:eastAsia="ru-RU"/>
              </w:rPr>
              <w:t>201</w:t>
            </w:r>
            <w:r w:rsidR="00A51BC3">
              <w:rPr>
                <w:rFonts w:eastAsia="Times New Roman" w:cs="Arial"/>
                <w:szCs w:val="24"/>
                <w:lang w:eastAsia="ru-RU"/>
              </w:rPr>
              <w:t>9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протесты прокурора не удовлетворены, приняты судебные решения в пользу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F82386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 по вопросам формирования бюджета поселения или по решению вопросов местного значения осуществлены по инициативе ПО или с участием депутатов в 201</w:t>
            </w:r>
            <w:r w:rsidR="00364455">
              <w:rPr>
                <w:rFonts w:eastAsia="Times New Roman" w:cs="Arial"/>
                <w:szCs w:val="24"/>
                <w:lang w:eastAsia="ru-RU"/>
              </w:rPr>
              <w:t>9</w:t>
            </w:r>
            <w:r w:rsidRPr="00364455">
              <w:rPr>
                <w:rFonts w:eastAsia="Times New Roman" w:cs="Arial"/>
                <w:szCs w:val="24"/>
                <w:lang w:eastAsia="ru-RU"/>
              </w:rPr>
              <w:t xml:space="preserve"> год</w:t>
            </w: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у (перечислить название и суть проекта, указать инициатора, время реализации):</w:t>
            </w:r>
          </w:p>
          <w:p w:rsidR="006A1B0A" w:rsidRPr="00364455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1</w:t>
            </w:r>
            <w:r w:rsidR="00364455" w:rsidRPr="00364455">
              <w:rPr>
                <w:rFonts w:eastAsia="Times New Roman" w:cs="Arial"/>
                <w:szCs w:val="24"/>
                <w:lang w:eastAsia="ru-RU"/>
              </w:rPr>
              <w:t> </w:t>
            </w:r>
            <w:r w:rsidR="00364455">
              <w:rPr>
                <w:rFonts w:eastAsia="Times New Roman" w:cs="Arial"/>
                <w:szCs w:val="24"/>
                <w:lang w:eastAsia="ru-RU"/>
              </w:rPr>
              <w:t>– </w:t>
            </w:r>
            <w:r w:rsidRPr="00364455">
              <w:rPr>
                <w:rFonts w:eastAsia="Times New Roman" w:cs="Arial"/>
                <w:szCs w:val="24"/>
                <w:lang w:eastAsia="ru-RU"/>
              </w:rPr>
              <w:t>местные референдумы,</w:t>
            </w:r>
          </w:p>
          <w:p w:rsidR="006A1B0A" w:rsidRPr="00364455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2</w:t>
            </w:r>
            <w:r w:rsidR="00364455" w:rsidRPr="00364455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364455">
              <w:rPr>
                <w:rFonts w:eastAsia="Times New Roman" w:cs="Arial"/>
                <w:szCs w:val="24"/>
                <w:lang w:eastAsia="ru-RU"/>
              </w:rPr>
              <w:t xml:space="preserve">публичные слушания, </w:t>
            </w:r>
          </w:p>
          <w:p w:rsidR="006A1B0A" w:rsidRPr="00364455" w:rsidRDefault="00364455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3 – </w:t>
            </w:r>
            <w:r w:rsidR="006A1B0A" w:rsidRPr="00364455">
              <w:rPr>
                <w:rFonts w:eastAsia="Times New Roman" w:cs="Arial"/>
                <w:szCs w:val="24"/>
                <w:lang w:eastAsia="ru-RU"/>
              </w:rPr>
              <w:t>сходы,</w:t>
            </w:r>
          </w:p>
          <w:p w:rsidR="006A1B0A" w:rsidRPr="00364455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4</w:t>
            </w:r>
            <w:r w:rsidR="00364455" w:rsidRPr="00364455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364455">
              <w:rPr>
                <w:rFonts w:eastAsia="Times New Roman" w:cs="Arial"/>
                <w:szCs w:val="24"/>
                <w:lang w:eastAsia="ru-RU"/>
              </w:rPr>
              <w:t>собрания граждан,</w:t>
            </w:r>
          </w:p>
          <w:p w:rsidR="006A1B0A" w:rsidRPr="00364455" w:rsidRDefault="00364455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5 – </w:t>
            </w:r>
            <w:r w:rsidR="006A1B0A" w:rsidRPr="00364455">
              <w:rPr>
                <w:rFonts w:eastAsia="Times New Roman" w:cs="Arial"/>
                <w:szCs w:val="24"/>
                <w:lang w:eastAsia="ru-RU"/>
              </w:rPr>
              <w:t>конференции граждан,</w:t>
            </w:r>
          </w:p>
          <w:p w:rsidR="006A1B0A" w:rsidRPr="00364455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6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364455">
              <w:rPr>
                <w:rFonts w:eastAsia="Times New Roman" w:cs="Arial"/>
                <w:szCs w:val="24"/>
                <w:lang w:eastAsia="ru-RU"/>
              </w:rPr>
              <w:t>опросы граждан,</w:t>
            </w:r>
          </w:p>
          <w:p w:rsidR="006A1B0A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64455">
              <w:rPr>
                <w:rFonts w:eastAsia="Times New Roman" w:cs="Arial"/>
                <w:szCs w:val="24"/>
                <w:lang w:eastAsia="ru-RU"/>
              </w:rPr>
              <w:t>7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другие.</w:t>
            </w:r>
          </w:p>
          <w:p w:rsidR="00364455" w:rsidRPr="00364455" w:rsidRDefault="00364455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A1B0A" w:rsidRPr="00F82386" w:rsidRDefault="006A1B0A" w:rsidP="004066E4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82386">
              <w:rPr>
                <w:rFonts w:eastAsia="Times New Roman" w:cs="Arial"/>
                <w:i/>
                <w:szCs w:val="24"/>
                <w:lang w:eastAsia="ru-RU"/>
              </w:rPr>
              <w:t>Результаты и эффективность участия депутатов ПО в указанных выше проектах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1315AE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Количество мероприятий по благоу</w:t>
            </w:r>
            <w:r>
              <w:rPr>
                <w:rFonts w:eastAsia="Times New Roman" w:cs="Arial"/>
                <w:szCs w:val="24"/>
                <w:lang w:eastAsia="ru-RU"/>
              </w:rPr>
              <w:t>стройству территории поселения: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всего,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по инициативе депутатов,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по инициативе населения,</w:t>
            </w:r>
          </w:p>
          <w:p w:rsidR="006A1B0A" w:rsidRDefault="006A1B0A" w:rsidP="00AF483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</w:t>
            </w:r>
            <w:r>
              <w:rPr>
                <w:rFonts w:eastAsia="Times New Roman" w:cs="Arial"/>
                <w:szCs w:val="24"/>
                <w:lang w:eastAsia="ru-RU"/>
              </w:rPr>
              <w:t>всего приняло участие жителей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да (</w:t>
            </w:r>
            <w:r w:rsidR="00364455" w:rsidRPr="00E22192">
              <w:rPr>
                <w:rFonts w:eastAsia="Times New Roman" w:cs="Arial"/>
                <w:i/>
                <w:szCs w:val="24"/>
                <w:lang w:eastAsia="ru-RU"/>
              </w:rPr>
              <w:t>указать наименование, ре</w:t>
            </w:r>
            <w:r w:rsidR="00364455">
              <w:rPr>
                <w:rFonts w:eastAsia="Times New Roman" w:cs="Arial"/>
                <w:i/>
                <w:szCs w:val="24"/>
                <w:lang w:eastAsia="ru-RU"/>
              </w:rPr>
              <w:t>квизиты акта, виды поощрений ПО),</w:t>
            </w:r>
          </w:p>
          <w:p w:rsidR="006A1B0A" w:rsidRPr="00E22192" w:rsidRDefault="006A1B0A" w:rsidP="004066E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2 -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="00364455">
              <w:rPr>
                <w:rFonts w:eastAsia="Times New Roman" w:cs="Arial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AD19E5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C22CD1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C22CD1">
              <w:rPr>
                <w:rFonts w:eastAsia="Times New Roman" w:cs="Arial"/>
                <w:szCs w:val="24"/>
                <w:lang w:eastAsia="ru-RU"/>
              </w:rPr>
              <w:t>Соблюдение требований по противодействию коррупции и</w:t>
            </w:r>
            <w:r w:rsidR="00DF2584">
              <w:rPr>
                <w:rFonts w:eastAsia="Times New Roman" w:cs="Arial"/>
                <w:szCs w:val="24"/>
                <w:lang w:eastAsia="ru-RU"/>
              </w:rPr>
              <w:t> </w:t>
            </w:r>
            <w:r w:rsidRPr="00C22CD1">
              <w:rPr>
                <w:rFonts w:eastAsia="Times New Roman" w:cs="Arial"/>
                <w:szCs w:val="24"/>
                <w:lang w:eastAsia="ru-RU"/>
              </w:rPr>
              <w:t>конфликту интересов депутатами ПО:</w:t>
            </w:r>
          </w:p>
          <w:p w:rsidR="006A1B0A" w:rsidRPr="00C22CD1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C22CD1">
              <w:rPr>
                <w:rFonts w:eastAsia="Times New Roman" w:cs="Arial"/>
                <w:szCs w:val="24"/>
                <w:lang w:eastAsia="ru-RU"/>
              </w:rPr>
              <w:t>1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C22CD1">
              <w:rPr>
                <w:rFonts w:eastAsia="Times New Roman" w:cs="Arial"/>
                <w:szCs w:val="24"/>
                <w:lang w:eastAsia="ru-RU"/>
              </w:rPr>
              <w:t>число депутатов ПО, обязанных предоставить декларации о доходах, расходах и обязател</w:t>
            </w:r>
            <w:r w:rsidR="00364455">
              <w:rPr>
                <w:rFonts w:eastAsia="Times New Roman" w:cs="Arial"/>
                <w:szCs w:val="24"/>
                <w:lang w:eastAsia="ru-RU"/>
              </w:rPr>
              <w:t>ьствах имущественного характера,</w:t>
            </w:r>
          </w:p>
          <w:p w:rsidR="006A1B0A" w:rsidRPr="00C22CD1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C22CD1">
              <w:rPr>
                <w:rFonts w:eastAsia="Times New Roman" w:cs="Arial"/>
                <w:szCs w:val="24"/>
                <w:lang w:eastAsia="ru-RU"/>
              </w:rPr>
              <w:lastRenderedPageBreak/>
              <w:t>2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C22CD1">
              <w:rPr>
                <w:rFonts w:eastAsia="Times New Roman" w:cs="Arial"/>
                <w:szCs w:val="24"/>
                <w:lang w:eastAsia="ru-RU"/>
              </w:rPr>
              <w:t>число депутатов представивших деклараци</w:t>
            </w:r>
            <w:r w:rsidR="00364455">
              <w:rPr>
                <w:rFonts w:eastAsia="Times New Roman" w:cs="Arial"/>
                <w:szCs w:val="24"/>
                <w:lang w:eastAsia="ru-RU"/>
              </w:rPr>
              <w:t>и в</w:t>
            </w:r>
            <w:r w:rsidR="00DF2584">
              <w:rPr>
                <w:rFonts w:eastAsia="Times New Roman" w:cs="Arial"/>
                <w:szCs w:val="24"/>
                <w:lang w:eastAsia="ru-RU"/>
              </w:rPr>
              <w:t> </w:t>
            </w:r>
            <w:r w:rsidR="00364455">
              <w:rPr>
                <w:rFonts w:eastAsia="Times New Roman" w:cs="Arial"/>
                <w:szCs w:val="24"/>
                <w:lang w:eastAsia="ru-RU"/>
              </w:rPr>
              <w:t>установленные законом сроки,</w:t>
            </w:r>
          </w:p>
          <w:p w:rsidR="006A1B0A" w:rsidRPr="00C22CD1" w:rsidRDefault="006A1B0A" w:rsidP="00DF2584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C22CD1">
              <w:rPr>
                <w:rFonts w:eastAsia="Times New Roman" w:cs="Arial"/>
                <w:szCs w:val="24"/>
                <w:lang w:eastAsia="ru-RU"/>
              </w:rPr>
              <w:t>3</w:t>
            </w:r>
            <w:r w:rsidR="00364455">
              <w:rPr>
                <w:rFonts w:eastAsia="Times New Roman" w:cs="Arial"/>
                <w:szCs w:val="24"/>
                <w:lang w:eastAsia="ru-RU"/>
              </w:rPr>
              <w:t> – </w:t>
            </w:r>
            <w:r w:rsidRPr="00C22CD1">
              <w:rPr>
                <w:rFonts w:eastAsia="Times New Roman" w:cs="Arial"/>
                <w:szCs w:val="24"/>
                <w:lang w:eastAsia="ru-RU"/>
              </w:rPr>
              <w:t xml:space="preserve">число </w:t>
            </w:r>
            <w:r w:rsidR="00B85063" w:rsidRPr="00C22CD1">
              <w:rPr>
                <w:rFonts w:eastAsia="Times New Roman" w:cs="Arial"/>
                <w:szCs w:val="24"/>
                <w:lang w:eastAsia="ru-RU"/>
              </w:rPr>
              <w:t>депутатов,</w:t>
            </w:r>
            <w:r w:rsidRPr="00C22CD1">
              <w:rPr>
                <w:rFonts w:eastAsia="Times New Roman" w:cs="Arial"/>
                <w:szCs w:val="24"/>
                <w:lang w:eastAsia="ru-RU"/>
              </w:rPr>
              <w:t xml:space="preserve"> не представивших декларации в</w:t>
            </w:r>
            <w:r w:rsidR="00DF2584">
              <w:rPr>
                <w:rFonts w:eastAsia="Times New Roman" w:cs="Arial"/>
                <w:szCs w:val="24"/>
                <w:lang w:eastAsia="ru-RU"/>
              </w:rPr>
              <w:t> </w:t>
            </w:r>
            <w:r w:rsidRPr="00C22CD1">
              <w:rPr>
                <w:rFonts w:eastAsia="Times New Roman" w:cs="Arial"/>
                <w:szCs w:val="24"/>
                <w:lang w:eastAsia="ru-RU"/>
              </w:rPr>
              <w:t>установленные законом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A1B0A" w:rsidRPr="00E22192" w:rsidTr="00B850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0A" w:rsidRPr="00847C37" w:rsidRDefault="006A1B0A" w:rsidP="00A2241F">
            <w:pPr>
              <w:pStyle w:val="aa"/>
              <w:numPr>
                <w:ilvl w:val="0"/>
                <w:numId w:val="7"/>
              </w:numPr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8D18C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0A" w:rsidRPr="00E22192" w:rsidRDefault="006A1B0A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CF7727" w:rsidRDefault="00CF7727" w:rsidP="00863C2B"/>
    <w:sectPr w:rsidR="00CF7727" w:rsidSect="008B1F6C">
      <w:headerReference w:type="default" r:id="rId9"/>
      <w:pgSz w:w="11906" w:h="16838"/>
      <w:pgMar w:top="1134" w:right="1134" w:bottom="1134" w:left="1134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E9" w:rsidRDefault="007231E9" w:rsidP="00507763">
      <w:r>
        <w:separator/>
      </w:r>
    </w:p>
  </w:endnote>
  <w:endnote w:type="continuationSeparator" w:id="0">
    <w:p w:rsidR="007231E9" w:rsidRDefault="007231E9" w:rsidP="0050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E9" w:rsidRDefault="007231E9" w:rsidP="00507763">
      <w:r>
        <w:separator/>
      </w:r>
    </w:p>
  </w:footnote>
  <w:footnote w:type="continuationSeparator" w:id="0">
    <w:p w:rsidR="007231E9" w:rsidRDefault="007231E9" w:rsidP="0050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D0" w:rsidRPr="002B5C08" w:rsidRDefault="000E2FD0">
    <w:pPr>
      <w:pStyle w:val="a3"/>
      <w:jc w:val="center"/>
      <w:rPr>
        <w:rFonts w:cs="Arial"/>
      </w:rPr>
    </w:pPr>
    <w:r w:rsidRPr="002B5C08">
      <w:rPr>
        <w:rFonts w:cs="Arial"/>
      </w:rPr>
      <w:fldChar w:fldCharType="begin"/>
    </w:r>
    <w:r w:rsidRPr="002B5C08">
      <w:rPr>
        <w:rFonts w:cs="Arial"/>
      </w:rPr>
      <w:instrText>PAGE   \* MERGEFORMAT</w:instrText>
    </w:r>
    <w:r w:rsidRPr="002B5C08">
      <w:rPr>
        <w:rFonts w:cs="Arial"/>
      </w:rPr>
      <w:fldChar w:fldCharType="separate"/>
    </w:r>
    <w:r w:rsidR="00E1005D">
      <w:rPr>
        <w:rFonts w:cs="Arial"/>
        <w:noProof/>
      </w:rPr>
      <w:t>6</w:t>
    </w:r>
    <w:r w:rsidRPr="002B5C08">
      <w:rPr>
        <w:rFonts w:cs="Arial"/>
      </w:rPr>
      <w:fldChar w:fldCharType="end"/>
    </w:r>
  </w:p>
  <w:p w:rsidR="000E2FD0" w:rsidRDefault="000E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5F7"/>
    <w:multiLevelType w:val="hybridMultilevel"/>
    <w:tmpl w:val="C57CB94E"/>
    <w:lvl w:ilvl="0" w:tplc="5E8EFA60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5FA488D"/>
    <w:multiLevelType w:val="hybridMultilevel"/>
    <w:tmpl w:val="1512AF68"/>
    <w:lvl w:ilvl="0" w:tplc="5E0ED1F4">
      <w:start w:val="25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114"/>
    <w:multiLevelType w:val="hybridMultilevel"/>
    <w:tmpl w:val="54D874AC"/>
    <w:lvl w:ilvl="0" w:tplc="26BC65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170EEE"/>
    <w:multiLevelType w:val="hybridMultilevel"/>
    <w:tmpl w:val="A9247898"/>
    <w:lvl w:ilvl="0" w:tplc="F948D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E66A2868"/>
    <w:lvl w:ilvl="0" w:tplc="5E8EFA60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F2DA0"/>
    <w:multiLevelType w:val="hybridMultilevel"/>
    <w:tmpl w:val="130E76BC"/>
    <w:lvl w:ilvl="0" w:tplc="22883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3"/>
    <w:rsid w:val="00063B13"/>
    <w:rsid w:val="000A58E3"/>
    <w:rsid w:val="000E2FD0"/>
    <w:rsid w:val="00112C78"/>
    <w:rsid w:val="0011593F"/>
    <w:rsid w:val="0012296D"/>
    <w:rsid w:val="001315AE"/>
    <w:rsid w:val="00142129"/>
    <w:rsid w:val="001A191B"/>
    <w:rsid w:val="001A1AF3"/>
    <w:rsid w:val="001C4B85"/>
    <w:rsid w:val="001E6126"/>
    <w:rsid w:val="00224EE3"/>
    <w:rsid w:val="00230BAD"/>
    <w:rsid w:val="00261EF7"/>
    <w:rsid w:val="00287762"/>
    <w:rsid w:val="002B6E9E"/>
    <w:rsid w:val="00330D46"/>
    <w:rsid w:val="003418B0"/>
    <w:rsid w:val="0035621C"/>
    <w:rsid w:val="00362A74"/>
    <w:rsid w:val="00364455"/>
    <w:rsid w:val="00386A92"/>
    <w:rsid w:val="003A2D69"/>
    <w:rsid w:val="004066E4"/>
    <w:rsid w:val="00487FEF"/>
    <w:rsid w:val="004D44CA"/>
    <w:rsid w:val="00507763"/>
    <w:rsid w:val="005101AD"/>
    <w:rsid w:val="00555CC9"/>
    <w:rsid w:val="005A468C"/>
    <w:rsid w:val="005C2364"/>
    <w:rsid w:val="0064353D"/>
    <w:rsid w:val="006503AF"/>
    <w:rsid w:val="006742F4"/>
    <w:rsid w:val="006A1B0A"/>
    <w:rsid w:val="006B692D"/>
    <w:rsid w:val="006F5D72"/>
    <w:rsid w:val="00701505"/>
    <w:rsid w:val="00703B58"/>
    <w:rsid w:val="007177C6"/>
    <w:rsid w:val="007231E9"/>
    <w:rsid w:val="007405F5"/>
    <w:rsid w:val="00784A26"/>
    <w:rsid w:val="007B38EA"/>
    <w:rsid w:val="007E12CA"/>
    <w:rsid w:val="007F6F18"/>
    <w:rsid w:val="00834544"/>
    <w:rsid w:val="00835272"/>
    <w:rsid w:val="00847C37"/>
    <w:rsid w:val="00863C2B"/>
    <w:rsid w:val="008B1F6C"/>
    <w:rsid w:val="008D18C5"/>
    <w:rsid w:val="008E6E97"/>
    <w:rsid w:val="0090698C"/>
    <w:rsid w:val="00961FE8"/>
    <w:rsid w:val="009F3E54"/>
    <w:rsid w:val="00A2241F"/>
    <w:rsid w:val="00A51BC3"/>
    <w:rsid w:val="00A81D9C"/>
    <w:rsid w:val="00AB7CF8"/>
    <w:rsid w:val="00AC4C63"/>
    <w:rsid w:val="00AD19E5"/>
    <w:rsid w:val="00AF026D"/>
    <w:rsid w:val="00AF2264"/>
    <w:rsid w:val="00AF3613"/>
    <w:rsid w:val="00AF4835"/>
    <w:rsid w:val="00B412F0"/>
    <w:rsid w:val="00B4351C"/>
    <w:rsid w:val="00B75F32"/>
    <w:rsid w:val="00B85063"/>
    <w:rsid w:val="00BE3AE1"/>
    <w:rsid w:val="00BE74A9"/>
    <w:rsid w:val="00C10105"/>
    <w:rsid w:val="00C22CD1"/>
    <w:rsid w:val="00C72ACA"/>
    <w:rsid w:val="00C77E23"/>
    <w:rsid w:val="00CB7E24"/>
    <w:rsid w:val="00CF7727"/>
    <w:rsid w:val="00D0521D"/>
    <w:rsid w:val="00D330B3"/>
    <w:rsid w:val="00D45097"/>
    <w:rsid w:val="00D6717B"/>
    <w:rsid w:val="00D67668"/>
    <w:rsid w:val="00D91E83"/>
    <w:rsid w:val="00DE1FB1"/>
    <w:rsid w:val="00DF2584"/>
    <w:rsid w:val="00E1005D"/>
    <w:rsid w:val="00E22192"/>
    <w:rsid w:val="00E303E8"/>
    <w:rsid w:val="00E4586E"/>
    <w:rsid w:val="00E72FE3"/>
    <w:rsid w:val="00E94DE4"/>
    <w:rsid w:val="00F17E6C"/>
    <w:rsid w:val="00F7513F"/>
    <w:rsid w:val="00F75AA4"/>
    <w:rsid w:val="00F82386"/>
    <w:rsid w:val="00F87ACE"/>
    <w:rsid w:val="00F924D8"/>
    <w:rsid w:val="00FA7E9A"/>
    <w:rsid w:val="00FC7924"/>
    <w:rsid w:val="00FD36AF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6E9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4A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4A2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4A26"/>
    <w:rPr>
      <w:rFonts w:ascii="Arial" w:hAnsi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A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4A26"/>
    <w:rPr>
      <w:rFonts w:ascii="Arial" w:hAnsi="Arial"/>
      <w:b/>
      <w:bCs/>
      <w:sz w:val="20"/>
      <w:szCs w:val="20"/>
    </w:rPr>
  </w:style>
  <w:style w:type="table" w:styleId="af0">
    <w:name w:val="Table Grid"/>
    <w:basedOn w:val="a1"/>
    <w:uiPriority w:val="59"/>
    <w:rsid w:val="001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6E9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4A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4A2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4A26"/>
    <w:rPr>
      <w:rFonts w:ascii="Arial" w:hAnsi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A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4A26"/>
    <w:rPr>
      <w:rFonts w:ascii="Arial" w:hAnsi="Arial"/>
      <w:b/>
      <w:bCs/>
      <w:sz w:val="20"/>
      <w:szCs w:val="20"/>
    </w:rPr>
  </w:style>
  <w:style w:type="table" w:styleId="af0">
    <w:name w:val="Table Grid"/>
    <w:basedOn w:val="a1"/>
    <w:uiPriority w:val="59"/>
    <w:rsid w:val="001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F596-5F29-4A6C-839D-D79FCE29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Беженцев Е.В.</cp:lastModifiedBy>
  <cp:revision>4</cp:revision>
  <cp:lastPrinted>2019-12-06T05:01:00Z</cp:lastPrinted>
  <dcterms:created xsi:type="dcterms:W3CDTF">2019-12-05T04:00:00Z</dcterms:created>
  <dcterms:modified xsi:type="dcterms:W3CDTF">2019-12-17T04:25:00Z</dcterms:modified>
</cp:coreProperties>
</file>