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5B" w:rsidRPr="00EC045B" w:rsidRDefault="00EC045B" w:rsidP="00100852">
      <w:pPr>
        <w:shd w:val="clear" w:color="auto" w:fill="FFFFFF"/>
        <w:spacing w:after="375" w:line="240" w:lineRule="auto"/>
        <w:jc w:val="center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EC045B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Рекомендации работник</w:t>
      </w:r>
      <w:bookmarkStart w:id="0" w:name="_GoBack"/>
      <w:bookmarkEnd w:id="0"/>
      <w:r w:rsidRPr="00EC045B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ам и работодателям в связи с Указом Президента Российской Федерации от 25 марта 2020 г. № 206 «Об объявлении в Российской Федерации нерабочих дней»</w:t>
      </w:r>
    </w:p>
    <w:p w:rsidR="00EC045B" w:rsidRPr="00EC045B" w:rsidRDefault="00EC045B" w:rsidP="0010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4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684CBD" wp14:editId="2EE00FCD">
            <wp:extent cx="7962900" cy="3905250"/>
            <wp:effectExtent l="0" t="0" r="0" b="0"/>
            <wp:docPr id="1" name="Рисунок 1" descr="https://rosmintrud.ru/uploads/news/836x410-6c74a2ee-1584000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mintrud.ru/uploads/news/836x410-6c74a2ee-15840007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45B" w:rsidRPr="00EC045B" w:rsidRDefault="00EC045B" w:rsidP="00100852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EC045B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1.</w:t>
      </w:r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</w:p>
    <w:p w:rsidR="00EC045B" w:rsidRPr="00EC045B" w:rsidRDefault="00EC045B" w:rsidP="00100852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EC045B" w:rsidRPr="00EC045B" w:rsidRDefault="00EC045B" w:rsidP="00100852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EC045B" w:rsidRPr="00EC045B" w:rsidRDefault="00EC045B" w:rsidP="00100852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EC045B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2.</w:t>
      </w:r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EC045B" w:rsidRPr="00EC045B" w:rsidRDefault="00EC045B" w:rsidP="00100852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EC045B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lastRenderedPageBreak/>
        <w:t>3.</w:t>
      </w:r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EC045B" w:rsidRPr="00EC045B" w:rsidRDefault="00EC045B" w:rsidP="00100852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EC045B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4.</w:t>
      </w:r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EC045B" w:rsidRPr="00EC045B" w:rsidRDefault="00EC045B" w:rsidP="0010085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EC045B" w:rsidRPr="00EC045B" w:rsidRDefault="00EC045B" w:rsidP="0010085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непрерывно действующих организаций, в которых невозможна приостановка деятельности по производственно-техническим условиям. Кроме того, организаций в сфере энергетики, теплоснабжения, водоподготовки, </w:t>
      </w:r>
      <w:proofErr w:type="spellStart"/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водоотчистки</w:t>
      </w:r>
      <w:proofErr w:type="spellEnd"/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и водоотведения; эксплуатирующих 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</w:p>
    <w:p w:rsidR="00EC045B" w:rsidRPr="00EC045B" w:rsidRDefault="00EC045B" w:rsidP="0010085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организаций, обеспечивающих население продуктами питания и товарами первой необходимости; организаций, которые в 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EC045B" w:rsidRPr="00EC045B" w:rsidRDefault="00EC045B" w:rsidP="0010085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теплотелевизионные</w:t>
      </w:r>
      <w:proofErr w:type="spellEnd"/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 организаций, деятельность которых связана с защитой здоровья населения и предотвращением распространения новой </w:t>
      </w:r>
      <w:proofErr w:type="spellStart"/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 организаций, предоставляющих финансовые услуги в части неотложных функций; организаций, осуществляющих транспортное обслуживание населения; организаций, осуществляющих неотложные ремонтные и погрузочно- разгрузочные работы;</w:t>
      </w:r>
    </w:p>
    <w:p w:rsidR="00EC045B" w:rsidRPr="00EC045B" w:rsidRDefault="00EC045B" w:rsidP="0010085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Пенсионного фонда Российской Федерации и его территориальных органов, обеспечивающих выплату пенсий, а также осуществление иных социальных выплат гражданам;</w:t>
      </w:r>
    </w:p>
    <w:p w:rsidR="00EC045B" w:rsidRPr="00EC045B" w:rsidRDefault="00EC045B" w:rsidP="0010085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Фонда социального страхования Российской Федерации и его территориальных органов, обеспечивающих организацию и осуществление выплат по обязательному страхованию на случай временной нетрудоспособности и в связи с материнством, а также в связи с несчастным случаем на производстве или профессиональным заболеванием;</w:t>
      </w:r>
    </w:p>
    <w:p w:rsidR="00EC045B" w:rsidRPr="00EC045B" w:rsidRDefault="00EC045B" w:rsidP="00100852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EC045B" w:rsidRPr="00EC045B" w:rsidRDefault="00EC045B" w:rsidP="00100852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EC045B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5.</w:t>
      </w:r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EC045B" w:rsidRPr="00EC045B" w:rsidRDefault="00EC045B" w:rsidP="00100852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EC045B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6.</w:t>
      </w:r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 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инфекции, изданными Минздравом России и </w:t>
      </w:r>
      <w:proofErr w:type="spellStart"/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Роспотребнадзором</w:t>
      </w:r>
      <w:proofErr w:type="spellEnd"/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EC045B" w:rsidRPr="00EC045B" w:rsidRDefault="00EC045B" w:rsidP="00100852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EC045B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7.</w:t>
      </w:r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 Указанные решения оформляются приказом (распоряжением) соответствующего органа, локальным нормативным актом организации.</w:t>
      </w:r>
    </w:p>
    <w:p w:rsidR="00EC045B" w:rsidRPr="00EC045B" w:rsidRDefault="00EC045B" w:rsidP="00100852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EC045B">
        <w:rPr>
          <w:rFonts w:ascii="SegoeUI" w:eastAsia="Times New Roman" w:hAnsi="SegoeUI" w:cs="Times New Roman"/>
          <w:b/>
          <w:bCs/>
          <w:color w:val="333333"/>
          <w:sz w:val="24"/>
          <w:szCs w:val="24"/>
          <w:lang w:eastAsia="ru-RU"/>
        </w:rPr>
        <w:t>8.</w:t>
      </w:r>
      <w:r w:rsidRPr="00EC045B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 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p w:rsidR="00EC045B" w:rsidRPr="00EC045B" w:rsidRDefault="00EC045B" w:rsidP="00100852">
      <w:pPr>
        <w:shd w:val="clear" w:color="auto" w:fill="FFFFFF"/>
        <w:spacing w:after="450" w:line="240" w:lineRule="auto"/>
        <w:jc w:val="both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hyperlink r:id="rId6" w:history="1">
        <w:r w:rsidRPr="00EC045B">
          <w:rPr>
            <w:rFonts w:ascii="SegoeUI" w:eastAsia="Times New Roman" w:hAnsi="SegoeUI" w:cs="Times New Roman"/>
            <w:color w:val="23527C"/>
            <w:sz w:val="24"/>
            <w:szCs w:val="24"/>
            <w:lang w:eastAsia="ru-RU"/>
          </w:rPr>
          <w:t xml:space="preserve"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</w:t>
        </w:r>
        <w:proofErr w:type="spellStart"/>
        <w:r w:rsidRPr="00EC045B">
          <w:rPr>
            <w:rFonts w:ascii="SegoeUI" w:eastAsia="Times New Roman" w:hAnsi="SegoeUI" w:cs="Times New Roman"/>
            <w:color w:val="23527C"/>
            <w:sz w:val="24"/>
            <w:szCs w:val="24"/>
            <w:lang w:eastAsia="ru-RU"/>
          </w:rPr>
          <w:t>коронавирусной</w:t>
        </w:r>
        <w:proofErr w:type="spellEnd"/>
        <w:r w:rsidRPr="00EC045B">
          <w:rPr>
            <w:rFonts w:ascii="SegoeUI" w:eastAsia="Times New Roman" w:hAnsi="SegoeUI" w:cs="Times New Roman"/>
            <w:color w:val="23527C"/>
            <w:sz w:val="24"/>
            <w:szCs w:val="24"/>
            <w:lang w:eastAsia="ru-RU"/>
          </w:rPr>
          <w:t xml:space="preserve"> инфекции на территории Российской Федерации 26.03.2020.</w:t>
        </w:r>
      </w:hyperlink>
    </w:p>
    <w:p w:rsidR="001103C4" w:rsidRDefault="00100852" w:rsidP="00100852">
      <w:pPr>
        <w:jc w:val="both"/>
      </w:pPr>
    </w:p>
    <w:sectPr w:rsidR="0011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86FF5"/>
    <w:multiLevelType w:val="multilevel"/>
    <w:tmpl w:val="C918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2F"/>
    <w:rsid w:val="00100852"/>
    <w:rsid w:val="00175CB7"/>
    <w:rsid w:val="00B8476A"/>
    <w:rsid w:val="00C9462F"/>
    <w:rsid w:val="00EC045B"/>
    <w:rsid w:val="00F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FF085-963D-4EB9-82C4-6ED94A38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orders/selection/401/39285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Хорзова Юлия Васильевна</dc:creator>
  <cp:keywords/>
  <dc:description/>
  <cp:lastModifiedBy>Хорзова Юлия Васильевна</cp:lastModifiedBy>
  <cp:revision>3</cp:revision>
  <cp:lastPrinted>2020-03-27T12:17:00Z</cp:lastPrinted>
  <dcterms:created xsi:type="dcterms:W3CDTF">2020-03-27T12:54:00Z</dcterms:created>
  <dcterms:modified xsi:type="dcterms:W3CDTF">2020-03-27T12:55:00Z</dcterms:modified>
</cp:coreProperties>
</file>