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1" w:rsidRDefault="00BF2991"/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Рейтинг качества  финансовог</w:t>
      </w:r>
      <w:r>
        <w:rPr>
          <w:rFonts w:ascii="Arial" w:hAnsi="Arial" w:cs="Arial"/>
          <w:b/>
          <w:sz w:val="26"/>
          <w:szCs w:val="26"/>
        </w:rPr>
        <w:t xml:space="preserve">о менеджмента </w:t>
      </w:r>
      <w:r>
        <w:rPr>
          <w:rFonts w:ascii="Arial" w:hAnsi="Arial" w:cs="Arial"/>
          <w:b/>
          <w:sz w:val="26"/>
          <w:szCs w:val="26"/>
        </w:rPr>
        <w:t xml:space="preserve"> в отношении главных </w:t>
      </w:r>
      <w:r>
        <w:rPr>
          <w:rFonts w:ascii="Arial" w:hAnsi="Arial" w:cs="Arial"/>
          <w:b/>
          <w:sz w:val="26"/>
          <w:szCs w:val="26"/>
        </w:rPr>
        <w:t xml:space="preserve">администраторов  </w:t>
      </w:r>
      <w:r w:rsidRPr="00BF2991">
        <w:rPr>
          <w:rFonts w:ascii="Arial" w:hAnsi="Arial" w:cs="Arial"/>
          <w:b/>
          <w:sz w:val="26"/>
          <w:szCs w:val="26"/>
        </w:rPr>
        <w:t xml:space="preserve">средств  </w:t>
      </w:r>
    </w:p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бюджета Уватского муниципального района</w:t>
      </w:r>
      <w:r>
        <w:rPr>
          <w:rFonts w:ascii="Arial" w:hAnsi="Arial" w:cs="Arial"/>
          <w:b/>
          <w:sz w:val="26"/>
          <w:szCs w:val="26"/>
        </w:rPr>
        <w:t xml:space="preserve"> за 2020 год</w:t>
      </w:r>
    </w:p>
    <w:p w:rsidR="00F33ECD" w:rsidRDefault="00F33ECD"/>
    <w:tbl>
      <w:tblPr>
        <w:tblW w:w="15203" w:type="dxa"/>
        <w:tblInd w:w="108" w:type="dxa"/>
        <w:tblLook w:val="04A0" w:firstRow="1" w:lastRow="0" w:firstColumn="1" w:lastColumn="0" w:noHBand="0" w:noVBand="1"/>
      </w:tblPr>
      <w:tblGrid>
        <w:gridCol w:w="3583"/>
        <w:gridCol w:w="1545"/>
        <w:gridCol w:w="1839"/>
        <w:gridCol w:w="1840"/>
        <w:gridCol w:w="1685"/>
        <w:gridCol w:w="1843"/>
        <w:gridCol w:w="1417"/>
        <w:gridCol w:w="1451"/>
      </w:tblGrid>
      <w:tr w:rsidR="00F33ECD" w:rsidRPr="00F33ECD" w:rsidTr="00983F5B">
        <w:trPr>
          <w:trHeight w:val="288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мониторинга</w:t>
            </w:r>
          </w:p>
        </w:tc>
        <w:tc>
          <w:tcPr>
            <w:tcW w:w="5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финансового менеджмента по направлениям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Суммарная оценка по объекту мониторинга (процентов)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возможная оценка по объекту мониторинга  (процентов)</w:t>
            </w:r>
          </w:p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оценка по объекту мониторинга (процентов)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CD" w:rsidRPr="00F33ECD" w:rsidRDefault="00F33ECD" w:rsidP="00983F5B">
            <w:pPr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</w:tr>
      <w:tr w:rsidR="00F33ECD" w:rsidRPr="00F33ECD" w:rsidTr="00983F5B">
        <w:trPr>
          <w:trHeight w:val="2060"/>
        </w:trPr>
        <w:tc>
          <w:tcPr>
            <w:tcW w:w="358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бюджетного планирования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исполнения местного бюджета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осуществления закупок товаров, работ и услуг для муниципальных нужд, управления активами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3ECD" w:rsidRPr="00F33ECD" w:rsidTr="00983F5B">
        <w:trPr>
          <w:trHeight w:val="288"/>
        </w:trPr>
        <w:tc>
          <w:tcPr>
            <w:tcW w:w="3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5=2+3+4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7=5/6*100%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CD" w:rsidRPr="00F33ECD" w:rsidRDefault="00F33ECD" w:rsidP="0098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33ECD" w:rsidRPr="00F33ECD" w:rsidTr="00547B98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ECD" w:rsidRPr="00F33ECD" w:rsidRDefault="00F33ECD" w:rsidP="008B04E9">
            <w:pPr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Дума Уватского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3ECD" w:rsidRPr="00F33ECD" w:rsidTr="00547B98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ECD" w:rsidRPr="00F33ECD" w:rsidRDefault="00F33ECD" w:rsidP="00C1105E">
            <w:pPr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Рейтинг качества  финансовог</w:t>
      </w:r>
      <w:r w:rsidR="00F33ECD">
        <w:rPr>
          <w:rFonts w:ascii="Arial" w:hAnsi="Arial" w:cs="Arial"/>
          <w:b/>
          <w:sz w:val="26"/>
          <w:szCs w:val="26"/>
        </w:rPr>
        <w:t xml:space="preserve">о менеджмента в отношении </w:t>
      </w:r>
      <w:bookmarkStart w:id="0" w:name="_GoBack"/>
      <w:bookmarkEnd w:id="0"/>
      <w:r w:rsidR="00F33ECD">
        <w:rPr>
          <w:rFonts w:ascii="Arial" w:hAnsi="Arial" w:cs="Arial"/>
          <w:b/>
          <w:sz w:val="26"/>
          <w:szCs w:val="26"/>
        </w:rPr>
        <w:t xml:space="preserve">администраторов  </w:t>
      </w:r>
      <w:r w:rsidRPr="00BF2991">
        <w:rPr>
          <w:rFonts w:ascii="Arial" w:hAnsi="Arial" w:cs="Arial"/>
          <w:b/>
          <w:sz w:val="26"/>
          <w:szCs w:val="26"/>
        </w:rPr>
        <w:t xml:space="preserve">средств  </w:t>
      </w:r>
    </w:p>
    <w:p w:rsid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бюджета Уватского муниципального района</w:t>
      </w:r>
      <w:r w:rsidR="00F33ECD">
        <w:rPr>
          <w:rFonts w:ascii="Arial" w:hAnsi="Arial" w:cs="Arial"/>
          <w:b/>
          <w:sz w:val="26"/>
          <w:szCs w:val="26"/>
        </w:rPr>
        <w:t xml:space="preserve"> за 2020 год</w:t>
      </w:r>
    </w:p>
    <w:p w:rsidR="00BF2991" w:rsidRP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03" w:type="dxa"/>
        <w:tblInd w:w="108" w:type="dxa"/>
        <w:tblLook w:val="04A0" w:firstRow="1" w:lastRow="0" w:firstColumn="1" w:lastColumn="0" w:noHBand="0" w:noVBand="1"/>
      </w:tblPr>
      <w:tblGrid>
        <w:gridCol w:w="3583"/>
        <w:gridCol w:w="1545"/>
        <w:gridCol w:w="1839"/>
        <w:gridCol w:w="1840"/>
        <w:gridCol w:w="1685"/>
        <w:gridCol w:w="1843"/>
        <w:gridCol w:w="1417"/>
        <w:gridCol w:w="1451"/>
      </w:tblGrid>
      <w:tr w:rsidR="00F33ECD" w:rsidRPr="00BF2991" w:rsidTr="00F33ECD">
        <w:trPr>
          <w:trHeight w:val="288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мониторинга</w:t>
            </w:r>
          </w:p>
        </w:tc>
        <w:tc>
          <w:tcPr>
            <w:tcW w:w="5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финансового менеджмента по направлениям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Суммарная оценка по объекту мониторинга (процентов)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возможная оценка по объекту мониторинга  (процентов)</w:t>
            </w:r>
          </w:p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оценка по объекту мониторинга (процентов)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CD" w:rsidRPr="00BF2991" w:rsidRDefault="00F33ECD" w:rsidP="00BF2991">
            <w:pPr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</w:tr>
      <w:tr w:rsidR="00F33ECD" w:rsidRPr="00BF2991" w:rsidTr="00F33ECD">
        <w:trPr>
          <w:trHeight w:val="2060"/>
        </w:trPr>
        <w:tc>
          <w:tcPr>
            <w:tcW w:w="358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бюджетного планирования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исполнения местного бюджета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осуществления закупок товаров, работ и услуг для муниципальных нужд, управления активами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991" w:rsidRPr="00BF2991" w:rsidTr="00F33ECD">
        <w:trPr>
          <w:trHeight w:val="288"/>
        </w:trPr>
        <w:tc>
          <w:tcPr>
            <w:tcW w:w="3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5=2+3+4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7=5/6*100%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991" w:rsidRPr="00BF2991" w:rsidRDefault="00BF2991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33ECD" w:rsidRPr="00BF2991" w:rsidTr="00F33ECD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3ECD" w:rsidRPr="00BF2991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Ресурсно-методический центр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Уватского муниципального района»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CD" w:rsidRPr="00BF2991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CD" w:rsidRPr="00BF2991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ECD" w:rsidRPr="00BF2991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CD" w:rsidRPr="00BF2991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ECD" w:rsidRPr="00BF2991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ECD" w:rsidRPr="00BF2991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CD" w:rsidRPr="00BF2991" w:rsidRDefault="00F33ECD" w:rsidP="0098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2991" w:rsidRPr="00BF2991" w:rsidTr="00F33ECD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991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 учреждение  «</w:t>
            </w:r>
            <w:r w:rsidR="00BF2991" w:rsidRPr="00BF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Дирекция по управлению муниципальным хозяйством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Уватского муниципального района»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991" w:rsidRPr="00BF2991" w:rsidRDefault="00BF2991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F2991" w:rsidRDefault="00BF2991"/>
    <w:sectPr w:rsidR="00BF2991" w:rsidSect="00BF2991">
      <w:pgSz w:w="16838" w:h="11906" w:orient="landscape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FA"/>
    <w:rsid w:val="005E05FA"/>
    <w:rsid w:val="00BF2991"/>
    <w:rsid w:val="00F33ECD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финансов</dc:creator>
  <cp:keywords/>
  <dc:description/>
  <cp:lastModifiedBy>Управление финансов</cp:lastModifiedBy>
  <cp:revision>2</cp:revision>
  <dcterms:created xsi:type="dcterms:W3CDTF">2021-04-29T10:52:00Z</dcterms:created>
  <dcterms:modified xsi:type="dcterms:W3CDTF">2021-04-29T11:11:00Z</dcterms:modified>
</cp:coreProperties>
</file>