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98" w:rsidRPr="000B3A77" w:rsidRDefault="00F02546">
      <w:pPr>
        <w:jc w:val="center"/>
        <w:rPr>
          <w:rFonts w:ascii="Arial" w:hAnsi="Arial" w:cs="Arial"/>
          <w:b/>
          <w:caps/>
          <w:kern w:val="0"/>
          <w:sz w:val="32"/>
          <w:szCs w:val="32"/>
        </w:rPr>
      </w:pPr>
      <w:r w:rsidRPr="000B3A77">
        <w:rPr>
          <w:rFonts w:ascii="Arial" w:hAnsi="Arial" w:cs="Arial"/>
          <w:b/>
          <w:caps/>
          <w:kern w:val="0"/>
          <w:sz w:val="32"/>
          <w:szCs w:val="32"/>
        </w:rPr>
        <w:t>ДУМа</w:t>
      </w:r>
    </w:p>
    <w:p w:rsidR="00332498" w:rsidRPr="000B3A77" w:rsidRDefault="00F02546" w:rsidP="000B3A77">
      <w:pPr>
        <w:spacing w:line="480" w:lineRule="auto"/>
        <w:jc w:val="center"/>
        <w:rPr>
          <w:rFonts w:ascii="Arial" w:hAnsi="Arial" w:cs="Arial"/>
          <w:b/>
          <w:caps/>
          <w:kern w:val="0"/>
          <w:sz w:val="32"/>
          <w:szCs w:val="32"/>
        </w:rPr>
      </w:pPr>
      <w:r w:rsidRPr="000B3A77">
        <w:rPr>
          <w:rFonts w:ascii="Arial" w:hAnsi="Arial" w:cs="Arial"/>
          <w:b/>
          <w:caps/>
          <w:kern w:val="0"/>
          <w:sz w:val="32"/>
          <w:szCs w:val="32"/>
        </w:rPr>
        <w:t>УВАТСКОГО МУНИЦИПАЛЬНОГО РАЙОНА</w:t>
      </w:r>
    </w:p>
    <w:p w:rsidR="00332498" w:rsidRPr="000B3A77" w:rsidRDefault="00F02546" w:rsidP="000B3A77">
      <w:pPr>
        <w:spacing w:line="480" w:lineRule="auto"/>
        <w:jc w:val="center"/>
        <w:rPr>
          <w:rFonts w:ascii="Arial" w:hAnsi="Arial" w:cs="Arial"/>
          <w:b/>
          <w:caps/>
          <w:kern w:val="0"/>
          <w:sz w:val="32"/>
          <w:szCs w:val="36"/>
        </w:rPr>
      </w:pPr>
      <w:r w:rsidRPr="000B3A77">
        <w:rPr>
          <w:rFonts w:ascii="Arial" w:hAnsi="Arial" w:cs="Arial"/>
          <w:b/>
          <w:caps/>
          <w:kern w:val="0"/>
          <w:sz w:val="32"/>
          <w:szCs w:val="36"/>
        </w:rPr>
        <w:t>Р е ш е н и е</w:t>
      </w:r>
    </w:p>
    <w:p w:rsidR="00332498" w:rsidRPr="000B3A77" w:rsidRDefault="00F02546" w:rsidP="000B3A77">
      <w:pPr>
        <w:tabs>
          <w:tab w:val="right" w:pos="9638"/>
        </w:tabs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«___»</w:t>
      </w:r>
      <w:r w:rsidRPr="000B3A77">
        <w:rPr>
          <w:rFonts w:ascii="Arial" w:hAnsi="Arial" w:cs="Arial"/>
          <w:sz w:val="26"/>
          <w:szCs w:val="26"/>
        </w:rPr>
        <w:t xml:space="preserve"> _______ 2023 г.</w:t>
      </w:r>
      <w:r w:rsidRPr="000B3A77">
        <w:rPr>
          <w:rFonts w:ascii="Arial" w:hAnsi="Arial" w:cs="Arial"/>
          <w:sz w:val="26"/>
          <w:szCs w:val="26"/>
        </w:rPr>
        <w:tab/>
        <w:t xml:space="preserve">№ </w:t>
      </w:r>
      <w:r w:rsidRPr="000B3A77">
        <w:rPr>
          <w:rFonts w:ascii="Arial" w:hAnsi="Arial" w:cs="Arial"/>
          <w:sz w:val="26"/>
          <w:szCs w:val="26"/>
        </w:rPr>
        <w:t>____</w:t>
      </w:r>
    </w:p>
    <w:p w:rsidR="00332498" w:rsidRPr="000B3A77" w:rsidRDefault="00F02546" w:rsidP="000B3A77">
      <w:pPr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с. Уват</w:t>
      </w:r>
    </w:p>
    <w:p w:rsidR="00332498" w:rsidRPr="000B3A77" w:rsidRDefault="00F02546">
      <w:pPr>
        <w:ind w:right="-1"/>
        <w:jc w:val="center"/>
        <w:rPr>
          <w:rFonts w:ascii="Arial" w:hAnsi="Arial" w:cs="Arial"/>
          <w:sz w:val="26"/>
          <w:szCs w:val="26"/>
        </w:rPr>
      </w:pPr>
      <w:r w:rsidRPr="000B3A77">
        <w:rPr>
          <w:rFonts w:ascii="Arial" w:eastAsia="Arial" w:hAnsi="Arial" w:cs="Arial"/>
          <w:b/>
          <w:sz w:val="26"/>
          <w:szCs w:val="26"/>
        </w:rPr>
        <w:t>О внесении</w:t>
      </w:r>
      <w:r w:rsidRPr="000B3A77">
        <w:rPr>
          <w:rFonts w:ascii="Arial" w:eastAsia="Arial" w:hAnsi="Arial" w:cs="Arial"/>
          <w:b/>
          <w:sz w:val="26"/>
          <w:szCs w:val="26"/>
        </w:rPr>
        <w:t xml:space="preserve"> изменений и</w:t>
      </w:r>
      <w:r w:rsidRPr="000B3A77">
        <w:rPr>
          <w:rFonts w:ascii="Arial" w:eastAsia="Arial" w:hAnsi="Arial" w:cs="Arial"/>
          <w:b/>
          <w:sz w:val="26"/>
          <w:szCs w:val="26"/>
        </w:rPr>
        <w:t xml:space="preserve"> дополнений в</w:t>
      </w:r>
      <w:r w:rsidRPr="000B3A77">
        <w:rPr>
          <w:rFonts w:ascii="Arial" w:eastAsia="Arial" w:hAnsi="Arial" w:cs="Arial"/>
          <w:b/>
          <w:sz w:val="26"/>
          <w:szCs w:val="26"/>
        </w:rPr>
        <w:t xml:space="preserve"> Устав Уватского</w:t>
      </w:r>
    </w:p>
    <w:p w:rsidR="00332498" w:rsidRPr="000B3A77" w:rsidRDefault="00F02546" w:rsidP="000B3A77">
      <w:pPr>
        <w:spacing w:line="480" w:lineRule="auto"/>
        <w:ind w:right="-1"/>
        <w:jc w:val="center"/>
        <w:rPr>
          <w:rFonts w:ascii="Arial" w:hAnsi="Arial" w:cs="Arial"/>
          <w:sz w:val="26"/>
          <w:szCs w:val="26"/>
        </w:rPr>
      </w:pPr>
      <w:r w:rsidRPr="000B3A77">
        <w:rPr>
          <w:rFonts w:ascii="Arial" w:eastAsia="Arial" w:hAnsi="Arial" w:cs="Arial"/>
          <w:b/>
          <w:sz w:val="26"/>
          <w:szCs w:val="26"/>
        </w:rPr>
        <w:t>муниципального района Тюменской области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pacing w:val="1"/>
          <w:sz w:val="26"/>
          <w:szCs w:val="26"/>
        </w:rPr>
        <w:t xml:space="preserve">На основании Федерального закона от 06.10.2003 № 131-ФЗ «Об </w:t>
      </w:r>
      <w:r w:rsidRPr="000B3A77">
        <w:rPr>
          <w:rFonts w:ascii="Arial" w:hAnsi="Arial" w:cs="Arial"/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0B3A77">
        <w:rPr>
          <w:rFonts w:ascii="Arial" w:hAnsi="Arial" w:cs="Arial"/>
          <w:color w:val="000000"/>
          <w:spacing w:val="5"/>
          <w:sz w:val="26"/>
          <w:szCs w:val="26"/>
        </w:rPr>
        <w:t>Федерации»</w:t>
      </w:r>
      <w:r w:rsidRPr="000B3A77">
        <w:rPr>
          <w:rFonts w:ascii="Arial" w:hAnsi="Arial" w:cs="Arial"/>
          <w:color w:val="000000"/>
          <w:spacing w:val="4"/>
          <w:sz w:val="26"/>
          <w:szCs w:val="26"/>
        </w:rPr>
        <w:t xml:space="preserve">, в соответствии </w:t>
      </w:r>
      <w:r w:rsidRPr="000B3A77">
        <w:rPr>
          <w:rFonts w:ascii="Arial" w:hAnsi="Arial" w:cs="Arial"/>
          <w:color w:val="000000"/>
          <w:spacing w:val="12"/>
          <w:sz w:val="26"/>
          <w:szCs w:val="26"/>
        </w:rPr>
        <w:t>с</w:t>
      </w:r>
      <w:r w:rsidRPr="000B3A77">
        <w:rPr>
          <w:rFonts w:ascii="Arial" w:hAnsi="Arial" w:cs="Arial"/>
          <w:sz w:val="26"/>
          <w:szCs w:val="26"/>
        </w:rPr>
        <w:t xml:space="preserve"> частью 1 статьи 22, статьями 62, 63 Устава Уватского муниципального района Тюменской области</w:t>
      </w:r>
      <w:r w:rsidRPr="000B3A77">
        <w:rPr>
          <w:rFonts w:ascii="Arial" w:hAnsi="Arial" w:cs="Arial"/>
          <w:sz w:val="26"/>
          <w:szCs w:val="26"/>
        </w:rPr>
        <w:t xml:space="preserve"> Дума Уват</w:t>
      </w:r>
      <w:r w:rsidRPr="000B3A77">
        <w:rPr>
          <w:rFonts w:ascii="Arial" w:hAnsi="Arial" w:cs="Arial"/>
          <w:sz w:val="26"/>
          <w:szCs w:val="26"/>
        </w:rPr>
        <w:t>ского муниципального района РЕШИЛА:</w:t>
      </w:r>
    </w:p>
    <w:p w:rsidR="00332498" w:rsidRPr="000B3A77" w:rsidRDefault="00F02546" w:rsidP="000B3A77">
      <w:pPr>
        <w:tabs>
          <w:tab w:val="left" w:pos="102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1.</w:t>
      </w:r>
      <w:r w:rsidRPr="000B3A77">
        <w:rPr>
          <w:rFonts w:ascii="Arial" w:hAnsi="Arial" w:cs="Arial"/>
          <w:sz w:val="26"/>
          <w:szCs w:val="26"/>
        </w:rPr>
        <w:tab/>
      </w:r>
      <w:r w:rsidRPr="000B3A77">
        <w:rPr>
          <w:rFonts w:ascii="Arial" w:hAnsi="Arial" w:cs="Arial"/>
          <w:sz w:val="26"/>
          <w:szCs w:val="26"/>
        </w:rPr>
        <w:t>Внести в Устав Уватского муниципального района Тюменской области, принятый постановлением Думы Уватского района от</w:t>
      </w:r>
      <w:bookmarkStart w:id="0" w:name="_GoBack"/>
      <w:bookmarkEnd w:id="0"/>
      <w:r w:rsidRPr="000B3A77">
        <w:rPr>
          <w:rFonts w:ascii="Arial" w:hAnsi="Arial" w:cs="Arial"/>
          <w:sz w:val="26"/>
          <w:szCs w:val="26"/>
        </w:rPr>
        <w:t xml:space="preserve"> 17.06.2005 № 7 (с изменениями и дополнениями, внесенными постановлением Думы Уватского района от 03.08</w:t>
      </w:r>
      <w:r w:rsidRPr="000B3A77">
        <w:rPr>
          <w:rFonts w:ascii="Arial" w:hAnsi="Arial" w:cs="Arial"/>
          <w:sz w:val="26"/>
          <w:szCs w:val="26"/>
        </w:rPr>
        <w:t>.2005 № 12, решениями Думы Уватского муниципального района от 14.03.2006 № 48, от 19.10.2006 № 96, от 31.10.2007 № 171, от 24.04.2008 № 200, от 04.05.2009 № 328, от 03.11.2009 № 355, от 28.12.2009 № 415, от 11.05.2010 № 429, от 20.07.2010 № 460, от 29.10.2</w:t>
      </w:r>
      <w:r w:rsidRPr="000B3A77">
        <w:rPr>
          <w:rFonts w:ascii="Arial" w:hAnsi="Arial" w:cs="Arial"/>
          <w:sz w:val="26"/>
          <w:szCs w:val="26"/>
        </w:rPr>
        <w:t>010 № 7,</w:t>
      </w:r>
      <w:r w:rsidRPr="000B3A77">
        <w:rPr>
          <w:rFonts w:ascii="Arial" w:hAnsi="Arial" w:cs="Arial"/>
          <w:sz w:val="26"/>
          <w:szCs w:val="26"/>
        </w:rPr>
        <w:t xml:space="preserve"> от 29.09.2011 № 74, от 04.06.2012 №114, от 05.12.2012 № 144, от 02.12.2013 №236, от 19.06.2014 № 309, от 18.12.2014 № 369, от 06.10.2015 № 9, от 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20.09.2016 №98, от 27.06.2017 №169, от 13.02.2018 № 233, от 27.09.2018 № 279, от 26.09.2019 № 370, от </w:t>
      </w:r>
      <w:r w:rsidRPr="000B3A77">
        <w:rPr>
          <w:rFonts w:ascii="Arial" w:hAnsi="Arial" w:cs="Arial"/>
          <w:color w:val="000000"/>
          <w:sz w:val="26"/>
          <w:szCs w:val="26"/>
        </w:rPr>
        <w:t>19.03.2020 № 413, от 28.12.2020 № 35, от 24.06.2021 № 56, от 07.12.2021 № 99, от 27.06.2022 № 165, от 16.08.2022 № 169</w:t>
      </w:r>
      <w:r w:rsidRPr="000B3A77">
        <w:rPr>
          <w:rFonts w:ascii="Arial" w:hAnsi="Arial" w:cs="Arial"/>
          <w:color w:val="000000"/>
          <w:sz w:val="26"/>
          <w:szCs w:val="26"/>
        </w:rPr>
        <w:t>, от 03.02.2023 № 221, 22.06.2023 № 238</w:t>
      </w:r>
      <w:r w:rsidRPr="000B3A77">
        <w:rPr>
          <w:rFonts w:ascii="Arial" w:hAnsi="Arial" w:cs="Arial"/>
          <w:sz w:val="26"/>
          <w:szCs w:val="26"/>
        </w:rPr>
        <w:t>) (далее по тексту – Устав) следующие изменения и</w:t>
      </w:r>
      <w:r w:rsidRPr="000B3A77">
        <w:rPr>
          <w:rFonts w:ascii="Arial" w:hAnsi="Arial" w:cs="Arial"/>
          <w:sz w:val="26"/>
          <w:szCs w:val="26"/>
        </w:rPr>
        <w:t xml:space="preserve"> дополнения: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 xml:space="preserve">1) </w:t>
      </w:r>
      <w:r w:rsidR="000B3A77">
        <w:rPr>
          <w:rFonts w:ascii="Arial" w:hAnsi="Arial" w:cs="Arial"/>
          <w:sz w:val="26"/>
          <w:szCs w:val="26"/>
        </w:rPr>
        <w:t>в</w:t>
      </w:r>
      <w:r w:rsidRPr="000B3A77">
        <w:rPr>
          <w:rFonts w:ascii="Arial" w:hAnsi="Arial" w:cs="Arial"/>
          <w:sz w:val="26"/>
          <w:szCs w:val="26"/>
        </w:rPr>
        <w:t xml:space="preserve"> статье 6 Устава: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 xml:space="preserve">а) пункт 31 </w:t>
      </w:r>
      <w:r w:rsidRPr="000B3A77">
        <w:rPr>
          <w:rFonts w:ascii="Arial" w:hAnsi="Arial" w:cs="Arial"/>
          <w:sz w:val="26"/>
          <w:szCs w:val="26"/>
        </w:rPr>
        <w:t>части 1 изложить в следующей редакции: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 xml:space="preserve">«31) </w:t>
      </w:r>
      <w:r w:rsidRPr="000B3A77">
        <w:rPr>
          <w:rFonts w:ascii="Arial" w:hAnsi="Arial" w:cs="Arial"/>
          <w:sz w:val="26"/>
          <w:szCs w:val="26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</w:t>
      </w:r>
      <w:r w:rsidRPr="000B3A77">
        <w:rPr>
          <w:rFonts w:ascii="Arial" w:hAnsi="Arial" w:cs="Arial"/>
          <w:sz w:val="26"/>
          <w:szCs w:val="26"/>
        </w:rPr>
        <w:t>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б) часть 1 дополнить пунктом 35.4) следующего содержания: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«</w:t>
      </w:r>
      <w:r w:rsidRPr="000B3A77">
        <w:rPr>
          <w:rFonts w:ascii="Arial" w:hAnsi="Arial" w:cs="Arial"/>
          <w:sz w:val="26"/>
          <w:szCs w:val="26"/>
        </w:rPr>
        <w:t xml:space="preserve">35.4)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r w:rsidRPr="000B3A77">
        <w:rPr>
          <w:rFonts w:ascii="Arial" w:hAnsi="Arial" w:cs="Arial"/>
          <w:sz w:val="26"/>
          <w:szCs w:val="26"/>
        </w:rPr>
        <w:lastRenderedPageBreak/>
        <w:t>собственности муниципального района;»;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 xml:space="preserve">в) часть 2 </w:t>
      </w:r>
      <w:r w:rsidRPr="000B3A77">
        <w:rPr>
          <w:rFonts w:ascii="Arial" w:hAnsi="Arial" w:cs="Arial"/>
          <w:sz w:val="26"/>
          <w:szCs w:val="26"/>
        </w:rPr>
        <w:t>дополнить пунктом 28 следующего содержания: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«</w:t>
      </w:r>
      <w:r w:rsidRPr="000B3A77">
        <w:rPr>
          <w:rFonts w:ascii="Arial" w:hAnsi="Arial" w:cs="Arial"/>
          <w:color w:val="000000"/>
          <w:sz w:val="26"/>
          <w:szCs w:val="26"/>
        </w:rPr>
        <w:t>28)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</w:t>
      </w:r>
      <w:r w:rsidRPr="000B3A77">
        <w:rPr>
          <w:rFonts w:ascii="Arial" w:hAnsi="Arial" w:cs="Arial"/>
          <w:color w:val="000000"/>
          <w:sz w:val="26"/>
          <w:szCs w:val="26"/>
        </w:rPr>
        <w:t>ти поселения.»;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</w:rPr>
        <w:t>2)</w:t>
      </w:r>
      <w:r w:rsidR="000B3A77">
        <w:rPr>
          <w:rFonts w:ascii="Arial" w:hAnsi="Arial" w:cs="Arial"/>
          <w:color w:val="000000"/>
          <w:sz w:val="26"/>
          <w:szCs w:val="26"/>
        </w:rPr>
        <w:t xml:space="preserve"> с</w:t>
      </w:r>
      <w:r w:rsidRPr="000B3A77">
        <w:rPr>
          <w:rFonts w:ascii="Arial" w:hAnsi="Arial" w:cs="Arial"/>
          <w:color w:val="000000"/>
          <w:sz w:val="26"/>
          <w:szCs w:val="26"/>
        </w:rPr>
        <w:t>татью 21 Устава дополнить частью 5.2 следующего содержания: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</w:rPr>
        <w:t>«5.2. Председатель районной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</w:t>
      </w:r>
      <w:r w:rsidRPr="000B3A77">
        <w:rPr>
          <w:rFonts w:ascii="Arial" w:hAnsi="Arial" w:cs="Arial"/>
          <w:color w:val="000000"/>
          <w:sz w:val="26"/>
          <w:szCs w:val="26"/>
        </w:rPr>
        <w:t>я следствием не зависящих от него обстоятельств в порядке, предусмотренном частями 3</w:t>
      </w:r>
      <w:r w:rsidRPr="000B3A77">
        <w:rPr>
          <w:rFonts w:ascii="Arial" w:hAnsi="Arial" w:cs="Arial"/>
          <w:color w:val="000000"/>
          <w:sz w:val="26"/>
          <w:szCs w:val="26"/>
        </w:rPr>
        <w:t>-</w:t>
      </w:r>
      <w:r w:rsidRPr="000B3A77">
        <w:rPr>
          <w:rFonts w:ascii="Arial" w:hAnsi="Arial" w:cs="Arial"/>
          <w:color w:val="000000"/>
          <w:sz w:val="26"/>
          <w:szCs w:val="26"/>
        </w:rPr>
        <w:t>6 статьи 13 Федерального закона от 25.12.2008 №273-ФЗ «О противодействии коррупции».»;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</w:rPr>
        <w:t xml:space="preserve">3) </w:t>
      </w:r>
      <w:r w:rsidR="000B3A77">
        <w:rPr>
          <w:rFonts w:ascii="Arial" w:hAnsi="Arial" w:cs="Arial"/>
          <w:color w:val="000000"/>
          <w:sz w:val="26"/>
          <w:szCs w:val="26"/>
        </w:rPr>
        <w:t>с</w:t>
      </w:r>
      <w:r w:rsidRPr="000B3A77">
        <w:rPr>
          <w:rFonts w:ascii="Arial" w:hAnsi="Arial" w:cs="Arial"/>
          <w:color w:val="000000"/>
          <w:sz w:val="26"/>
          <w:szCs w:val="26"/>
        </w:rPr>
        <w:t>татью 25 Устава дополнить частью 7 следующего содержания: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</w:rPr>
        <w:t>«7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. Депутат районной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-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6 статьи 13 Федерал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ьного закона от 25.12.2008 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№273-ФЗ «О противодействии коррупции».»;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</w:rPr>
        <w:t xml:space="preserve">4) </w:t>
      </w:r>
      <w:r w:rsidR="000B3A77">
        <w:rPr>
          <w:rFonts w:ascii="Arial" w:hAnsi="Arial" w:cs="Arial"/>
          <w:color w:val="000000"/>
          <w:sz w:val="26"/>
          <w:szCs w:val="26"/>
        </w:rPr>
        <w:t>с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татью 30 Устава </w:t>
      </w:r>
      <w:r w:rsidRPr="000B3A77">
        <w:rPr>
          <w:rFonts w:ascii="Arial" w:hAnsi="Arial" w:cs="Arial"/>
          <w:color w:val="000000"/>
          <w:sz w:val="26"/>
          <w:szCs w:val="26"/>
        </w:rPr>
        <w:t>дополнить частью 2.2 следующего содержания: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</w:rPr>
        <w:t>«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2.2. Глава района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-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6 статьи 13 Федерального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 закона от 25.12.2008 №273-ФЗ «О противодействии коррупции».»;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5) </w:t>
      </w:r>
      <w:r w:rsidR="000B3A77">
        <w:rPr>
          <w:rFonts w:ascii="Arial" w:hAnsi="Arial" w:cs="Arial"/>
          <w:color w:val="000000"/>
          <w:sz w:val="26"/>
          <w:szCs w:val="26"/>
          <w:lang w:eastAsia="ru-RU"/>
        </w:rPr>
        <w:t>в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 статье 31 Устава: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B3A77">
        <w:rPr>
          <w:rFonts w:ascii="Arial" w:hAnsi="Arial" w:cs="Arial"/>
          <w:sz w:val="26"/>
          <w:szCs w:val="26"/>
          <w:lang w:eastAsia="ru-RU"/>
        </w:rPr>
        <w:t>а) часть 10 изложить в следующей редакции:</w:t>
      </w:r>
    </w:p>
    <w:p w:rsidR="00332498" w:rsidRPr="000B3A77" w:rsidRDefault="00F02546" w:rsidP="000B3A77">
      <w:pPr>
        <w:pStyle w:val="ConsPlusNormal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«10. Муниципальные нормативные правовые акты, затрагивающие права, свободы и обязанности человека и гражда</w:t>
      </w:r>
      <w:r w:rsidRPr="000B3A77">
        <w:rPr>
          <w:rFonts w:ascii="Arial" w:hAnsi="Arial" w:cs="Arial"/>
          <w:color w:val="000000"/>
          <w:sz w:val="26"/>
          <w:szCs w:val="26"/>
        </w:rPr>
        <w:t>нина, муниципаль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обнародования путем размещения </w:t>
      </w:r>
      <w:r w:rsidRPr="000B3A77">
        <w:rPr>
          <w:rFonts w:ascii="Arial" w:hAnsi="Arial" w:cs="Arial"/>
          <w:color w:val="000000"/>
          <w:sz w:val="26"/>
          <w:szCs w:val="26"/>
        </w:rPr>
        <w:t>муниципального нормативного правового акта в местах, доступных для неограниченного круга лиц (на информационных стендах в местах, установленных органами местного самоуправления) или их официального обнародования путем официального опубликования. Способ обн</w:t>
      </w:r>
      <w:r w:rsidRPr="000B3A77">
        <w:rPr>
          <w:rFonts w:ascii="Arial" w:hAnsi="Arial" w:cs="Arial"/>
          <w:color w:val="000000"/>
          <w:sz w:val="26"/>
          <w:szCs w:val="26"/>
        </w:rPr>
        <w:t>ародования прописывается в принимаемом муниципальном правовом акте.</w:t>
      </w:r>
    </w:p>
    <w:p w:rsidR="00332498" w:rsidRPr="000B3A77" w:rsidRDefault="00F02546" w:rsidP="000B3A7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lastRenderedPageBreak/>
        <w:t xml:space="preserve">Муниципальные правовые акты, за исключением указанных в 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абзаце 1 </w:t>
      </w:r>
      <w:r w:rsidRPr="000B3A77">
        <w:rPr>
          <w:rFonts w:ascii="Arial" w:hAnsi="Arial" w:cs="Arial"/>
          <w:sz w:val="26"/>
          <w:szCs w:val="26"/>
        </w:rPr>
        <w:t xml:space="preserve">настоящей части, вступают в силу со дня их принятия, если иное не предусмотрено в настоящем Уставе или тексте </w:t>
      </w:r>
      <w:r w:rsidRPr="000B3A77">
        <w:rPr>
          <w:rFonts w:ascii="Arial" w:hAnsi="Arial" w:cs="Arial"/>
          <w:sz w:val="26"/>
          <w:szCs w:val="26"/>
        </w:rPr>
        <w:t>муниципального правового акта.</w:t>
      </w:r>
    </w:p>
    <w:p w:rsidR="00332498" w:rsidRPr="000B3A77" w:rsidRDefault="00F02546" w:rsidP="000B3A7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Официальное обнародование муниципального правового акта, в том числе соглашения, заключенного между органами местного самоуправления, осуществляется в течение 10 дней со дня его принятия (издания).</w:t>
      </w:r>
    </w:p>
    <w:p w:rsidR="00332498" w:rsidRPr="000B3A77" w:rsidRDefault="00F02546" w:rsidP="000B3A77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</w:rPr>
        <w:t>Для официального опубликова</w:t>
      </w:r>
      <w:r w:rsidRPr="000B3A77">
        <w:rPr>
          <w:rFonts w:ascii="Arial" w:hAnsi="Arial" w:cs="Arial"/>
          <w:color w:val="000000"/>
          <w:sz w:val="26"/>
          <w:szCs w:val="26"/>
        </w:rPr>
        <w:t>ния муниципальных правовых актов, в том числе соглашени</w:t>
      </w:r>
      <w:r w:rsidRPr="000B3A77">
        <w:rPr>
          <w:rFonts w:ascii="Arial" w:hAnsi="Arial" w:cs="Arial"/>
          <w:strike/>
          <w:color w:val="000000"/>
          <w:sz w:val="26"/>
          <w:szCs w:val="26"/>
        </w:rPr>
        <w:t>й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 органы местного самоуправления используют сетевое издание </w:t>
      </w:r>
      <w:r w:rsidR="000B3A77">
        <w:rPr>
          <w:rFonts w:ascii="Arial" w:hAnsi="Arial" w:cs="Arial"/>
          <w:color w:val="000000"/>
          <w:sz w:val="26"/>
          <w:szCs w:val="26"/>
        </w:rPr>
        <w:t>–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 портал Минюста России «Нормативные правовые акты в Российской Федерации (http://pravo.minjust.ru, http://право-минюст.рф), зарегистрированн</w:t>
      </w:r>
      <w:r w:rsidRPr="000B3A77">
        <w:rPr>
          <w:rFonts w:ascii="Arial" w:hAnsi="Arial" w:cs="Arial"/>
          <w:color w:val="000000"/>
          <w:sz w:val="26"/>
          <w:szCs w:val="26"/>
        </w:rPr>
        <w:t>ый в качестве средства массовой информации Эл № ФС77-72471 от 05.03.2018.</w:t>
      </w:r>
    </w:p>
    <w:p w:rsidR="00332498" w:rsidRPr="000B3A77" w:rsidRDefault="00F02546" w:rsidP="000B3A7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В случае опубликования (размещения) полного текста муниципального правового акта на портале Минюста России объемные графические и табличные приложения к нему в печатном издании могут</w:t>
      </w:r>
      <w:r w:rsidRPr="000B3A77">
        <w:rPr>
          <w:rFonts w:ascii="Arial" w:hAnsi="Arial" w:cs="Arial"/>
          <w:sz w:val="26"/>
          <w:szCs w:val="26"/>
        </w:rPr>
        <w:t xml:space="preserve"> не приводиться.</w:t>
      </w:r>
    </w:p>
    <w:p w:rsidR="00332498" w:rsidRPr="000B3A77" w:rsidRDefault="00F02546" w:rsidP="000B3A7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Официальное обнародование муниципального правового акта о внесении изменений и дополнений в Устав муниципального района осуществляется в течение семи дней со дня поступления из территориального органа уполномоченного федерального органа ис</w:t>
      </w:r>
      <w:r w:rsidRPr="000B3A77">
        <w:rPr>
          <w:rFonts w:ascii="Arial" w:hAnsi="Arial" w:cs="Arial"/>
          <w:sz w:val="26"/>
          <w:szCs w:val="26"/>
        </w:rPr>
        <w:t>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района в государственный реестр уставов муниципальных образований Тюменской</w:t>
      </w:r>
      <w:r w:rsidRPr="000B3A77">
        <w:rPr>
          <w:rFonts w:ascii="Arial" w:hAnsi="Arial" w:cs="Arial"/>
          <w:sz w:val="26"/>
          <w:szCs w:val="26"/>
        </w:rPr>
        <w:t xml:space="preserve"> области, предусмотренного </w:t>
      </w:r>
      <w:r w:rsidRPr="000B3A77">
        <w:rPr>
          <w:rFonts w:ascii="Arial" w:hAnsi="Arial" w:cs="Arial"/>
          <w:color w:val="000000"/>
          <w:sz w:val="26"/>
          <w:szCs w:val="26"/>
        </w:rPr>
        <w:t xml:space="preserve">частью 6 статьи 4 </w:t>
      </w:r>
      <w:r w:rsidRPr="000B3A77">
        <w:rPr>
          <w:rFonts w:ascii="Arial" w:hAnsi="Arial" w:cs="Arial"/>
          <w:sz w:val="26"/>
          <w:szCs w:val="26"/>
        </w:rPr>
        <w:t>Федерального закона от 21.07.2005 № 97-ФЗ «О государственной регистрации устав</w:t>
      </w:r>
      <w:r w:rsidR="000B3A77">
        <w:rPr>
          <w:rFonts w:ascii="Arial" w:hAnsi="Arial" w:cs="Arial"/>
          <w:sz w:val="26"/>
          <w:szCs w:val="26"/>
        </w:rPr>
        <w:t>ов муниципальных образований».»;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  <w:lang w:eastAsia="ru-RU"/>
        </w:rPr>
        <w:t>б</w:t>
      </w:r>
      <w:r w:rsidRPr="000B3A77">
        <w:rPr>
          <w:rFonts w:ascii="Arial" w:hAnsi="Arial" w:cs="Arial"/>
          <w:color w:val="000000"/>
          <w:sz w:val="26"/>
          <w:szCs w:val="26"/>
          <w:shd w:val="clear" w:color="auto" w:fill="FFFFFF"/>
        </w:rPr>
        <w:t>) дополнить новой частью 10.1 следующего содержания: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«10.1.В целях обеспечения возможности ознаком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ления с муниципальными правовыми актами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муниципальные правовые акты подлежат в течение 10 дней со 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дня принятия (издания) </w:t>
      </w:r>
      <w:r w:rsidRPr="000B3A77">
        <w:rPr>
          <w:rFonts w:ascii="Arial" w:hAnsi="Arial" w:cs="Arial"/>
          <w:sz w:val="26"/>
          <w:szCs w:val="26"/>
          <w:shd w:val="clear" w:color="auto" w:fill="FFFFFF"/>
        </w:rPr>
        <w:t>размещению на</w:t>
      </w:r>
      <w:r w:rsidRPr="000B3A77">
        <w:rPr>
          <w:rFonts w:ascii="Arial" w:hAnsi="Arial" w:cs="Arial"/>
          <w:sz w:val="26"/>
          <w:szCs w:val="26"/>
          <w:shd w:val="clear" w:color="auto" w:fill="FFFFFF"/>
        </w:rPr>
        <w:t xml:space="preserve"> официальном сайте муниципального района в информационно-телекоммуникационной сети «Интернет.»;</w:t>
      </w:r>
    </w:p>
    <w:p w:rsidR="00332498" w:rsidRPr="000B3A77" w:rsidRDefault="00791F6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F02546" w:rsidRPr="000B3A77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в</w:t>
      </w:r>
      <w:r w:rsidR="00F02546" w:rsidRPr="000B3A77">
        <w:rPr>
          <w:rFonts w:ascii="Arial" w:hAnsi="Arial" w:cs="Arial"/>
          <w:sz w:val="26"/>
          <w:szCs w:val="26"/>
        </w:rPr>
        <w:t xml:space="preserve"> части 3 статьи 36 Устава после слов «субъектов Российской Федерации» дополнить словами «, федеральных территорий»;</w:t>
      </w:r>
    </w:p>
    <w:p w:rsidR="00332498" w:rsidRPr="000B3A77" w:rsidRDefault="00791F6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F02546" w:rsidRPr="000B3A77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д</w:t>
      </w:r>
      <w:r w:rsidR="00F02546" w:rsidRPr="000B3A77">
        <w:rPr>
          <w:rFonts w:ascii="Arial" w:hAnsi="Arial" w:cs="Arial"/>
          <w:sz w:val="26"/>
          <w:szCs w:val="26"/>
        </w:rPr>
        <w:t>ополнить Устав статьей 44.1 следующего содержания:</w:t>
      </w:r>
    </w:p>
    <w:p w:rsidR="00332498" w:rsidRPr="000B3A77" w:rsidRDefault="00F02546" w:rsidP="000B3A77">
      <w:pPr>
        <w:autoSpaceDE w:val="0"/>
        <w:ind w:firstLine="709"/>
        <w:jc w:val="both"/>
        <w:textAlignment w:val="top"/>
        <w:rPr>
          <w:rFonts w:ascii="Arial" w:hAnsi="Arial" w:cs="Arial"/>
          <w:sz w:val="26"/>
          <w:szCs w:val="26"/>
        </w:rPr>
      </w:pPr>
      <w:r w:rsidRPr="00791F66">
        <w:rPr>
          <w:rFonts w:ascii="Arial" w:hAnsi="Arial" w:cs="Arial"/>
          <w:sz w:val="26"/>
          <w:szCs w:val="26"/>
        </w:rPr>
        <w:t>«</w:t>
      </w:r>
      <w:r w:rsidRPr="000B3A77">
        <w:rPr>
          <w:rFonts w:ascii="Arial" w:hAnsi="Arial" w:cs="Arial"/>
          <w:b/>
          <w:bCs/>
          <w:sz w:val="26"/>
          <w:szCs w:val="26"/>
        </w:rPr>
        <w:t>Статья 44.1. Международные и внешнеэкономические связи органов местного самоуправления</w:t>
      </w:r>
    </w:p>
    <w:p w:rsidR="00332498" w:rsidRPr="000B3A77" w:rsidRDefault="00F02546" w:rsidP="000B3A77">
      <w:pPr>
        <w:autoSpaceDE w:val="0"/>
        <w:ind w:firstLine="709"/>
        <w:jc w:val="both"/>
        <w:textAlignment w:val="top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Органы местного самоуправления муниципального района могут осуществлять 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международные и внешнеэкономические 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связи в целях решения вопросов местного значения в порядке, установленном Федеральным законом №131-ФЗ и</w:t>
      </w:r>
      <w:r w:rsidRPr="000B3A77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Законом Тюменской области от 26.12.1995 №17 «О международных соглашениях Тюменской области и договорах Тюменской области с субъектами Российской Федерац</w:t>
      </w:r>
      <w:r w:rsidRPr="000B3A77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ии, международных и внешнеэкономических связях органов местного самоуправления муниципальных образований Тюменской области, приграничном сотрудничестве муниципальных образований Тюменской области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.».</w:t>
      </w:r>
    </w:p>
    <w:p w:rsidR="00332498" w:rsidRPr="000B3A77" w:rsidRDefault="00791F66" w:rsidP="000B3A77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8</w:t>
      </w:r>
      <w:r w:rsidR="00F02546" w:rsidRPr="000B3A77">
        <w:rPr>
          <w:rFonts w:ascii="Arial" w:hAnsi="Arial" w:cs="Arial"/>
          <w:color w:val="000000"/>
          <w:sz w:val="26"/>
          <w:szCs w:val="26"/>
          <w:lang w:eastAsia="ru-RU"/>
        </w:rPr>
        <w:t>) Изложить статью 60</w:t>
      </w:r>
      <w:r w:rsidR="00F02546" w:rsidRPr="000B3A77">
        <w:rPr>
          <w:rFonts w:ascii="Arial" w:hAnsi="Arial" w:cs="Arial"/>
          <w:color w:val="000000"/>
          <w:sz w:val="26"/>
          <w:szCs w:val="26"/>
          <w:lang w:eastAsia="ru-RU"/>
        </w:rPr>
        <w:t xml:space="preserve"> в новой редакции следующего содержания: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«</w:t>
      </w:r>
      <w:r w:rsidRPr="000B3A77">
        <w:rPr>
          <w:rFonts w:ascii="Arial" w:hAnsi="Arial" w:cs="Arial"/>
          <w:b/>
          <w:bCs/>
          <w:sz w:val="26"/>
          <w:szCs w:val="26"/>
        </w:rPr>
        <w:t xml:space="preserve">Статья 60. Контроль за деятельностью органов местного </w:t>
      </w:r>
      <w:r w:rsidRPr="000B3A77">
        <w:rPr>
          <w:rFonts w:ascii="Arial" w:hAnsi="Arial" w:cs="Arial"/>
          <w:b/>
          <w:bCs/>
          <w:sz w:val="26"/>
          <w:szCs w:val="26"/>
        </w:rPr>
        <w:lastRenderedPageBreak/>
        <w:t>самоуправления и должностных лиц местного самоуправления муниципального района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Органы местного самоуправления и должностные лица местного самоуправления муницип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ального района,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Уставу, нормативным правовым акта</w:t>
      </w:r>
      <w:r w:rsidRPr="000B3A77">
        <w:rPr>
          <w:rFonts w:ascii="Arial" w:hAnsi="Arial" w:cs="Arial"/>
          <w:color w:val="000000"/>
          <w:sz w:val="26"/>
          <w:szCs w:val="26"/>
          <w:lang w:eastAsia="ru-RU"/>
        </w:rPr>
        <w:t>м районной Думы.».</w:t>
      </w:r>
    </w:p>
    <w:p w:rsidR="00332498" w:rsidRPr="000B3A77" w:rsidRDefault="00F02546" w:rsidP="000B3A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2. Зарегистрировать изменения и</w:t>
      </w:r>
      <w:r w:rsidRPr="000B3A77">
        <w:rPr>
          <w:rFonts w:ascii="Arial" w:hAnsi="Arial" w:cs="Arial"/>
          <w:sz w:val="26"/>
          <w:szCs w:val="26"/>
        </w:rPr>
        <w:t xml:space="preserve"> дополнения, внесенные в Устав Уватского муниципального района Тюменской области, в </w:t>
      </w:r>
      <w:r w:rsidRPr="000B3A77">
        <w:rPr>
          <w:rFonts w:ascii="Arial" w:hAnsi="Arial" w:cs="Arial"/>
          <w:spacing w:val="8"/>
          <w:sz w:val="26"/>
          <w:szCs w:val="26"/>
        </w:rPr>
        <w:t>Управлении Министерства юстиции Российской Федерации по Тюменской области</w:t>
      </w:r>
      <w:r w:rsidRPr="000B3A77">
        <w:rPr>
          <w:rFonts w:ascii="Arial" w:hAnsi="Arial" w:cs="Arial"/>
          <w:sz w:val="26"/>
          <w:szCs w:val="26"/>
        </w:rPr>
        <w:t>.</w:t>
      </w:r>
    </w:p>
    <w:p w:rsidR="00332498" w:rsidRPr="000B3A77" w:rsidRDefault="00F02546" w:rsidP="000B3A77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0B3A77">
        <w:rPr>
          <w:rFonts w:ascii="Arial" w:hAnsi="Arial" w:cs="Arial"/>
          <w:sz w:val="26"/>
          <w:szCs w:val="26"/>
        </w:rPr>
        <w:t>3. Настоящее решение вступает в силу со д</w:t>
      </w:r>
      <w:r w:rsidRPr="000B3A77">
        <w:rPr>
          <w:rFonts w:ascii="Arial" w:hAnsi="Arial" w:cs="Arial"/>
          <w:sz w:val="26"/>
          <w:szCs w:val="26"/>
        </w:rPr>
        <w:t>ня его официального опубликования после государственной регистрации.</w:t>
      </w:r>
    </w:p>
    <w:p w:rsidR="00332498" w:rsidRDefault="00332498">
      <w:pPr>
        <w:autoSpaceDE w:val="0"/>
        <w:rPr>
          <w:rFonts w:ascii="Arial" w:hAnsi="Arial" w:cs="Arial"/>
          <w:sz w:val="26"/>
          <w:szCs w:val="26"/>
        </w:rPr>
      </w:pPr>
    </w:p>
    <w:p w:rsidR="00791F66" w:rsidRPr="000B3A77" w:rsidRDefault="00791F66">
      <w:pPr>
        <w:autoSpaceDE w:val="0"/>
        <w:rPr>
          <w:rFonts w:ascii="Arial" w:hAnsi="Arial" w:cs="Arial"/>
          <w:sz w:val="26"/>
          <w:szCs w:val="26"/>
        </w:rPr>
      </w:pPr>
    </w:p>
    <w:p w:rsidR="00332498" w:rsidRPr="000B3A77" w:rsidRDefault="00F02546" w:rsidP="00791F66">
      <w:pPr>
        <w:tabs>
          <w:tab w:val="right" w:pos="9638"/>
        </w:tabs>
        <w:autoSpaceDE w:val="0"/>
        <w:rPr>
          <w:rFonts w:ascii="Arial" w:hAnsi="Arial" w:cs="Arial"/>
          <w:sz w:val="26"/>
          <w:szCs w:val="26"/>
          <w:lang w:eastAsia="ru-RU" w:bidi="ar-SA"/>
        </w:rPr>
      </w:pPr>
      <w:r w:rsidRPr="000B3A77">
        <w:rPr>
          <w:rFonts w:ascii="Arial" w:hAnsi="Arial" w:cs="Arial"/>
          <w:sz w:val="26"/>
          <w:szCs w:val="26"/>
          <w:lang w:eastAsia="ru-RU" w:bidi="ar-SA"/>
        </w:rPr>
        <w:t>Председатель</w:t>
      </w:r>
      <w:r w:rsidR="00791F66">
        <w:rPr>
          <w:rFonts w:ascii="Arial" w:hAnsi="Arial" w:cs="Arial"/>
          <w:sz w:val="26"/>
          <w:szCs w:val="26"/>
          <w:lang w:eastAsia="ru-RU" w:bidi="ar-SA"/>
        </w:rPr>
        <w:tab/>
      </w:r>
      <w:r w:rsidRPr="000B3A77">
        <w:rPr>
          <w:rFonts w:ascii="Arial" w:hAnsi="Arial" w:cs="Arial"/>
          <w:sz w:val="26"/>
          <w:szCs w:val="26"/>
          <w:lang w:eastAsia="ru-RU" w:bidi="ar-SA"/>
        </w:rPr>
        <w:t>Ю.О. Свяцкевич</w:t>
      </w:r>
    </w:p>
    <w:p w:rsidR="00332498" w:rsidRPr="000B3A77" w:rsidRDefault="00332498">
      <w:pPr>
        <w:rPr>
          <w:rFonts w:ascii="Arial" w:hAnsi="Arial" w:cs="Arial"/>
          <w:sz w:val="26"/>
          <w:szCs w:val="26"/>
        </w:rPr>
      </w:pPr>
    </w:p>
    <w:sectPr w:rsidR="00332498" w:rsidRPr="000B3A77" w:rsidSect="00295BD7">
      <w:headerReference w:type="default" r:id="rId7"/>
      <w:headerReference w:type="first" r:id="rId8"/>
      <w:pgSz w:w="11906" w:h="16838"/>
      <w:pgMar w:top="1134" w:right="567" w:bottom="1134" w:left="1701" w:header="635" w:footer="0" w:gutter="0"/>
      <w:cols w:space="720"/>
      <w:formProt w:val="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46" w:rsidRDefault="00F02546" w:rsidP="000B3A77">
      <w:r>
        <w:separator/>
      </w:r>
    </w:p>
  </w:endnote>
  <w:endnote w:type="continuationSeparator" w:id="0">
    <w:p w:rsidR="00F02546" w:rsidRDefault="00F02546" w:rsidP="000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46" w:rsidRDefault="00F02546" w:rsidP="000B3A77">
      <w:r>
        <w:separator/>
      </w:r>
    </w:p>
  </w:footnote>
  <w:footnote w:type="continuationSeparator" w:id="0">
    <w:p w:rsidR="00F02546" w:rsidRDefault="00F02546" w:rsidP="000B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501037415"/>
      <w:docPartObj>
        <w:docPartGallery w:val="Page Numbers (Top of Page)"/>
        <w:docPartUnique/>
      </w:docPartObj>
    </w:sdtPr>
    <w:sdtContent>
      <w:p w:rsidR="00960C77" w:rsidRPr="00960C77" w:rsidRDefault="00960C77" w:rsidP="00960C77">
        <w:pPr>
          <w:pStyle w:val="aff2"/>
          <w:jc w:val="center"/>
          <w:rPr>
            <w:rFonts w:ascii="Arial" w:hAnsi="Arial" w:cs="Arial"/>
          </w:rPr>
        </w:pPr>
        <w:r w:rsidRPr="00960C77">
          <w:rPr>
            <w:rFonts w:ascii="Arial" w:hAnsi="Arial" w:cs="Arial"/>
          </w:rPr>
          <w:fldChar w:fldCharType="begin"/>
        </w:r>
        <w:r w:rsidRPr="00960C77">
          <w:rPr>
            <w:rFonts w:ascii="Arial" w:hAnsi="Arial" w:cs="Arial"/>
          </w:rPr>
          <w:instrText>PAGE   \* MERGEFORMAT</w:instrText>
        </w:r>
        <w:r w:rsidRPr="00960C77">
          <w:rPr>
            <w:rFonts w:ascii="Arial" w:hAnsi="Arial" w:cs="Arial"/>
          </w:rPr>
          <w:fldChar w:fldCharType="separate"/>
        </w:r>
        <w:r w:rsidR="00295BD7">
          <w:rPr>
            <w:rFonts w:ascii="Arial" w:hAnsi="Arial" w:cs="Arial"/>
            <w:noProof/>
          </w:rPr>
          <w:t>4</w:t>
        </w:r>
        <w:r w:rsidRPr="00960C7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77" w:rsidRPr="000B3A77" w:rsidRDefault="000B3A77" w:rsidP="000B3A77">
    <w:pPr>
      <w:pStyle w:val="aff2"/>
      <w:tabs>
        <w:tab w:val="clear" w:pos="4677"/>
        <w:tab w:val="clear" w:pos="9355"/>
      </w:tabs>
      <w:jc w:val="right"/>
      <w:rPr>
        <w:rFonts w:ascii="Arial" w:hAnsi="Arial" w:cs="Arial"/>
        <w:sz w:val="18"/>
        <w:szCs w:val="18"/>
      </w:rPr>
    </w:pPr>
    <w:r w:rsidRPr="000B3A77">
      <w:rPr>
        <w:rFonts w:ascii="Arial" w:hAnsi="Arial" w:cs="Arial"/>
        <w:sz w:val="18"/>
        <w:szCs w:val="18"/>
      </w:rPr>
      <w:t>Проект</w:t>
    </w:r>
  </w:p>
  <w:p w:rsidR="000B3A77" w:rsidRPr="000B3A77" w:rsidRDefault="000B3A77" w:rsidP="000B3A77">
    <w:pPr>
      <w:pStyle w:val="aff2"/>
      <w:tabs>
        <w:tab w:val="clear" w:pos="4677"/>
        <w:tab w:val="clear" w:pos="9355"/>
      </w:tabs>
      <w:jc w:val="right"/>
      <w:rPr>
        <w:rFonts w:ascii="Arial" w:hAnsi="Arial" w:cs="Arial"/>
        <w:sz w:val="18"/>
        <w:szCs w:val="18"/>
      </w:rPr>
    </w:pPr>
    <w:r w:rsidRPr="000B3A77">
      <w:rPr>
        <w:rFonts w:ascii="Arial" w:hAnsi="Arial" w:cs="Arial"/>
        <w:sz w:val="18"/>
        <w:szCs w:val="18"/>
      </w:rPr>
      <w:t>Субъект правотворческой инициативы –</w:t>
    </w:r>
  </w:p>
  <w:p w:rsidR="000B3A77" w:rsidRDefault="000B3A77" w:rsidP="000B3A77">
    <w:pPr>
      <w:pStyle w:val="aff2"/>
      <w:tabs>
        <w:tab w:val="clear" w:pos="4677"/>
        <w:tab w:val="clear" w:pos="9355"/>
      </w:tabs>
      <w:jc w:val="right"/>
      <w:rPr>
        <w:rFonts w:ascii="Arial" w:hAnsi="Arial" w:cs="Arial"/>
        <w:sz w:val="18"/>
        <w:szCs w:val="18"/>
      </w:rPr>
    </w:pPr>
    <w:r w:rsidRPr="000B3A77">
      <w:rPr>
        <w:rFonts w:ascii="Arial" w:hAnsi="Arial" w:cs="Arial"/>
        <w:sz w:val="18"/>
        <w:szCs w:val="18"/>
      </w:rPr>
      <w:t>Глава администрации</w:t>
    </w:r>
  </w:p>
  <w:p w:rsidR="000B3A77" w:rsidRPr="000B3A77" w:rsidRDefault="000B3A77" w:rsidP="000B3A77">
    <w:pPr>
      <w:pStyle w:val="aff2"/>
      <w:tabs>
        <w:tab w:val="clear" w:pos="4677"/>
        <w:tab w:val="clear" w:pos="9355"/>
      </w:tabs>
      <w:jc w:val="center"/>
      <w:rPr>
        <w:rFonts w:ascii="Arial" w:hAnsi="Arial" w:cs="Arial"/>
        <w:sz w:val="18"/>
        <w:szCs w:val="18"/>
      </w:rPr>
    </w:pPr>
    <w:r w:rsidRPr="000B3A77">
      <w:rPr>
        <w:rFonts w:ascii="Arial" w:hAnsi="Arial" w:cs="Arial"/>
        <w:noProof/>
        <w:szCs w:val="26"/>
        <w:lang w:eastAsia="ru-RU" w:bidi="ar-SA"/>
      </w:rPr>
      <w:drawing>
        <wp:inline distT="0" distB="0" distL="0" distR="0" wp14:anchorId="167F1FBE" wp14:editId="25F1898A">
          <wp:extent cx="438150" cy="6858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9378C"/>
    <w:multiLevelType w:val="multilevel"/>
    <w:tmpl w:val="573E49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8"/>
    <w:rsid w:val="000B3A77"/>
    <w:rsid w:val="00295BD7"/>
    <w:rsid w:val="00332498"/>
    <w:rsid w:val="00791F66"/>
    <w:rsid w:val="007C32FA"/>
    <w:rsid w:val="00960C77"/>
    <w:rsid w:val="00F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C290A-FAA4-4127-BD17-EE4571D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eastAsia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eastAsia="Tahoma" w:hAnsi="Tahoma" w:cs="Tahoma"/>
      <w:sz w:val="16"/>
      <w:szCs w:val="16"/>
      <w:lang w:bidi="en-US"/>
    </w:rPr>
  </w:style>
  <w:style w:type="character" w:customStyle="1" w:styleId="ae">
    <w:name w:val="Верхний колонтитул Знак"/>
    <w:uiPriority w:val="99"/>
    <w:qFormat/>
    <w:rPr>
      <w:sz w:val="26"/>
      <w:szCs w:val="24"/>
      <w:lang w:bidi="en-US"/>
    </w:rPr>
  </w:style>
  <w:style w:type="character" w:customStyle="1" w:styleId="af">
    <w:name w:val="Нижний колонтитул Знак"/>
    <w:qFormat/>
    <w:rPr>
      <w:sz w:val="26"/>
      <w:szCs w:val="24"/>
      <w:lang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Посещённая гиперссылка"/>
    <w:rPr>
      <w:color w:val="800000"/>
      <w:u w:val="single"/>
    </w:rPr>
  </w:style>
  <w:style w:type="character" w:styleId="af1">
    <w:name w:val="annotation reference"/>
    <w:basedOn w:val="a0"/>
    <w:qFormat/>
    <w:rPr>
      <w:sz w:val="16"/>
      <w:szCs w:val="16"/>
    </w:rPr>
  </w:style>
  <w:style w:type="character" w:customStyle="1" w:styleId="af2">
    <w:name w:val="Текст примечания Знак"/>
    <w:basedOn w:val="a0"/>
    <w:qFormat/>
    <w:rPr>
      <w:sz w:val="20"/>
      <w:szCs w:val="20"/>
    </w:rPr>
  </w:style>
  <w:style w:type="character" w:customStyle="1" w:styleId="af3">
    <w:name w:val="Текст сноски Знак"/>
    <w:basedOn w:val="a0"/>
    <w:qFormat/>
    <w:rPr>
      <w:rFonts w:ascii="Times New Roman" w:eastAsia="Calibri" w:hAnsi="Times New Roman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5">
    <w:name w:val="Символ сноски"/>
    <w:qFormat/>
  </w:style>
  <w:style w:type="character" w:customStyle="1" w:styleId="22">
    <w:name w:val="Основной текст с отступом 2 Знак"/>
    <w:basedOn w:val="a0"/>
    <w:qFormat/>
    <w:rPr>
      <w:rFonts w:ascii="Times New Roman" w:hAnsi="Times New Roman"/>
      <w:sz w:val="24"/>
      <w:szCs w:val="24"/>
    </w:rPr>
  </w:style>
  <w:style w:type="paragraph" w:customStyle="1" w:styleId="af6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7">
    <w:name w:val="Body Text"/>
    <w:basedOn w:val="a"/>
    <w:pPr>
      <w:spacing w:after="140" w:line="288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a">
    <w:name w:val="index heading"/>
    <w:basedOn w:val="af6"/>
    <w:pPr>
      <w:suppressLineNumbers/>
      <w:ind w:firstLine="0"/>
    </w:pPr>
  </w:style>
  <w:style w:type="paragraph" w:styleId="afb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c">
    <w:name w:val="No Spacing"/>
    <w:basedOn w:val="a"/>
    <w:qFormat/>
    <w:rPr>
      <w:szCs w:val="32"/>
    </w:rPr>
  </w:style>
  <w:style w:type="paragraph" w:styleId="afd">
    <w:name w:val="List Paragraph"/>
    <w:basedOn w:val="a"/>
    <w:qFormat/>
    <w:pPr>
      <w:spacing w:after="200" w:line="276" w:lineRule="auto"/>
      <w:ind w:left="720" w:firstLine="709"/>
      <w:contextualSpacing/>
    </w:pPr>
    <w:rPr>
      <w:rFonts w:ascii="Arial" w:eastAsia="Calibri" w:hAnsi="Arial" w:cs="Arial"/>
      <w:sz w:val="26"/>
      <w:szCs w:val="22"/>
      <w:lang w:eastAsia="en-US"/>
    </w:rPr>
  </w:style>
  <w:style w:type="paragraph" w:styleId="23">
    <w:name w:val="Quote"/>
    <w:basedOn w:val="a"/>
    <w:next w:val="a"/>
    <w:qFormat/>
    <w:rPr>
      <w:i/>
    </w:rPr>
  </w:style>
  <w:style w:type="paragraph" w:styleId="af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f">
    <w:name w:val="toa heading"/>
    <w:basedOn w:val="1"/>
    <w:next w:val="a"/>
    <w:pPr>
      <w:numPr>
        <w:numId w:val="0"/>
      </w:numPr>
      <w:ind w:firstLine="709"/>
    </w:pPr>
  </w:style>
  <w:style w:type="paragraph" w:styleId="aff0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f6">
    <w:name w:val="annotation text"/>
    <w:basedOn w:val="a"/>
    <w:qFormat/>
    <w:rPr>
      <w:sz w:val="20"/>
      <w:szCs w:val="20"/>
    </w:rPr>
  </w:style>
  <w:style w:type="paragraph" w:customStyle="1" w:styleId="ConsPlusNormal">
    <w:name w:val="ConsPlusNormal"/>
    <w:qFormat/>
    <w:pPr>
      <w:widowControl w:val="0"/>
      <w:textAlignment w:val="auto"/>
    </w:pPr>
    <w:rPr>
      <w:rFonts w:ascii="Calibri" w:eastAsia="Calibri" w:hAnsi="Calibri" w:cs="Calibri"/>
      <w:sz w:val="22"/>
      <w:szCs w:val="20"/>
      <w:lang w:eastAsia="ru-RU" w:bidi="ar-SA"/>
    </w:rPr>
  </w:style>
  <w:style w:type="paragraph" w:styleId="aff7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qFormat/>
    <w:pPr>
      <w:widowControl w:val="0"/>
      <w:ind w:firstLine="720"/>
      <w:textAlignment w:val="auto"/>
    </w:pPr>
    <w:rPr>
      <w:rFonts w:ascii="Arial" w:eastAsia="Cambria Math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eastAsia="ru-RU" w:bidi="ar-SA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styleId="aff8">
    <w:name w:val="Normal (Web)"/>
    <w:basedOn w:val="a"/>
    <w:qFormat/>
    <w:pPr>
      <w:spacing w:before="100"/>
    </w:pPr>
  </w:style>
  <w:style w:type="paragraph" w:styleId="aff9">
    <w:name w:val="footnote text"/>
    <w:basedOn w:val="a"/>
  </w:style>
  <w:style w:type="paragraph" w:styleId="25">
    <w:name w:val="Body Text Indent 2"/>
    <w:basedOn w:val="a"/>
    <w:qFormat/>
    <w:pPr>
      <w:ind w:firstLine="720"/>
      <w:jc w:val="both"/>
    </w:pPr>
  </w:style>
  <w:style w:type="paragraph" w:customStyle="1" w:styleId="western">
    <w:name w:val="western"/>
    <w:basedOn w:val="a"/>
    <w:qFormat/>
    <w:pPr>
      <w:spacing w:before="100" w:after="142" w:line="288" w:lineRule="exact"/>
      <w:ind w:firstLine="709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02.11.2023)"Об общих принципах организации местного самоуправления в Российской Федерации"</vt:lpstr>
    </vt:vector>
  </TitlesOfParts>
  <Company>КонсультантПлюс Версия 4023.00.09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02.11.2023)"Об общих принципах организации местного самоуправления в Российской Федерации"</dc:title>
  <dc:subject/>
  <dc:creator>SamLab.ws</dc:creator>
  <dc:description/>
  <cp:lastModifiedBy>Admin</cp:lastModifiedBy>
  <cp:revision>202</cp:revision>
  <cp:lastPrinted>2023-12-26T15:35:00Z</cp:lastPrinted>
  <dcterms:created xsi:type="dcterms:W3CDTF">2023-11-19T17:44:00Z</dcterms:created>
  <dcterms:modified xsi:type="dcterms:W3CDTF">2023-12-26T11:21:00Z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>[№ документа]</vt:lpwstr>
  </property>
</Properties>
</file>