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079" w:rsidRPr="00321247" w:rsidRDefault="004B1079" w:rsidP="004B1079">
      <w:pPr>
        <w:spacing w:line="240" w:lineRule="auto"/>
        <w:jc w:val="center"/>
        <w:rPr>
          <w:rFonts w:ascii="Times New Roman" w:hAnsi="Times New Roman"/>
          <w:b/>
          <w:bCs/>
          <w:sz w:val="32"/>
          <w:szCs w:val="32"/>
          <w:highlight w:val="yellow"/>
        </w:rPr>
      </w:pPr>
      <w:r w:rsidRPr="00321247">
        <w:rPr>
          <w:rFonts w:ascii="Times New Roman" w:hAnsi="Times New Roman"/>
          <w:b/>
          <w:sz w:val="32"/>
          <w:szCs w:val="32"/>
        </w:rPr>
        <w:t>ООО "СеверЭкоСервис"</w:t>
      </w:r>
    </w:p>
    <w:p w:rsidR="004B1079" w:rsidRDefault="004B1079" w:rsidP="004B1079">
      <w:pPr>
        <w:spacing w:line="240" w:lineRule="auto"/>
        <w:contextualSpacing/>
        <w:jc w:val="center"/>
        <w:rPr>
          <w:rFonts w:ascii="Times New Roman" w:hAnsi="Times New Roman"/>
          <w:b/>
          <w:sz w:val="32"/>
          <w:szCs w:val="32"/>
        </w:rPr>
      </w:pPr>
    </w:p>
    <w:p w:rsidR="004B1079" w:rsidRDefault="004B1079" w:rsidP="004B1079">
      <w:pPr>
        <w:spacing w:line="240" w:lineRule="auto"/>
        <w:contextualSpacing/>
        <w:jc w:val="center"/>
        <w:rPr>
          <w:rFonts w:ascii="Times New Roman" w:hAnsi="Times New Roman"/>
          <w:b/>
          <w:sz w:val="32"/>
          <w:szCs w:val="32"/>
        </w:rPr>
      </w:pPr>
    </w:p>
    <w:p w:rsidR="004B1079" w:rsidRPr="004B1079" w:rsidRDefault="004B1079" w:rsidP="004B1079">
      <w:pPr>
        <w:spacing w:line="240" w:lineRule="auto"/>
        <w:contextualSpacing/>
        <w:jc w:val="center"/>
        <w:rPr>
          <w:rFonts w:ascii="Times New Roman" w:hAnsi="Times New Roman"/>
          <w:b/>
          <w:sz w:val="32"/>
          <w:szCs w:val="32"/>
        </w:rPr>
      </w:pPr>
      <w:r w:rsidRPr="004B1079">
        <w:rPr>
          <w:rFonts w:ascii="Times New Roman" w:hAnsi="Times New Roman"/>
          <w:b/>
          <w:sz w:val="32"/>
          <w:szCs w:val="32"/>
        </w:rPr>
        <w:t>Регламент по приготовлению и применению строительного материала "РЕСОИЛ"</w:t>
      </w:r>
    </w:p>
    <w:p w:rsidR="004B1079" w:rsidRPr="004B1079" w:rsidRDefault="004B1079" w:rsidP="004B1079">
      <w:pPr>
        <w:spacing w:after="0"/>
        <w:contextualSpacing/>
        <w:jc w:val="center"/>
        <w:rPr>
          <w:rFonts w:ascii="Times New Roman" w:hAnsi="Times New Roman"/>
          <w:b/>
          <w:sz w:val="32"/>
          <w:szCs w:val="32"/>
        </w:rPr>
      </w:pPr>
      <w:r w:rsidRPr="004B1079">
        <w:rPr>
          <w:rFonts w:ascii="Times New Roman" w:hAnsi="Times New Roman"/>
          <w:b/>
          <w:sz w:val="32"/>
          <w:szCs w:val="32"/>
        </w:rPr>
        <w:t>на основе обезвреживании буровых отходов</w:t>
      </w:r>
    </w:p>
    <w:p w:rsidR="004B1079" w:rsidRDefault="004B1079" w:rsidP="004B1079">
      <w:pPr>
        <w:spacing w:after="0"/>
        <w:contextualSpacing/>
        <w:rPr>
          <w:rFonts w:ascii="Times New Roman" w:hAnsi="Times New Roman"/>
          <w:b/>
          <w:i/>
        </w:rPr>
      </w:pPr>
    </w:p>
    <w:p w:rsidR="004B1079" w:rsidRDefault="004B1079" w:rsidP="004B1079">
      <w:pPr>
        <w:spacing w:after="0"/>
        <w:contextualSpacing/>
        <w:rPr>
          <w:rFonts w:ascii="Times New Roman" w:hAnsi="Times New Roman"/>
          <w:b/>
          <w:i/>
        </w:rPr>
      </w:pPr>
    </w:p>
    <w:p w:rsidR="004B1079" w:rsidRDefault="004B1079" w:rsidP="004B1079">
      <w:pPr>
        <w:spacing w:after="0"/>
        <w:contextualSpacing/>
        <w:rPr>
          <w:rFonts w:ascii="Times New Roman" w:hAnsi="Times New Roman"/>
          <w:b/>
          <w:i/>
        </w:rPr>
      </w:pPr>
    </w:p>
    <w:p w:rsidR="004B1079" w:rsidRDefault="004B1079" w:rsidP="004B1079">
      <w:pPr>
        <w:spacing w:after="0"/>
        <w:contextualSpacing/>
        <w:rPr>
          <w:rFonts w:ascii="Times New Roman" w:hAnsi="Times New Roman"/>
          <w:b/>
          <w:i/>
        </w:rPr>
      </w:pPr>
    </w:p>
    <w:p w:rsidR="004B1079" w:rsidRDefault="004B1079" w:rsidP="004B1079">
      <w:pPr>
        <w:spacing w:after="0"/>
        <w:contextualSpacing/>
        <w:rPr>
          <w:rFonts w:ascii="Times New Roman" w:hAnsi="Times New Roman"/>
          <w:b/>
          <w:i/>
        </w:rPr>
      </w:pPr>
    </w:p>
    <w:p w:rsidR="004B1079" w:rsidRDefault="004B1079" w:rsidP="004B1079">
      <w:pPr>
        <w:spacing w:after="0"/>
        <w:contextualSpacing/>
        <w:jc w:val="center"/>
        <w:rPr>
          <w:rFonts w:ascii="Times New Roman" w:hAnsi="Times New Roman"/>
          <w:b/>
          <w:sz w:val="32"/>
          <w:szCs w:val="32"/>
        </w:rPr>
      </w:pPr>
      <w:r w:rsidRPr="004B1079">
        <w:rPr>
          <w:rFonts w:ascii="Times New Roman" w:hAnsi="Times New Roman"/>
          <w:b/>
          <w:sz w:val="32"/>
          <w:szCs w:val="32"/>
        </w:rPr>
        <w:t>ОЦЕНКА ВОЗДЕЙСТВИЯ НАМЕЧАЕМОЙ ДЕЯТЕЛЬНОСТИ НА ОКРУЖАЮЩУЮ СРЕДУ</w:t>
      </w:r>
    </w:p>
    <w:p w:rsidR="004B1079" w:rsidRDefault="004B1079" w:rsidP="004B1079">
      <w:pPr>
        <w:spacing w:after="0"/>
        <w:contextualSpacing/>
        <w:jc w:val="center"/>
        <w:rPr>
          <w:rFonts w:ascii="Times New Roman" w:hAnsi="Times New Roman"/>
          <w:b/>
          <w:sz w:val="32"/>
          <w:szCs w:val="32"/>
        </w:rPr>
      </w:pPr>
    </w:p>
    <w:p w:rsidR="004B1079" w:rsidRDefault="004B1079" w:rsidP="004B1079">
      <w:pPr>
        <w:spacing w:after="0"/>
        <w:contextualSpacing/>
        <w:jc w:val="center"/>
        <w:rPr>
          <w:rFonts w:ascii="Times New Roman" w:hAnsi="Times New Roman"/>
          <w:b/>
          <w:sz w:val="32"/>
          <w:szCs w:val="32"/>
        </w:rPr>
      </w:pPr>
    </w:p>
    <w:p w:rsidR="004B1079" w:rsidRDefault="004B1079" w:rsidP="004B1079">
      <w:pPr>
        <w:spacing w:after="0"/>
        <w:contextualSpacing/>
        <w:jc w:val="center"/>
        <w:rPr>
          <w:rFonts w:ascii="Times New Roman" w:hAnsi="Times New Roman"/>
          <w:b/>
          <w:sz w:val="32"/>
          <w:szCs w:val="32"/>
        </w:rPr>
      </w:pPr>
    </w:p>
    <w:p w:rsidR="004B1079" w:rsidRDefault="004B1079" w:rsidP="004B1079">
      <w:pPr>
        <w:spacing w:after="0"/>
        <w:contextualSpacing/>
        <w:jc w:val="center"/>
        <w:rPr>
          <w:rFonts w:ascii="Times New Roman" w:hAnsi="Times New Roman"/>
          <w:b/>
          <w:sz w:val="32"/>
          <w:szCs w:val="32"/>
        </w:rPr>
      </w:pPr>
    </w:p>
    <w:p w:rsidR="004B1079" w:rsidRDefault="004B1079" w:rsidP="004B1079">
      <w:pPr>
        <w:spacing w:after="0"/>
        <w:contextualSpacing/>
        <w:jc w:val="center"/>
        <w:rPr>
          <w:rFonts w:ascii="Times New Roman" w:hAnsi="Times New Roman"/>
          <w:b/>
          <w:sz w:val="32"/>
          <w:szCs w:val="32"/>
        </w:rPr>
      </w:pPr>
    </w:p>
    <w:p w:rsidR="004B1079" w:rsidRDefault="004B1079" w:rsidP="004B1079">
      <w:pPr>
        <w:spacing w:after="0"/>
        <w:contextualSpacing/>
        <w:jc w:val="center"/>
        <w:rPr>
          <w:rFonts w:ascii="Times New Roman" w:hAnsi="Times New Roman"/>
          <w:b/>
          <w:sz w:val="32"/>
          <w:szCs w:val="32"/>
        </w:rPr>
      </w:pPr>
    </w:p>
    <w:p w:rsidR="004B1079" w:rsidRDefault="004B1079" w:rsidP="004B1079">
      <w:pPr>
        <w:spacing w:line="240" w:lineRule="auto"/>
        <w:jc w:val="center"/>
        <w:rPr>
          <w:rFonts w:ascii="Times New Roman" w:hAnsi="Times New Roman"/>
          <w:sz w:val="24"/>
          <w:szCs w:val="24"/>
        </w:rPr>
      </w:pPr>
    </w:p>
    <w:p w:rsidR="004B1079" w:rsidRDefault="004B1079" w:rsidP="004B1079">
      <w:pPr>
        <w:spacing w:line="240" w:lineRule="auto"/>
        <w:jc w:val="center"/>
        <w:rPr>
          <w:rFonts w:ascii="Times New Roman" w:hAnsi="Times New Roman"/>
          <w:sz w:val="24"/>
          <w:szCs w:val="24"/>
        </w:rPr>
      </w:pPr>
    </w:p>
    <w:p w:rsidR="004B1079" w:rsidRDefault="004B1079" w:rsidP="004B1079">
      <w:pPr>
        <w:spacing w:line="240" w:lineRule="auto"/>
        <w:jc w:val="center"/>
        <w:rPr>
          <w:rFonts w:ascii="Times New Roman" w:hAnsi="Times New Roman"/>
          <w:sz w:val="24"/>
          <w:szCs w:val="24"/>
        </w:rPr>
      </w:pPr>
    </w:p>
    <w:p w:rsidR="004B1079" w:rsidRDefault="004B1079" w:rsidP="004B1079">
      <w:pPr>
        <w:spacing w:line="240" w:lineRule="auto"/>
        <w:jc w:val="center"/>
        <w:rPr>
          <w:rFonts w:ascii="Times New Roman" w:hAnsi="Times New Roman"/>
          <w:sz w:val="24"/>
          <w:szCs w:val="24"/>
        </w:rPr>
      </w:pPr>
    </w:p>
    <w:p w:rsidR="004B1079" w:rsidRDefault="004B1079" w:rsidP="004B1079">
      <w:pPr>
        <w:spacing w:line="240" w:lineRule="auto"/>
        <w:jc w:val="center"/>
        <w:rPr>
          <w:rFonts w:ascii="Times New Roman" w:hAnsi="Times New Roman"/>
          <w:sz w:val="24"/>
          <w:szCs w:val="24"/>
        </w:rPr>
      </w:pPr>
    </w:p>
    <w:p w:rsidR="004B1079" w:rsidRDefault="004B1079" w:rsidP="004B1079">
      <w:pPr>
        <w:spacing w:line="240" w:lineRule="auto"/>
        <w:jc w:val="center"/>
        <w:rPr>
          <w:rFonts w:ascii="Times New Roman" w:hAnsi="Times New Roman"/>
          <w:sz w:val="24"/>
          <w:szCs w:val="24"/>
        </w:rPr>
      </w:pPr>
    </w:p>
    <w:p w:rsidR="004B1079" w:rsidRDefault="004B1079" w:rsidP="004B1079">
      <w:pPr>
        <w:spacing w:line="240" w:lineRule="auto"/>
        <w:jc w:val="center"/>
        <w:rPr>
          <w:rFonts w:ascii="Times New Roman" w:hAnsi="Times New Roman"/>
          <w:sz w:val="24"/>
          <w:szCs w:val="24"/>
        </w:rPr>
      </w:pPr>
    </w:p>
    <w:p w:rsidR="004B1079" w:rsidRDefault="004B1079" w:rsidP="004B1079">
      <w:pPr>
        <w:spacing w:line="240" w:lineRule="auto"/>
        <w:jc w:val="center"/>
        <w:rPr>
          <w:rFonts w:ascii="Times New Roman" w:hAnsi="Times New Roman"/>
          <w:sz w:val="24"/>
          <w:szCs w:val="24"/>
        </w:rPr>
      </w:pPr>
    </w:p>
    <w:p w:rsidR="004B1079" w:rsidRDefault="004B1079" w:rsidP="004B1079">
      <w:pPr>
        <w:spacing w:line="240" w:lineRule="auto"/>
        <w:jc w:val="center"/>
        <w:rPr>
          <w:rFonts w:ascii="Times New Roman" w:hAnsi="Times New Roman"/>
          <w:sz w:val="24"/>
          <w:szCs w:val="24"/>
        </w:rPr>
      </w:pPr>
    </w:p>
    <w:p w:rsidR="004B1079" w:rsidRDefault="004B1079" w:rsidP="004B1079">
      <w:pPr>
        <w:spacing w:line="240" w:lineRule="auto"/>
        <w:jc w:val="center"/>
        <w:rPr>
          <w:rFonts w:ascii="Times New Roman" w:hAnsi="Times New Roman"/>
          <w:sz w:val="24"/>
          <w:szCs w:val="24"/>
        </w:rPr>
      </w:pPr>
    </w:p>
    <w:p w:rsidR="004B1079" w:rsidRDefault="004B1079" w:rsidP="004B1079">
      <w:pPr>
        <w:spacing w:line="240" w:lineRule="auto"/>
        <w:jc w:val="center"/>
        <w:rPr>
          <w:rFonts w:ascii="Times New Roman" w:hAnsi="Times New Roman"/>
          <w:sz w:val="24"/>
          <w:szCs w:val="24"/>
          <w:lang w:val="en-US"/>
        </w:rPr>
      </w:pPr>
      <w:r w:rsidRPr="00321247">
        <w:rPr>
          <w:rFonts w:ascii="Times New Roman" w:hAnsi="Times New Roman"/>
          <w:sz w:val="24"/>
          <w:szCs w:val="24"/>
        </w:rPr>
        <w:t>НЕФТЕЮГАНСК, 201</w:t>
      </w:r>
      <w:r w:rsidR="007609FD">
        <w:rPr>
          <w:rFonts w:ascii="Times New Roman" w:hAnsi="Times New Roman"/>
          <w:sz w:val="24"/>
          <w:szCs w:val="24"/>
          <w:lang w:val="en-US"/>
        </w:rPr>
        <w:t>5</w:t>
      </w:r>
    </w:p>
    <w:p w:rsidR="00520050" w:rsidRDefault="00520050" w:rsidP="004B1079">
      <w:pPr>
        <w:spacing w:line="240" w:lineRule="auto"/>
        <w:jc w:val="center"/>
        <w:rPr>
          <w:rFonts w:ascii="Times New Roman" w:hAnsi="Times New Roman"/>
          <w:sz w:val="24"/>
          <w:szCs w:val="24"/>
          <w:lang w:val="en-US"/>
        </w:rPr>
      </w:pPr>
    </w:p>
    <w:p w:rsidR="00520050" w:rsidRDefault="00520050" w:rsidP="00520050">
      <w:pPr>
        <w:spacing w:line="240" w:lineRule="auto"/>
        <w:contextualSpacing/>
        <w:jc w:val="center"/>
        <w:rPr>
          <w:rFonts w:ascii="Times New Roman" w:hAnsi="Times New Roman"/>
          <w:b/>
          <w:sz w:val="24"/>
          <w:szCs w:val="24"/>
        </w:rPr>
      </w:pPr>
      <w:r>
        <w:rPr>
          <w:rFonts w:ascii="Times New Roman" w:hAnsi="Times New Roman"/>
          <w:b/>
          <w:sz w:val="24"/>
          <w:szCs w:val="24"/>
        </w:rPr>
        <w:lastRenderedPageBreak/>
        <w:t xml:space="preserve">                                                               «</w:t>
      </w:r>
      <w:r w:rsidRPr="00520050">
        <w:rPr>
          <w:rFonts w:ascii="Times New Roman" w:hAnsi="Times New Roman"/>
          <w:b/>
          <w:sz w:val="24"/>
          <w:szCs w:val="24"/>
        </w:rPr>
        <w:t>СОГЛАСОВАНО</w:t>
      </w:r>
      <w:r>
        <w:rPr>
          <w:rFonts w:ascii="Times New Roman" w:hAnsi="Times New Roman"/>
          <w:b/>
          <w:sz w:val="24"/>
          <w:szCs w:val="24"/>
        </w:rPr>
        <w:t>»</w:t>
      </w:r>
    </w:p>
    <w:p w:rsidR="00520050" w:rsidRDefault="00520050" w:rsidP="00520050">
      <w:pPr>
        <w:spacing w:line="240" w:lineRule="auto"/>
        <w:contextualSpacing/>
        <w:jc w:val="center"/>
        <w:rPr>
          <w:rFonts w:ascii="Times New Roman" w:hAnsi="Times New Roman"/>
          <w:b/>
          <w:sz w:val="24"/>
          <w:szCs w:val="24"/>
        </w:rPr>
      </w:pPr>
      <w:r>
        <w:rPr>
          <w:rFonts w:ascii="Times New Roman" w:hAnsi="Times New Roman"/>
          <w:b/>
          <w:sz w:val="24"/>
          <w:szCs w:val="24"/>
        </w:rPr>
        <w:t xml:space="preserve">                                                                                            Директор ООО «СеверЭкоСервис»</w:t>
      </w:r>
    </w:p>
    <w:p w:rsidR="00520050" w:rsidRDefault="00520050" w:rsidP="00520050">
      <w:pPr>
        <w:spacing w:line="240" w:lineRule="auto"/>
        <w:contextualSpacing/>
        <w:jc w:val="center"/>
        <w:rPr>
          <w:rFonts w:ascii="Times New Roman" w:hAnsi="Times New Roman"/>
          <w:b/>
          <w:sz w:val="24"/>
          <w:szCs w:val="24"/>
        </w:rPr>
      </w:pPr>
      <w:r>
        <w:rPr>
          <w:rFonts w:ascii="Times New Roman" w:hAnsi="Times New Roman"/>
          <w:b/>
          <w:sz w:val="24"/>
          <w:szCs w:val="24"/>
        </w:rPr>
        <w:t xml:space="preserve">                                                                             ______________</w:t>
      </w:r>
      <w:proofErr w:type="spellStart"/>
      <w:r>
        <w:rPr>
          <w:rFonts w:ascii="Times New Roman" w:hAnsi="Times New Roman"/>
          <w:b/>
          <w:sz w:val="24"/>
          <w:szCs w:val="24"/>
        </w:rPr>
        <w:t>А.В.Чупин</w:t>
      </w:r>
      <w:proofErr w:type="spellEnd"/>
    </w:p>
    <w:p w:rsidR="00520050" w:rsidRPr="00520050" w:rsidRDefault="00520050" w:rsidP="00520050">
      <w:pPr>
        <w:spacing w:line="240" w:lineRule="auto"/>
        <w:contextualSpacing/>
        <w:jc w:val="center"/>
        <w:rPr>
          <w:rFonts w:ascii="Times New Roman" w:hAnsi="Times New Roman"/>
          <w:b/>
          <w:sz w:val="24"/>
          <w:szCs w:val="24"/>
        </w:rPr>
      </w:pPr>
      <w:r>
        <w:rPr>
          <w:rFonts w:ascii="Times New Roman" w:hAnsi="Times New Roman"/>
          <w:b/>
          <w:sz w:val="24"/>
          <w:szCs w:val="24"/>
        </w:rPr>
        <w:t xml:space="preserve">                                                                           «___»____________2015 г.</w:t>
      </w:r>
    </w:p>
    <w:p w:rsidR="00520050" w:rsidRDefault="00520050" w:rsidP="00520050">
      <w:pPr>
        <w:spacing w:line="240" w:lineRule="auto"/>
        <w:contextualSpacing/>
        <w:jc w:val="center"/>
        <w:rPr>
          <w:rFonts w:ascii="Times New Roman" w:hAnsi="Times New Roman"/>
          <w:b/>
          <w:sz w:val="32"/>
          <w:szCs w:val="32"/>
        </w:rPr>
      </w:pPr>
    </w:p>
    <w:p w:rsidR="00520050" w:rsidRDefault="00520050" w:rsidP="00520050">
      <w:pPr>
        <w:spacing w:line="240" w:lineRule="auto"/>
        <w:contextualSpacing/>
        <w:jc w:val="center"/>
        <w:rPr>
          <w:rFonts w:ascii="Times New Roman" w:hAnsi="Times New Roman"/>
          <w:b/>
          <w:sz w:val="32"/>
          <w:szCs w:val="32"/>
        </w:rPr>
      </w:pPr>
    </w:p>
    <w:p w:rsidR="00520050" w:rsidRDefault="00520050" w:rsidP="00520050">
      <w:pPr>
        <w:spacing w:line="240" w:lineRule="auto"/>
        <w:contextualSpacing/>
        <w:jc w:val="center"/>
        <w:rPr>
          <w:rFonts w:ascii="Times New Roman" w:hAnsi="Times New Roman"/>
          <w:b/>
          <w:sz w:val="32"/>
          <w:szCs w:val="32"/>
        </w:rPr>
      </w:pPr>
    </w:p>
    <w:p w:rsidR="00520050" w:rsidRPr="004B1079" w:rsidRDefault="00520050" w:rsidP="00520050">
      <w:pPr>
        <w:spacing w:line="240" w:lineRule="auto"/>
        <w:contextualSpacing/>
        <w:jc w:val="center"/>
        <w:rPr>
          <w:rFonts w:ascii="Times New Roman" w:hAnsi="Times New Roman"/>
          <w:b/>
          <w:sz w:val="32"/>
          <w:szCs w:val="32"/>
        </w:rPr>
      </w:pPr>
      <w:r w:rsidRPr="004B1079">
        <w:rPr>
          <w:rFonts w:ascii="Times New Roman" w:hAnsi="Times New Roman"/>
          <w:b/>
          <w:sz w:val="32"/>
          <w:szCs w:val="32"/>
        </w:rPr>
        <w:t>Регламент по приготовлению и применению строительного материала "РЕСОИЛ"</w:t>
      </w:r>
    </w:p>
    <w:p w:rsidR="00520050" w:rsidRPr="004B1079" w:rsidRDefault="00520050" w:rsidP="00520050">
      <w:pPr>
        <w:spacing w:after="0"/>
        <w:contextualSpacing/>
        <w:jc w:val="center"/>
        <w:rPr>
          <w:rFonts w:ascii="Times New Roman" w:hAnsi="Times New Roman"/>
          <w:b/>
          <w:sz w:val="32"/>
          <w:szCs w:val="32"/>
        </w:rPr>
      </w:pPr>
      <w:r w:rsidRPr="004B1079">
        <w:rPr>
          <w:rFonts w:ascii="Times New Roman" w:hAnsi="Times New Roman"/>
          <w:b/>
          <w:sz w:val="32"/>
          <w:szCs w:val="32"/>
        </w:rPr>
        <w:t>на основе обезвреживании буровых отходов</w:t>
      </w:r>
    </w:p>
    <w:p w:rsidR="00520050" w:rsidRDefault="00520050" w:rsidP="00520050">
      <w:pPr>
        <w:spacing w:after="0"/>
        <w:contextualSpacing/>
        <w:rPr>
          <w:rFonts w:ascii="Times New Roman" w:hAnsi="Times New Roman"/>
          <w:b/>
          <w:i/>
        </w:rPr>
      </w:pPr>
    </w:p>
    <w:p w:rsidR="00520050" w:rsidRDefault="00520050" w:rsidP="00520050">
      <w:pPr>
        <w:spacing w:after="0"/>
        <w:contextualSpacing/>
        <w:rPr>
          <w:rFonts w:ascii="Times New Roman" w:hAnsi="Times New Roman"/>
          <w:b/>
          <w:i/>
        </w:rPr>
      </w:pPr>
    </w:p>
    <w:p w:rsidR="00520050" w:rsidRDefault="00520050" w:rsidP="00520050">
      <w:pPr>
        <w:spacing w:after="0"/>
        <w:contextualSpacing/>
        <w:rPr>
          <w:rFonts w:ascii="Times New Roman" w:hAnsi="Times New Roman"/>
          <w:b/>
          <w:i/>
        </w:rPr>
      </w:pPr>
    </w:p>
    <w:p w:rsidR="00520050" w:rsidRDefault="00520050" w:rsidP="00520050">
      <w:pPr>
        <w:spacing w:after="0"/>
        <w:contextualSpacing/>
        <w:rPr>
          <w:rFonts w:ascii="Times New Roman" w:hAnsi="Times New Roman"/>
          <w:b/>
          <w:i/>
        </w:rPr>
      </w:pPr>
    </w:p>
    <w:p w:rsidR="00520050" w:rsidRDefault="00520050" w:rsidP="00520050">
      <w:pPr>
        <w:spacing w:after="0"/>
        <w:contextualSpacing/>
        <w:rPr>
          <w:rFonts w:ascii="Times New Roman" w:hAnsi="Times New Roman"/>
          <w:b/>
          <w:i/>
        </w:rPr>
      </w:pPr>
    </w:p>
    <w:p w:rsidR="00520050" w:rsidRDefault="00520050" w:rsidP="00520050">
      <w:pPr>
        <w:spacing w:after="0"/>
        <w:contextualSpacing/>
        <w:jc w:val="center"/>
        <w:rPr>
          <w:rFonts w:ascii="Times New Roman" w:hAnsi="Times New Roman"/>
          <w:b/>
          <w:sz w:val="32"/>
          <w:szCs w:val="32"/>
        </w:rPr>
      </w:pPr>
      <w:r w:rsidRPr="004B1079">
        <w:rPr>
          <w:rFonts w:ascii="Times New Roman" w:hAnsi="Times New Roman"/>
          <w:b/>
          <w:sz w:val="32"/>
          <w:szCs w:val="32"/>
        </w:rPr>
        <w:t>ОЦЕНКА ВОЗДЕЙСТВИЯ НАМЕЧАЕМОЙ ДЕЯТЕЛЬНОСТИ НА ОКРУЖАЮЩУЮ СРЕДУ</w:t>
      </w:r>
    </w:p>
    <w:p w:rsidR="00520050" w:rsidRDefault="00520050" w:rsidP="004B1079">
      <w:pPr>
        <w:spacing w:line="240" w:lineRule="auto"/>
        <w:jc w:val="center"/>
        <w:rPr>
          <w:rFonts w:ascii="Times New Roman" w:hAnsi="Times New Roman"/>
          <w:b/>
          <w:sz w:val="32"/>
          <w:szCs w:val="32"/>
        </w:rPr>
      </w:pPr>
    </w:p>
    <w:p w:rsidR="00520050" w:rsidRDefault="00520050" w:rsidP="004B1079">
      <w:pPr>
        <w:spacing w:line="240" w:lineRule="auto"/>
        <w:jc w:val="center"/>
        <w:rPr>
          <w:rFonts w:ascii="Times New Roman" w:hAnsi="Times New Roman"/>
          <w:b/>
          <w:sz w:val="32"/>
          <w:szCs w:val="32"/>
        </w:rPr>
      </w:pPr>
    </w:p>
    <w:p w:rsidR="00520050" w:rsidRDefault="00520050" w:rsidP="004B1079">
      <w:pPr>
        <w:spacing w:line="240" w:lineRule="auto"/>
        <w:jc w:val="center"/>
        <w:rPr>
          <w:rFonts w:ascii="Times New Roman" w:hAnsi="Times New Roman"/>
          <w:b/>
          <w:sz w:val="32"/>
          <w:szCs w:val="32"/>
        </w:rPr>
      </w:pPr>
    </w:p>
    <w:p w:rsidR="00520050" w:rsidRDefault="00520050" w:rsidP="004B1079">
      <w:pPr>
        <w:spacing w:line="240" w:lineRule="auto"/>
        <w:jc w:val="center"/>
        <w:rPr>
          <w:rFonts w:ascii="Times New Roman" w:hAnsi="Times New Roman"/>
          <w:b/>
          <w:sz w:val="32"/>
          <w:szCs w:val="32"/>
        </w:rPr>
      </w:pPr>
    </w:p>
    <w:p w:rsidR="00520050" w:rsidRPr="00520050" w:rsidRDefault="00520050" w:rsidP="00520050">
      <w:pPr>
        <w:spacing w:line="240" w:lineRule="auto"/>
        <w:rPr>
          <w:rFonts w:ascii="Times New Roman" w:hAnsi="Times New Roman"/>
          <w:b/>
          <w:sz w:val="24"/>
          <w:szCs w:val="24"/>
        </w:rPr>
      </w:pPr>
      <w:r w:rsidRPr="00520050">
        <w:rPr>
          <w:rFonts w:ascii="Times New Roman" w:hAnsi="Times New Roman"/>
          <w:b/>
          <w:sz w:val="24"/>
          <w:szCs w:val="24"/>
        </w:rPr>
        <w:t xml:space="preserve">                             </w:t>
      </w:r>
      <w:r>
        <w:rPr>
          <w:rFonts w:ascii="Times New Roman" w:hAnsi="Times New Roman"/>
          <w:b/>
          <w:sz w:val="24"/>
          <w:szCs w:val="24"/>
        </w:rPr>
        <w:t xml:space="preserve">     </w:t>
      </w:r>
      <w:r w:rsidRPr="00520050">
        <w:rPr>
          <w:rFonts w:ascii="Times New Roman" w:hAnsi="Times New Roman"/>
          <w:b/>
          <w:sz w:val="24"/>
          <w:szCs w:val="24"/>
        </w:rPr>
        <w:t xml:space="preserve"> Разработчик:</w:t>
      </w:r>
    </w:p>
    <w:p w:rsidR="00520050" w:rsidRDefault="00520050" w:rsidP="00520050">
      <w:pPr>
        <w:spacing w:after="0" w:line="240" w:lineRule="auto"/>
        <w:jc w:val="center"/>
        <w:rPr>
          <w:rFonts w:ascii="Times New Roman" w:hAnsi="Times New Roman"/>
          <w:b/>
          <w:sz w:val="24"/>
          <w:szCs w:val="24"/>
        </w:rPr>
      </w:pPr>
      <w:r>
        <w:rPr>
          <w:rFonts w:ascii="Times New Roman" w:hAnsi="Times New Roman"/>
          <w:b/>
          <w:sz w:val="24"/>
          <w:szCs w:val="24"/>
        </w:rPr>
        <w:t xml:space="preserve">               ФГБОУ ВПО «Тюменский государственный университет»</w:t>
      </w:r>
    </w:p>
    <w:p w:rsidR="00520050" w:rsidRDefault="00520050" w:rsidP="00520050">
      <w:pPr>
        <w:spacing w:after="0" w:line="240" w:lineRule="auto"/>
        <w:jc w:val="center"/>
        <w:rPr>
          <w:rFonts w:ascii="Times New Roman" w:hAnsi="Times New Roman"/>
          <w:b/>
          <w:sz w:val="24"/>
          <w:szCs w:val="24"/>
        </w:rPr>
      </w:pPr>
      <w:r>
        <w:rPr>
          <w:rFonts w:ascii="Times New Roman" w:hAnsi="Times New Roman"/>
          <w:b/>
          <w:sz w:val="24"/>
          <w:szCs w:val="24"/>
        </w:rPr>
        <w:t xml:space="preserve">                                  НИИ экологии и рационального использования природных ресурсов</w:t>
      </w:r>
    </w:p>
    <w:p w:rsidR="00520050" w:rsidRDefault="00520050" w:rsidP="00520050">
      <w:pPr>
        <w:spacing w:line="240" w:lineRule="auto"/>
        <w:rPr>
          <w:rFonts w:ascii="Times New Roman" w:hAnsi="Times New Roman"/>
          <w:b/>
          <w:sz w:val="24"/>
          <w:szCs w:val="24"/>
        </w:rPr>
      </w:pPr>
      <w:r>
        <w:rPr>
          <w:rFonts w:ascii="Times New Roman" w:hAnsi="Times New Roman"/>
          <w:b/>
          <w:sz w:val="24"/>
          <w:szCs w:val="24"/>
        </w:rPr>
        <w:t xml:space="preserve">                                  </w:t>
      </w:r>
    </w:p>
    <w:p w:rsidR="00520050" w:rsidRDefault="00520050" w:rsidP="00520050">
      <w:pPr>
        <w:spacing w:line="240" w:lineRule="auto"/>
        <w:rPr>
          <w:rFonts w:ascii="Times New Roman" w:hAnsi="Times New Roman"/>
          <w:b/>
          <w:sz w:val="24"/>
          <w:szCs w:val="24"/>
        </w:rPr>
      </w:pPr>
      <w:r>
        <w:rPr>
          <w:rFonts w:ascii="Times New Roman" w:hAnsi="Times New Roman"/>
          <w:b/>
          <w:sz w:val="24"/>
          <w:szCs w:val="24"/>
        </w:rPr>
        <w:t xml:space="preserve">                                  Директор _____________ </w:t>
      </w:r>
      <w:proofErr w:type="spellStart"/>
      <w:r>
        <w:rPr>
          <w:rFonts w:ascii="Times New Roman" w:hAnsi="Times New Roman"/>
          <w:b/>
          <w:sz w:val="24"/>
          <w:szCs w:val="24"/>
        </w:rPr>
        <w:t>А.В.Соромотин</w:t>
      </w:r>
      <w:proofErr w:type="spellEnd"/>
    </w:p>
    <w:p w:rsidR="00520050" w:rsidRDefault="00520050" w:rsidP="00520050">
      <w:pPr>
        <w:spacing w:line="240" w:lineRule="auto"/>
        <w:rPr>
          <w:rFonts w:ascii="Times New Roman" w:hAnsi="Times New Roman"/>
          <w:b/>
          <w:sz w:val="24"/>
          <w:szCs w:val="24"/>
        </w:rPr>
      </w:pPr>
    </w:p>
    <w:p w:rsidR="00520050" w:rsidRDefault="00520050" w:rsidP="00520050">
      <w:pPr>
        <w:spacing w:line="240" w:lineRule="auto"/>
        <w:rPr>
          <w:rFonts w:ascii="Times New Roman" w:hAnsi="Times New Roman"/>
          <w:b/>
          <w:sz w:val="24"/>
          <w:szCs w:val="24"/>
        </w:rPr>
      </w:pPr>
    </w:p>
    <w:p w:rsidR="00520050" w:rsidRDefault="00520050" w:rsidP="00520050">
      <w:pPr>
        <w:spacing w:line="240" w:lineRule="auto"/>
        <w:jc w:val="center"/>
        <w:rPr>
          <w:rFonts w:ascii="Times New Roman" w:hAnsi="Times New Roman"/>
          <w:sz w:val="24"/>
          <w:szCs w:val="24"/>
        </w:rPr>
      </w:pPr>
    </w:p>
    <w:p w:rsidR="00520050" w:rsidRDefault="00520050" w:rsidP="00520050">
      <w:pPr>
        <w:spacing w:line="240" w:lineRule="auto"/>
        <w:jc w:val="center"/>
        <w:rPr>
          <w:rFonts w:ascii="Times New Roman" w:hAnsi="Times New Roman"/>
          <w:sz w:val="24"/>
          <w:szCs w:val="24"/>
        </w:rPr>
      </w:pPr>
    </w:p>
    <w:p w:rsidR="00520050" w:rsidRDefault="00520050" w:rsidP="00520050">
      <w:pPr>
        <w:spacing w:line="240" w:lineRule="auto"/>
        <w:jc w:val="center"/>
        <w:rPr>
          <w:rFonts w:ascii="Times New Roman" w:hAnsi="Times New Roman"/>
          <w:sz w:val="24"/>
          <w:szCs w:val="24"/>
        </w:rPr>
      </w:pPr>
    </w:p>
    <w:p w:rsidR="00520050" w:rsidRDefault="00520050" w:rsidP="00520050">
      <w:pPr>
        <w:spacing w:line="240" w:lineRule="auto"/>
        <w:jc w:val="center"/>
        <w:rPr>
          <w:rFonts w:ascii="Times New Roman" w:hAnsi="Times New Roman"/>
          <w:sz w:val="24"/>
          <w:szCs w:val="24"/>
          <w:lang w:val="en-US"/>
        </w:rPr>
      </w:pPr>
      <w:r w:rsidRPr="00321247">
        <w:rPr>
          <w:rFonts w:ascii="Times New Roman" w:hAnsi="Times New Roman"/>
          <w:sz w:val="24"/>
          <w:szCs w:val="24"/>
        </w:rPr>
        <w:t>НЕФТЕЮГАНСК, 201</w:t>
      </w:r>
      <w:r>
        <w:rPr>
          <w:rFonts w:ascii="Times New Roman" w:hAnsi="Times New Roman"/>
          <w:sz w:val="24"/>
          <w:szCs w:val="24"/>
          <w:lang w:val="en-US"/>
        </w:rPr>
        <w:t>5</w:t>
      </w:r>
    </w:p>
    <w:p w:rsidR="00520050" w:rsidRPr="00520050" w:rsidRDefault="00520050" w:rsidP="00520050">
      <w:pPr>
        <w:spacing w:line="240" w:lineRule="auto"/>
        <w:rPr>
          <w:rFonts w:ascii="Times New Roman" w:hAnsi="Times New Roman"/>
          <w:b/>
          <w:sz w:val="24"/>
          <w:szCs w:val="24"/>
        </w:rPr>
      </w:pPr>
    </w:p>
    <w:p w:rsidR="002A6D80" w:rsidRPr="00155F0F" w:rsidRDefault="002A6D80" w:rsidP="002A6D80">
      <w:pPr>
        <w:pageBreakBefore/>
        <w:spacing w:after="0" w:line="360" w:lineRule="auto"/>
        <w:ind w:firstLine="709"/>
        <w:jc w:val="center"/>
        <w:rPr>
          <w:rFonts w:ascii="Times New Roman" w:hAnsi="Times New Roman"/>
          <w:b/>
          <w:sz w:val="24"/>
          <w:szCs w:val="24"/>
        </w:rPr>
      </w:pPr>
      <w:r>
        <w:rPr>
          <w:rFonts w:ascii="Times New Roman" w:hAnsi="Times New Roman"/>
          <w:b/>
          <w:sz w:val="24"/>
          <w:szCs w:val="24"/>
        </w:rPr>
        <w:lastRenderedPageBreak/>
        <w:t>С</w:t>
      </w:r>
      <w:r w:rsidRPr="00155F0F">
        <w:rPr>
          <w:rFonts w:ascii="Times New Roman" w:hAnsi="Times New Roman"/>
          <w:b/>
          <w:sz w:val="24"/>
          <w:szCs w:val="24"/>
        </w:rPr>
        <w:t>ОДЕРЖАНИЕ</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5"/>
        <w:gridCol w:w="498"/>
      </w:tblGrid>
      <w:tr w:rsidR="002A6D80" w:rsidTr="009640AC">
        <w:tc>
          <w:tcPr>
            <w:tcW w:w="9355" w:type="dxa"/>
          </w:tcPr>
          <w:p w:rsidR="002A6D80" w:rsidRDefault="002A6D80" w:rsidP="009640AC">
            <w:pPr>
              <w:jc w:val="both"/>
              <w:rPr>
                <w:rFonts w:ascii="Times New Roman" w:hAnsi="Times New Roman"/>
                <w:b/>
                <w:sz w:val="24"/>
                <w:szCs w:val="24"/>
              </w:rPr>
            </w:pPr>
            <w:r w:rsidRPr="00155F0F">
              <w:rPr>
                <w:rFonts w:ascii="Times New Roman" w:hAnsi="Times New Roman"/>
                <w:b/>
                <w:sz w:val="24"/>
                <w:szCs w:val="24"/>
              </w:rPr>
              <w:t>1</w:t>
            </w:r>
            <w:r>
              <w:rPr>
                <w:rFonts w:ascii="Times New Roman" w:hAnsi="Times New Roman"/>
                <w:b/>
                <w:sz w:val="24"/>
                <w:szCs w:val="24"/>
              </w:rPr>
              <w:t>.</w:t>
            </w:r>
            <w:r w:rsidRPr="00155F0F">
              <w:rPr>
                <w:rFonts w:ascii="Times New Roman" w:hAnsi="Times New Roman"/>
                <w:b/>
                <w:sz w:val="24"/>
                <w:szCs w:val="24"/>
              </w:rPr>
              <w:t xml:space="preserve"> Общие положения</w:t>
            </w:r>
            <w:r w:rsidRPr="00FC2FCF">
              <w:rPr>
                <w:rFonts w:ascii="Times New Roman" w:hAnsi="Times New Roman"/>
                <w:sz w:val="24"/>
                <w:szCs w:val="24"/>
              </w:rPr>
              <w:t>………………………………………………………………………...</w:t>
            </w:r>
            <w:r>
              <w:rPr>
                <w:rFonts w:ascii="Times New Roman" w:hAnsi="Times New Roman"/>
                <w:sz w:val="24"/>
                <w:szCs w:val="24"/>
              </w:rPr>
              <w:t>...</w:t>
            </w:r>
          </w:p>
        </w:tc>
        <w:tc>
          <w:tcPr>
            <w:tcW w:w="498" w:type="dxa"/>
          </w:tcPr>
          <w:p w:rsidR="002A6D80" w:rsidRPr="008B0A93" w:rsidRDefault="00073846" w:rsidP="009640AC">
            <w:pPr>
              <w:jc w:val="right"/>
              <w:rPr>
                <w:rFonts w:ascii="Times New Roman" w:hAnsi="Times New Roman"/>
                <w:sz w:val="24"/>
                <w:szCs w:val="24"/>
              </w:rPr>
            </w:pPr>
            <w:r>
              <w:rPr>
                <w:rFonts w:ascii="Times New Roman" w:hAnsi="Times New Roman"/>
                <w:sz w:val="24"/>
                <w:szCs w:val="24"/>
              </w:rPr>
              <w:t>5</w:t>
            </w:r>
          </w:p>
        </w:tc>
      </w:tr>
      <w:tr w:rsidR="002A6D80" w:rsidTr="009640AC">
        <w:tc>
          <w:tcPr>
            <w:tcW w:w="9355" w:type="dxa"/>
          </w:tcPr>
          <w:p w:rsidR="002A6D80" w:rsidRDefault="002A6D80" w:rsidP="009640AC">
            <w:pPr>
              <w:jc w:val="both"/>
              <w:rPr>
                <w:rFonts w:ascii="Times New Roman" w:hAnsi="Times New Roman"/>
                <w:b/>
                <w:sz w:val="24"/>
                <w:szCs w:val="24"/>
              </w:rPr>
            </w:pPr>
            <w:r>
              <w:rPr>
                <w:rFonts w:ascii="Times New Roman" w:hAnsi="Times New Roman"/>
                <w:sz w:val="24"/>
                <w:szCs w:val="24"/>
              </w:rPr>
              <w:t xml:space="preserve">   </w:t>
            </w:r>
            <w:r w:rsidRPr="00155F0F">
              <w:rPr>
                <w:rFonts w:ascii="Times New Roman" w:hAnsi="Times New Roman"/>
                <w:sz w:val="24"/>
                <w:szCs w:val="24"/>
              </w:rPr>
              <w:t>1.1</w:t>
            </w:r>
            <w:r>
              <w:rPr>
                <w:rFonts w:ascii="Times New Roman" w:hAnsi="Times New Roman"/>
                <w:sz w:val="24"/>
                <w:szCs w:val="24"/>
              </w:rPr>
              <w:t>.Ц</w:t>
            </w:r>
            <w:r w:rsidRPr="00155F0F">
              <w:rPr>
                <w:rFonts w:ascii="Times New Roman" w:hAnsi="Times New Roman"/>
                <w:sz w:val="24"/>
                <w:szCs w:val="24"/>
              </w:rPr>
              <w:t xml:space="preserve">ели и задачи разработки </w:t>
            </w:r>
            <w:r>
              <w:rPr>
                <w:rFonts w:ascii="Times New Roman" w:hAnsi="Times New Roman"/>
                <w:sz w:val="24"/>
                <w:szCs w:val="24"/>
              </w:rPr>
              <w:t>ОВОС…………………………………………………</w:t>
            </w:r>
            <w:proofErr w:type="gramStart"/>
            <w:r>
              <w:rPr>
                <w:rFonts w:ascii="Times New Roman" w:hAnsi="Times New Roman"/>
                <w:sz w:val="24"/>
                <w:szCs w:val="24"/>
              </w:rPr>
              <w:t>…….</w:t>
            </w:r>
            <w:proofErr w:type="gramEnd"/>
            <w:r>
              <w:rPr>
                <w:rFonts w:ascii="Times New Roman" w:hAnsi="Times New Roman"/>
                <w:sz w:val="24"/>
                <w:szCs w:val="24"/>
              </w:rPr>
              <w:t>.</w:t>
            </w:r>
          </w:p>
        </w:tc>
        <w:tc>
          <w:tcPr>
            <w:tcW w:w="498" w:type="dxa"/>
          </w:tcPr>
          <w:p w:rsidR="002A6D80" w:rsidRPr="008B0A93" w:rsidRDefault="00073846" w:rsidP="009640AC">
            <w:pPr>
              <w:jc w:val="right"/>
              <w:rPr>
                <w:rFonts w:ascii="Times New Roman" w:hAnsi="Times New Roman"/>
                <w:sz w:val="24"/>
                <w:szCs w:val="24"/>
              </w:rPr>
            </w:pPr>
            <w:r>
              <w:rPr>
                <w:rFonts w:ascii="Times New Roman" w:hAnsi="Times New Roman"/>
                <w:sz w:val="24"/>
                <w:szCs w:val="24"/>
              </w:rPr>
              <w:t>5</w:t>
            </w:r>
          </w:p>
        </w:tc>
      </w:tr>
      <w:tr w:rsidR="002A6D80" w:rsidTr="009640AC">
        <w:tc>
          <w:tcPr>
            <w:tcW w:w="9355" w:type="dxa"/>
          </w:tcPr>
          <w:p w:rsidR="002A6D80" w:rsidRDefault="002A6D80" w:rsidP="009640AC">
            <w:pPr>
              <w:jc w:val="both"/>
              <w:rPr>
                <w:rFonts w:ascii="Times New Roman" w:hAnsi="Times New Roman"/>
                <w:b/>
                <w:sz w:val="24"/>
                <w:szCs w:val="24"/>
              </w:rPr>
            </w:pPr>
            <w:r>
              <w:rPr>
                <w:rFonts w:ascii="Times New Roman" w:hAnsi="Times New Roman"/>
                <w:sz w:val="24"/>
                <w:szCs w:val="24"/>
              </w:rPr>
              <w:t xml:space="preserve">   </w:t>
            </w:r>
            <w:r w:rsidRPr="00155F0F">
              <w:rPr>
                <w:rFonts w:ascii="Times New Roman" w:hAnsi="Times New Roman"/>
                <w:sz w:val="24"/>
                <w:szCs w:val="24"/>
              </w:rPr>
              <w:t>1.2</w:t>
            </w:r>
            <w:r>
              <w:rPr>
                <w:rFonts w:ascii="Times New Roman" w:hAnsi="Times New Roman"/>
                <w:sz w:val="24"/>
                <w:szCs w:val="24"/>
              </w:rPr>
              <w:t>.</w:t>
            </w:r>
            <w:r w:rsidRPr="00155F0F">
              <w:rPr>
                <w:rFonts w:ascii="Times New Roman" w:hAnsi="Times New Roman"/>
                <w:sz w:val="24"/>
                <w:szCs w:val="24"/>
              </w:rPr>
              <w:t xml:space="preserve"> </w:t>
            </w:r>
            <w:r>
              <w:rPr>
                <w:rFonts w:ascii="Times New Roman" w:hAnsi="Times New Roman"/>
                <w:sz w:val="24"/>
                <w:szCs w:val="24"/>
              </w:rPr>
              <w:t>К</w:t>
            </w:r>
            <w:r w:rsidRPr="00155F0F">
              <w:rPr>
                <w:rFonts w:ascii="Times New Roman" w:hAnsi="Times New Roman"/>
                <w:sz w:val="24"/>
                <w:szCs w:val="24"/>
              </w:rPr>
              <w:t>раткая характеристика района</w:t>
            </w:r>
            <w:r>
              <w:rPr>
                <w:rFonts w:ascii="Times New Roman" w:hAnsi="Times New Roman"/>
                <w:sz w:val="24"/>
                <w:szCs w:val="24"/>
              </w:rPr>
              <w:t xml:space="preserve"> работ ...………………………………………………</w:t>
            </w:r>
          </w:p>
        </w:tc>
        <w:tc>
          <w:tcPr>
            <w:tcW w:w="498" w:type="dxa"/>
          </w:tcPr>
          <w:p w:rsidR="002A6D80" w:rsidRPr="008B0A93" w:rsidRDefault="00073846" w:rsidP="009640AC">
            <w:pPr>
              <w:jc w:val="right"/>
              <w:rPr>
                <w:rFonts w:ascii="Times New Roman" w:hAnsi="Times New Roman"/>
                <w:sz w:val="24"/>
                <w:szCs w:val="24"/>
              </w:rPr>
            </w:pPr>
            <w:r>
              <w:rPr>
                <w:rFonts w:ascii="Times New Roman" w:hAnsi="Times New Roman"/>
                <w:sz w:val="24"/>
                <w:szCs w:val="24"/>
              </w:rPr>
              <w:t>6</w:t>
            </w:r>
          </w:p>
        </w:tc>
      </w:tr>
      <w:tr w:rsidR="002A6D80" w:rsidTr="009640AC">
        <w:tc>
          <w:tcPr>
            <w:tcW w:w="9355" w:type="dxa"/>
          </w:tcPr>
          <w:p w:rsidR="002A6D80" w:rsidRDefault="002A6D80" w:rsidP="009640AC">
            <w:pPr>
              <w:jc w:val="both"/>
              <w:rPr>
                <w:rFonts w:ascii="Times New Roman" w:hAnsi="Times New Roman"/>
                <w:b/>
                <w:sz w:val="24"/>
                <w:szCs w:val="24"/>
              </w:rPr>
            </w:pPr>
            <w:r>
              <w:rPr>
                <w:rFonts w:ascii="Times New Roman" w:hAnsi="Times New Roman"/>
                <w:sz w:val="24"/>
                <w:szCs w:val="24"/>
              </w:rPr>
              <w:t xml:space="preserve">   </w:t>
            </w:r>
            <w:r w:rsidRPr="00155F0F">
              <w:rPr>
                <w:rFonts w:ascii="Times New Roman" w:hAnsi="Times New Roman"/>
                <w:sz w:val="24"/>
                <w:szCs w:val="24"/>
              </w:rPr>
              <w:t>1.3</w:t>
            </w:r>
            <w:r>
              <w:rPr>
                <w:rFonts w:ascii="Times New Roman" w:hAnsi="Times New Roman"/>
                <w:sz w:val="24"/>
                <w:szCs w:val="24"/>
              </w:rPr>
              <w:t>.</w:t>
            </w:r>
            <w:r w:rsidRPr="00155F0F">
              <w:rPr>
                <w:rFonts w:ascii="Times New Roman" w:hAnsi="Times New Roman"/>
                <w:sz w:val="24"/>
                <w:szCs w:val="24"/>
              </w:rPr>
              <w:t xml:space="preserve"> </w:t>
            </w:r>
            <w:r>
              <w:rPr>
                <w:rFonts w:ascii="Times New Roman" w:hAnsi="Times New Roman"/>
                <w:sz w:val="24"/>
                <w:szCs w:val="24"/>
              </w:rPr>
              <w:t>Т</w:t>
            </w:r>
            <w:r w:rsidRPr="00155F0F">
              <w:rPr>
                <w:rFonts w:ascii="Times New Roman" w:hAnsi="Times New Roman"/>
                <w:sz w:val="24"/>
                <w:szCs w:val="24"/>
              </w:rPr>
              <w:t>ерритории с ограничениями на ведение хозяйственной деятельност</w:t>
            </w:r>
            <w:r>
              <w:rPr>
                <w:rFonts w:ascii="Times New Roman" w:hAnsi="Times New Roman"/>
                <w:sz w:val="24"/>
                <w:szCs w:val="24"/>
              </w:rPr>
              <w:t>и………</w:t>
            </w:r>
            <w:proofErr w:type="gramStart"/>
            <w:r>
              <w:rPr>
                <w:rFonts w:ascii="Times New Roman" w:hAnsi="Times New Roman"/>
                <w:sz w:val="24"/>
                <w:szCs w:val="24"/>
              </w:rPr>
              <w:t>…….</w:t>
            </w:r>
            <w:proofErr w:type="gramEnd"/>
            <w:r>
              <w:rPr>
                <w:rFonts w:ascii="Times New Roman" w:hAnsi="Times New Roman"/>
                <w:sz w:val="24"/>
                <w:szCs w:val="24"/>
              </w:rPr>
              <w:t>.</w:t>
            </w:r>
          </w:p>
        </w:tc>
        <w:tc>
          <w:tcPr>
            <w:tcW w:w="498" w:type="dxa"/>
          </w:tcPr>
          <w:p w:rsidR="002A6D80" w:rsidRPr="008B0A93" w:rsidRDefault="00073846" w:rsidP="009640AC">
            <w:pPr>
              <w:jc w:val="right"/>
              <w:rPr>
                <w:rFonts w:ascii="Times New Roman" w:hAnsi="Times New Roman"/>
                <w:sz w:val="24"/>
                <w:szCs w:val="24"/>
              </w:rPr>
            </w:pPr>
            <w:r>
              <w:rPr>
                <w:rFonts w:ascii="Times New Roman" w:hAnsi="Times New Roman"/>
                <w:sz w:val="24"/>
                <w:szCs w:val="24"/>
              </w:rPr>
              <w:t>7</w:t>
            </w:r>
          </w:p>
        </w:tc>
      </w:tr>
      <w:tr w:rsidR="002A6D80" w:rsidTr="009640AC">
        <w:tc>
          <w:tcPr>
            <w:tcW w:w="9355" w:type="dxa"/>
          </w:tcPr>
          <w:p w:rsidR="002A6D80" w:rsidRDefault="002A6D80" w:rsidP="009640AC">
            <w:pPr>
              <w:jc w:val="both"/>
              <w:rPr>
                <w:rFonts w:ascii="Times New Roman" w:hAnsi="Times New Roman"/>
                <w:b/>
                <w:sz w:val="24"/>
                <w:szCs w:val="24"/>
              </w:rPr>
            </w:pPr>
            <w:r>
              <w:rPr>
                <w:rFonts w:ascii="Times New Roman" w:hAnsi="Times New Roman"/>
                <w:sz w:val="24"/>
                <w:szCs w:val="24"/>
              </w:rPr>
              <w:t xml:space="preserve">         </w:t>
            </w:r>
            <w:r w:rsidRPr="00155F0F">
              <w:rPr>
                <w:rFonts w:ascii="Times New Roman" w:hAnsi="Times New Roman"/>
                <w:sz w:val="24"/>
                <w:szCs w:val="24"/>
              </w:rPr>
              <w:t>1.3.1</w:t>
            </w:r>
            <w:r>
              <w:rPr>
                <w:rFonts w:ascii="Times New Roman" w:hAnsi="Times New Roman"/>
                <w:sz w:val="24"/>
                <w:szCs w:val="24"/>
              </w:rPr>
              <w:t>.</w:t>
            </w:r>
            <w:r w:rsidRPr="00155F0F">
              <w:rPr>
                <w:rFonts w:ascii="Times New Roman" w:hAnsi="Times New Roman"/>
                <w:sz w:val="24"/>
                <w:szCs w:val="24"/>
              </w:rPr>
              <w:t xml:space="preserve"> </w:t>
            </w:r>
            <w:r>
              <w:rPr>
                <w:rFonts w:ascii="Times New Roman" w:hAnsi="Times New Roman"/>
                <w:sz w:val="24"/>
                <w:szCs w:val="24"/>
              </w:rPr>
              <w:t>О</w:t>
            </w:r>
            <w:r w:rsidRPr="00155F0F">
              <w:rPr>
                <w:rFonts w:ascii="Times New Roman" w:hAnsi="Times New Roman"/>
                <w:sz w:val="24"/>
                <w:szCs w:val="24"/>
              </w:rPr>
              <w:t>собо охраняемые природные территории</w:t>
            </w:r>
            <w:r>
              <w:rPr>
                <w:rFonts w:ascii="Times New Roman" w:hAnsi="Times New Roman"/>
                <w:sz w:val="24"/>
                <w:szCs w:val="24"/>
              </w:rPr>
              <w:t>………………………………………</w:t>
            </w:r>
          </w:p>
        </w:tc>
        <w:tc>
          <w:tcPr>
            <w:tcW w:w="498" w:type="dxa"/>
          </w:tcPr>
          <w:p w:rsidR="002A6D80" w:rsidRPr="008B0A93" w:rsidRDefault="00073846" w:rsidP="009640AC">
            <w:pPr>
              <w:jc w:val="right"/>
              <w:rPr>
                <w:rFonts w:ascii="Times New Roman" w:hAnsi="Times New Roman"/>
                <w:sz w:val="24"/>
                <w:szCs w:val="24"/>
              </w:rPr>
            </w:pPr>
            <w:r>
              <w:rPr>
                <w:rFonts w:ascii="Times New Roman" w:hAnsi="Times New Roman"/>
                <w:sz w:val="24"/>
                <w:szCs w:val="24"/>
              </w:rPr>
              <w:t>7</w:t>
            </w:r>
          </w:p>
        </w:tc>
      </w:tr>
      <w:tr w:rsidR="002A6D80" w:rsidTr="009640AC">
        <w:tc>
          <w:tcPr>
            <w:tcW w:w="9355" w:type="dxa"/>
          </w:tcPr>
          <w:p w:rsidR="002A6D80" w:rsidRDefault="002A6D80" w:rsidP="009640AC">
            <w:pPr>
              <w:jc w:val="both"/>
              <w:rPr>
                <w:rFonts w:ascii="Times New Roman" w:hAnsi="Times New Roman"/>
                <w:b/>
                <w:sz w:val="24"/>
                <w:szCs w:val="24"/>
              </w:rPr>
            </w:pPr>
            <w:r>
              <w:rPr>
                <w:rFonts w:ascii="Times New Roman" w:hAnsi="Times New Roman"/>
                <w:sz w:val="24"/>
                <w:szCs w:val="24"/>
              </w:rPr>
              <w:t xml:space="preserve">         </w:t>
            </w:r>
            <w:r w:rsidRPr="00155F0F">
              <w:rPr>
                <w:rFonts w:ascii="Times New Roman" w:hAnsi="Times New Roman"/>
                <w:sz w:val="24"/>
                <w:szCs w:val="24"/>
              </w:rPr>
              <w:t>1.3.2</w:t>
            </w:r>
            <w:r>
              <w:rPr>
                <w:rFonts w:ascii="Times New Roman" w:hAnsi="Times New Roman"/>
                <w:sz w:val="24"/>
                <w:szCs w:val="24"/>
              </w:rPr>
              <w:t>. О</w:t>
            </w:r>
            <w:r w:rsidRPr="00155F0F">
              <w:rPr>
                <w:rFonts w:ascii="Times New Roman" w:hAnsi="Times New Roman"/>
                <w:sz w:val="24"/>
                <w:szCs w:val="24"/>
              </w:rPr>
              <w:t>бъекты историко-культурного наследия</w:t>
            </w:r>
            <w:r>
              <w:rPr>
                <w:rFonts w:ascii="Times New Roman" w:hAnsi="Times New Roman"/>
                <w:sz w:val="24"/>
                <w:szCs w:val="24"/>
              </w:rPr>
              <w:t>…………………………………</w:t>
            </w:r>
            <w:proofErr w:type="gramStart"/>
            <w:r>
              <w:rPr>
                <w:rFonts w:ascii="Times New Roman" w:hAnsi="Times New Roman"/>
                <w:sz w:val="24"/>
                <w:szCs w:val="24"/>
              </w:rPr>
              <w:t>…….</w:t>
            </w:r>
            <w:proofErr w:type="gramEnd"/>
            <w:r>
              <w:rPr>
                <w:rFonts w:ascii="Times New Roman" w:hAnsi="Times New Roman"/>
                <w:sz w:val="24"/>
                <w:szCs w:val="24"/>
              </w:rPr>
              <w:t>.</w:t>
            </w:r>
          </w:p>
        </w:tc>
        <w:tc>
          <w:tcPr>
            <w:tcW w:w="498" w:type="dxa"/>
          </w:tcPr>
          <w:p w:rsidR="002A6D80" w:rsidRPr="008B0A93" w:rsidRDefault="002A6D80" w:rsidP="00D04420">
            <w:pPr>
              <w:jc w:val="right"/>
              <w:rPr>
                <w:rFonts w:ascii="Times New Roman" w:hAnsi="Times New Roman"/>
                <w:sz w:val="24"/>
                <w:szCs w:val="24"/>
              </w:rPr>
            </w:pPr>
            <w:r>
              <w:rPr>
                <w:rFonts w:ascii="Times New Roman" w:hAnsi="Times New Roman"/>
                <w:sz w:val="24"/>
                <w:szCs w:val="24"/>
              </w:rPr>
              <w:t>1</w:t>
            </w:r>
            <w:r w:rsidR="00073846">
              <w:rPr>
                <w:rFonts w:ascii="Times New Roman" w:hAnsi="Times New Roman"/>
                <w:sz w:val="24"/>
                <w:szCs w:val="24"/>
              </w:rPr>
              <w:t>2</w:t>
            </w:r>
          </w:p>
        </w:tc>
      </w:tr>
      <w:tr w:rsidR="002A6D80" w:rsidTr="009640AC">
        <w:tc>
          <w:tcPr>
            <w:tcW w:w="9355" w:type="dxa"/>
          </w:tcPr>
          <w:p w:rsidR="002A6D80" w:rsidRDefault="002A6D80" w:rsidP="009640AC">
            <w:pPr>
              <w:jc w:val="both"/>
              <w:rPr>
                <w:rFonts w:ascii="Times New Roman" w:hAnsi="Times New Roman"/>
                <w:b/>
                <w:sz w:val="24"/>
                <w:szCs w:val="24"/>
              </w:rPr>
            </w:pPr>
            <w:r>
              <w:rPr>
                <w:rFonts w:ascii="Times New Roman" w:eastAsiaTheme="majorEastAsia" w:hAnsi="Times New Roman"/>
                <w:bCs/>
                <w:sz w:val="24"/>
                <w:szCs w:val="24"/>
              </w:rPr>
              <w:t xml:space="preserve">   </w:t>
            </w:r>
            <w:r w:rsidRPr="00155F0F">
              <w:rPr>
                <w:rFonts w:ascii="Times New Roman" w:eastAsiaTheme="majorEastAsia" w:hAnsi="Times New Roman"/>
                <w:bCs/>
                <w:sz w:val="24"/>
                <w:szCs w:val="24"/>
              </w:rPr>
              <w:t>1.4</w:t>
            </w:r>
            <w:r>
              <w:rPr>
                <w:rFonts w:ascii="Times New Roman" w:eastAsiaTheme="majorEastAsia" w:hAnsi="Times New Roman"/>
                <w:bCs/>
                <w:sz w:val="24"/>
                <w:szCs w:val="24"/>
              </w:rPr>
              <w:t>.С</w:t>
            </w:r>
            <w:r w:rsidRPr="00155F0F">
              <w:rPr>
                <w:rFonts w:ascii="Times New Roman" w:eastAsiaTheme="majorEastAsia" w:hAnsi="Times New Roman"/>
                <w:bCs/>
                <w:sz w:val="24"/>
                <w:szCs w:val="24"/>
              </w:rPr>
              <w:t>ведения о районах производства работ</w:t>
            </w:r>
            <w:r>
              <w:rPr>
                <w:rFonts w:ascii="Times New Roman" w:eastAsiaTheme="majorEastAsia" w:hAnsi="Times New Roman"/>
                <w:bCs/>
                <w:sz w:val="24"/>
                <w:szCs w:val="24"/>
              </w:rPr>
              <w:t>…………………………………………</w:t>
            </w:r>
            <w:proofErr w:type="gramStart"/>
            <w:r>
              <w:rPr>
                <w:rFonts w:ascii="Times New Roman" w:eastAsiaTheme="majorEastAsia" w:hAnsi="Times New Roman"/>
                <w:bCs/>
                <w:sz w:val="24"/>
                <w:szCs w:val="24"/>
              </w:rPr>
              <w:t>…….</w:t>
            </w:r>
            <w:proofErr w:type="gramEnd"/>
            <w:r>
              <w:rPr>
                <w:rFonts w:ascii="Times New Roman" w:eastAsiaTheme="majorEastAsia" w:hAnsi="Times New Roman"/>
                <w:bCs/>
                <w:sz w:val="24"/>
                <w:szCs w:val="24"/>
              </w:rPr>
              <w:t>.</w:t>
            </w:r>
          </w:p>
        </w:tc>
        <w:tc>
          <w:tcPr>
            <w:tcW w:w="498" w:type="dxa"/>
          </w:tcPr>
          <w:p w:rsidR="002A6D80" w:rsidRPr="008B0A93" w:rsidRDefault="002A6D80" w:rsidP="00D04420">
            <w:pPr>
              <w:jc w:val="right"/>
              <w:rPr>
                <w:rFonts w:ascii="Times New Roman" w:hAnsi="Times New Roman"/>
                <w:sz w:val="24"/>
                <w:szCs w:val="24"/>
              </w:rPr>
            </w:pPr>
            <w:r>
              <w:rPr>
                <w:rFonts w:ascii="Times New Roman" w:hAnsi="Times New Roman"/>
                <w:sz w:val="24"/>
                <w:szCs w:val="24"/>
              </w:rPr>
              <w:t>1</w:t>
            </w:r>
            <w:r w:rsidR="00073846">
              <w:rPr>
                <w:rFonts w:ascii="Times New Roman" w:hAnsi="Times New Roman"/>
                <w:sz w:val="24"/>
                <w:szCs w:val="24"/>
              </w:rPr>
              <w:t>5</w:t>
            </w:r>
          </w:p>
        </w:tc>
      </w:tr>
      <w:tr w:rsidR="002A6D80" w:rsidTr="009640AC">
        <w:tc>
          <w:tcPr>
            <w:tcW w:w="9355" w:type="dxa"/>
          </w:tcPr>
          <w:p w:rsidR="002A6D80" w:rsidRDefault="002A6D80" w:rsidP="009640AC">
            <w:pPr>
              <w:pStyle w:val="af0"/>
              <w:shd w:val="clear" w:color="auto" w:fill="FFFFFF"/>
              <w:spacing w:before="0" w:beforeAutospacing="0" w:after="0" w:afterAutospacing="0"/>
              <w:jc w:val="both"/>
              <w:textAlignment w:val="baseline"/>
              <w:rPr>
                <w:b/>
              </w:rPr>
            </w:pPr>
            <w:r>
              <w:t xml:space="preserve">   </w:t>
            </w:r>
            <w:r w:rsidRPr="00155F0F">
              <w:t>1.5</w:t>
            </w:r>
            <w:r>
              <w:t>.</w:t>
            </w:r>
            <w:r w:rsidRPr="00155F0F">
              <w:t xml:space="preserve"> </w:t>
            </w:r>
            <w:r>
              <w:t>О</w:t>
            </w:r>
            <w:r w:rsidRPr="00155F0F">
              <w:t>сновные проектные решения</w:t>
            </w:r>
            <w:r>
              <w:t>……………………………………………………</w:t>
            </w:r>
            <w:proofErr w:type="gramStart"/>
            <w:r>
              <w:t>…….</w:t>
            </w:r>
            <w:proofErr w:type="gramEnd"/>
            <w:r>
              <w:t>.</w:t>
            </w:r>
          </w:p>
        </w:tc>
        <w:tc>
          <w:tcPr>
            <w:tcW w:w="498" w:type="dxa"/>
          </w:tcPr>
          <w:p w:rsidR="002A6D80" w:rsidRPr="008B0A93" w:rsidRDefault="002A6D80" w:rsidP="00817F38">
            <w:pPr>
              <w:jc w:val="right"/>
              <w:rPr>
                <w:rFonts w:ascii="Times New Roman" w:hAnsi="Times New Roman"/>
                <w:sz w:val="24"/>
                <w:szCs w:val="24"/>
              </w:rPr>
            </w:pPr>
            <w:r>
              <w:rPr>
                <w:rFonts w:ascii="Times New Roman" w:hAnsi="Times New Roman"/>
                <w:sz w:val="24"/>
                <w:szCs w:val="24"/>
              </w:rPr>
              <w:t>1</w:t>
            </w:r>
            <w:r w:rsidR="00073846">
              <w:rPr>
                <w:rFonts w:ascii="Times New Roman" w:hAnsi="Times New Roman"/>
                <w:sz w:val="24"/>
                <w:szCs w:val="24"/>
              </w:rPr>
              <w:t>6</w:t>
            </w:r>
          </w:p>
        </w:tc>
      </w:tr>
      <w:tr w:rsidR="002A6D80" w:rsidTr="009640AC">
        <w:tc>
          <w:tcPr>
            <w:tcW w:w="9355" w:type="dxa"/>
          </w:tcPr>
          <w:p w:rsidR="002A6D80" w:rsidRDefault="002A6D80" w:rsidP="009640AC">
            <w:pPr>
              <w:jc w:val="both"/>
              <w:rPr>
                <w:rFonts w:ascii="Times New Roman" w:hAnsi="Times New Roman"/>
                <w:b/>
                <w:sz w:val="24"/>
                <w:szCs w:val="24"/>
              </w:rPr>
            </w:pPr>
            <w:r>
              <w:rPr>
                <w:rFonts w:ascii="Times New Roman" w:hAnsi="Times New Roman"/>
                <w:sz w:val="24"/>
                <w:szCs w:val="24"/>
              </w:rPr>
              <w:t xml:space="preserve">   </w:t>
            </w:r>
            <w:r w:rsidRPr="00155F0F">
              <w:rPr>
                <w:rFonts w:ascii="Times New Roman" w:hAnsi="Times New Roman"/>
                <w:sz w:val="24"/>
                <w:szCs w:val="24"/>
              </w:rPr>
              <w:t>1.6</w:t>
            </w:r>
            <w:r>
              <w:rPr>
                <w:rFonts w:ascii="Times New Roman" w:hAnsi="Times New Roman"/>
                <w:sz w:val="24"/>
                <w:szCs w:val="24"/>
              </w:rPr>
              <w:t>.</w:t>
            </w:r>
            <w:r w:rsidRPr="00155F0F">
              <w:rPr>
                <w:rFonts w:ascii="Times New Roman" w:hAnsi="Times New Roman"/>
                <w:sz w:val="24"/>
                <w:szCs w:val="24"/>
              </w:rPr>
              <w:t xml:space="preserve"> </w:t>
            </w:r>
            <w:r>
              <w:rPr>
                <w:rFonts w:ascii="Times New Roman" w:hAnsi="Times New Roman"/>
                <w:sz w:val="24"/>
                <w:szCs w:val="24"/>
              </w:rPr>
              <w:t>К</w:t>
            </w:r>
            <w:r w:rsidRPr="00155F0F">
              <w:rPr>
                <w:rFonts w:ascii="Times New Roman" w:hAnsi="Times New Roman"/>
                <w:sz w:val="24"/>
                <w:szCs w:val="24"/>
              </w:rPr>
              <w:t>онструктивные решения</w:t>
            </w:r>
            <w:r>
              <w:rPr>
                <w:rFonts w:ascii="Times New Roman" w:hAnsi="Times New Roman"/>
                <w:sz w:val="24"/>
                <w:szCs w:val="24"/>
              </w:rPr>
              <w:t>……………………………………………………………….</w:t>
            </w:r>
          </w:p>
        </w:tc>
        <w:tc>
          <w:tcPr>
            <w:tcW w:w="498" w:type="dxa"/>
          </w:tcPr>
          <w:p w:rsidR="002A6D80" w:rsidRPr="008B0A93" w:rsidRDefault="002A6D80" w:rsidP="00817F38">
            <w:pPr>
              <w:jc w:val="right"/>
              <w:rPr>
                <w:rFonts w:ascii="Times New Roman" w:hAnsi="Times New Roman"/>
                <w:sz w:val="24"/>
                <w:szCs w:val="24"/>
              </w:rPr>
            </w:pPr>
            <w:r>
              <w:rPr>
                <w:rFonts w:ascii="Times New Roman" w:hAnsi="Times New Roman"/>
                <w:sz w:val="24"/>
                <w:szCs w:val="24"/>
              </w:rPr>
              <w:t>1</w:t>
            </w:r>
            <w:r w:rsidR="00073846">
              <w:rPr>
                <w:rFonts w:ascii="Times New Roman" w:hAnsi="Times New Roman"/>
                <w:sz w:val="24"/>
                <w:szCs w:val="24"/>
              </w:rPr>
              <w:t>7</w:t>
            </w:r>
          </w:p>
        </w:tc>
      </w:tr>
      <w:tr w:rsidR="002A6D80" w:rsidTr="009640AC">
        <w:tc>
          <w:tcPr>
            <w:tcW w:w="9355" w:type="dxa"/>
          </w:tcPr>
          <w:p w:rsidR="002A6D80" w:rsidRDefault="002A6D80" w:rsidP="009640AC">
            <w:pPr>
              <w:jc w:val="both"/>
              <w:rPr>
                <w:rFonts w:ascii="Times New Roman" w:hAnsi="Times New Roman"/>
                <w:b/>
                <w:sz w:val="24"/>
                <w:szCs w:val="24"/>
              </w:rPr>
            </w:pPr>
            <w:r>
              <w:rPr>
                <w:rFonts w:ascii="Times New Roman" w:hAnsi="Times New Roman"/>
                <w:sz w:val="24"/>
                <w:szCs w:val="24"/>
              </w:rPr>
              <w:t xml:space="preserve">   </w:t>
            </w:r>
            <w:r w:rsidRPr="00155F0F">
              <w:rPr>
                <w:rFonts w:ascii="Times New Roman" w:hAnsi="Times New Roman"/>
                <w:sz w:val="24"/>
                <w:szCs w:val="24"/>
              </w:rPr>
              <w:t>1.7</w:t>
            </w:r>
            <w:r>
              <w:rPr>
                <w:rFonts w:ascii="Times New Roman" w:hAnsi="Times New Roman"/>
                <w:sz w:val="24"/>
                <w:szCs w:val="24"/>
              </w:rPr>
              <w:t>.</w:t>
            </w:r>
            <w:r w:rsidRPr="00155F0F">
              <w:rPr>
                <w:rFonts w:ascii="Times New Roman" w:hAnsi="Times New Roman"/>
                <w:sz w:val="24"/>
                <w:szCs w:val="24"/>
              </w:rPr>
              <w:t xml:space="preserve"> </w:t>
            </w:r>
            <w:r>
              <w:rPr>
                <w:rFonts w:ascii="Times New Roman" w:hAnsi="Times New Roman"/>
                <w:sz w:val="24"/>
                <w:szCs w:val="24"/>
              </w:rPr>
              <w:t>Т</w:t>
            </w:r>
            <w:r w:rsidRPr="00155F0F">
              <w:rPr>
                <w:rFonts w:ascii="Times New Roman" w:hAnsi="Times New Roman"/>
                <w:sz w:val="24"/>
                <w:szCs w:val="24"/>
              </w:rPr>
              <w:t>ехнологические решения</w:t>
            </w:r>
            <w:r>
              <w:rPr>
                <w:rFonts w:ascii="Times New Roman" w:hAnsi="Times New Roman"/>
                <w:sz w:val="24"/>
                <w:szCs w:val="24"/>
              </w:rPr>
              <w:t>……………………………………………………………….</w:t>
            </w:r>
          </w:p>
        </w:tc>
        <w:tc>
          <w:tcPr>
            <w:tcW w:w="498" w:type="dxa"/>
          </w:tcPr>
          <w:p w:rsidR="002A6D80" w:rsidRPr="008B0A93" w:rsidRDefault="00073846" w:rsidP="00817F38">
            <w:pPr>
              <w:jc w:val="right"/>
              <w:rPr>
                <w:rFonts w:ascii="Times New Roman" w:hAnsi="Times New Roman"/>
                <w:sz w:val="24"/>
                <w:szCs w:val="24"/>
              </w:rPr>
            </w:pPr>
            <w:r>
              <w:rPr>
                <w:rFonts w:ascii="Times New Roman" w:hAnsi="Times New Roman"/>
                <w:sz w:val="24"/>
                <w:szCs w:val="24"/>
              </w:rPr>
              <w:t>20</w:t>
            </w:r>
          </w:p>
        </w:tc>
      </w:tr>
      <w:tr w:rsidR="002A6D80" w:rsidTr="009640AC">
        <w:tc>
          <w:tcPr>
            <w:tcW w:w="9355" w:type="dxa"/>
          </w:tcPr>
          <w:p w:rsidR="002A6D80" w:rsidRDefault="002A6D80" w:rsidP="009640AC">
            <w:pPr>
              <w:pStyle w:val="a4"/>
              <w:tabs>
                <w:tab w:val="left" w:pos="993"/>
              </w:tabs>
              <w:rPr>
                <w:rFonts w:ascii="Times New Roman" w:hAnsi="Times New Roman"/>
                <w:b/>
                <w:sz w:val="24"/>
                <w:szCs w:val="24"/>
              </w:rPr>
            </w:pPr>
            <w:r>
              <w:rPr>
                <w:rFonts w:ascii="Times New Roman" w:eastAsia="Calibri" w:hAnsi="Times New Roman"/>
                <w:sz w:val="24"/>
                <w:szCs w:val="24"/>
                <w:lang w:eastAsia="en-US"/>
              </w:rPr>
              <w:t xml:space="preserve">   </w:t>
            </w:r>
            <w:r w:rsidRPr="00155F0F">
              <w:rPr>
                <w:rFonts w:ascii="Times New Roman" w:eastAsia="Calibri" w:hAnsi="Times New Roman"/>
                <w:sz w:val="24"/>
                <w:szCs w:val="24"/>
                <w:lang w:eastAsia="en-US"/>
              </w:rPr>
              <w:t xml:space="preserve">1.8 </w:t>
            </w:r>
            <w:r>
              <w:rPr>
                <w:rFonts w:ascii="Times New Roman" w:eastAsia="Calibri" w:hAnsi="Times New Roman"/>
                <w:sz w:val="24"/>
                <w:szCs w:val="24"/>
                <w:lang w:eastAsia="en-US"/>
              </w:rPr>
              <w:t>З</w:t>
            </w:r>
            <w:r w:rsidRPr="00155F0F">
              <w:rPr>
                <w:rFonts w:ascii="Times New Roman" w:eastAsia="Calibri" w:hAnsi="Times New Roman"/>
                <w:sz w:val="24"/>
                <w:szCs w:val="24"/>
                <w:lang w:eastAsia="en-US"/>
              </w:rPr>
              <w:t>аключительные работы</w:t>
            </w:r>
            <w:r>
              <w:rPr>
                <w:rFonts w:ascii="Times New Roman" w:eastAsia="Calibri" w:hAnsi="Times New Roman"/>
                <w:sz w:val="24"/>
                <w:szCs w:val="24"/>
                <w:lang w:eastAsia="en-US"/>
              </w:rPr>
              <w:t>…………………………………………………………………</w:t>
            </w:r>
          </w:p>
        </w:tc>
        <w:tc>
          <w:tcPr>
            <w:tcW w:w="498" w:type="dxa"/>
          </w:tcPr>
          <w:p w:rsidR="002A6D80" w:rsidRPr="008B0A93" w:rsidRDefault="00073846" w:rsidP="009640AC">
            <w:pPr>
              <w:jc w:val="right"/>
              <w:rPr>
                <w:rFonts w:ascii="Times New Roman" w:hAnsi="Times New Roman"/>
                <w:sz w:val="24"/>
                <w:szCs w:val="24"/>
              </w:rPr>
            </w:pPr>
            <w:r>
              <w:rPr>
                <w:rFonts w:ascii="Times New Roman" w:hAnsi="Times New Roman"/>
                <w:sz w:val="24"/>
                <w:szCs w:val="24"/>
              </w:rPr>
              <w:t>22</w:t>
            </w:r>
          </w:p>
        </w:tc>
      </w:tr>
      <w:tr w:rsidR="002A6D80" w:rsidTr="009640AC">
        <w:tc>
          <w:tcPr>
            <w:tcW w:w="9355" w:type="dxa"/>
          </w:tcPr>
          <w:p w:rsidR="002A6D80" w:rsidRDefault="002A6D80" w:rsidP="009640AC">
            <w:pPr>
              <w:pStyle w:val="a4"/>
              <w:tabs>
                <w:tab w:val="left" w:pos="993"/>
              </w:tabs>
              <w:rPr>
                <w:rFonts w:ascii="Times New Roman" w:hAnsi="Times New Roman"/>
                <w:b/>
                <w:sz w:val="24"/>
                <w:szCs w:val="24"/>
              </w:rPr>
            </w:pPr>
            <w:r w:rsidRPr="00155F0F">
              <w:rPr>
                <w:rFonts w:ascii="Times New Roman" w:eastAsia="Calibri" w:hAnsi="Times New Roman"/>
                <w:b/>
                <w:sz w:val="24"/>
                <w:szCs w:val="24"/>
                <w:lang w:eastAsia="en-US"/>
              </w:rPr>
              <w:t>2</w:t>
            </w:r>
            <w:r>
              <w:rPr>
                <w:rFonts w:ascii="Times New Roman" w:eastAsia="Calibri" w:hAnsi="Times New Roman"/>
                <w:b/>
                <w:sz w:val="24"/>
                <w:szCs w:val="24"/>
                <w:lang w:eastAsia="en-US"/>
              </w:rPr>
              <w:t>.</w:t>
            </w:r>
            <w:r w:rsidRPr="00155F0F">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П</w:t>
            </w:r>
            <w:r w:rsidRPr="00155F0F">
              <w:rPr>
                <w:rFonts w:ascii="Times New Roman" w:eastAsia="Calibri" w:hAnsi="Times New Roman"/>
                <w:b/>
                <w:sz w:val="24"/>
                <w:szCs w:val="24"/>
                <w:lang w:eastAsia="en-US"/>
              </w:rPr>
              <w:t xml:space="preserve">редварительная оценка воздействия деятельности по </w:t>
            </w:r>
            <w:r w:rsidRPr="00155F0F">
              <w:rPr>
                <w:rFonts w:ascii="Times New Roman" w:hAnsi="Times New Roman"/>
                <w:b/>
                <w:sz w:val="24"/>
                <w:szCs w:val="24"/>
              </w:rPr>
              <w:t>приготовлению</w:t>
            </w:r>
          </w:p>
          <w:p w:rsidR="002A6D80" w:rsidRDefault="002A6D80" w:rsidP="009640AC">
            <w:pPr>
              <w:pStyle w:val="a4"/>
              <w:tabs>
                <w:tab w:val="left" w:pos="993"/>
              </w:tabs>
              <w:rPr>
                <w:rFonts w:ascii="Times New Roman" w:hAnsi="Times New Roman"/>
                <w:b/>
                <w:sz w:val="24"/>
                <w:szCs w:val="24"/>
              </w:rPr>
            </w:pPr>
            <w:r>
              <w:rPr>
                <w:rFonts w:ascii="Times New Roman" w:hAnsi="Times New Roman"/>
                <w:b/>
                <w:sz w:val="24"/>
                <w:szCs w:val="24"/>
              </w:rPr>
              <w:t xml:space="preserve">  </w:t>
            </w:r>
            <w:r w:rsidRPr="00155F0F">
              <w:rPr>
                <w:rFonts w:ascii="Times New Roman" w:hAnsi="Times New Roman"/>
                <w:b/>
                <w:sz w:val="24"/>
                <w:szCs w:val="24"/>
              </w:rPr>
              <w:t xml:space="preserve"> и применению строительного материа</w:t>
            </w:r>
            <w:r>
              <w:rPr>
                <w:rFonts w:ascii="Times New Roman" w:hAnsi="Times New Roman"/>
                <w:b/>
                <w:sz w:val="24"/>
                <w:szCs w:val="24"/>
              </w:rPr>
              <w:t>л</w:t>
            </w:r>
            <w:r w:rsidRPr="00155F0F">
              <w:rPr>
                <w:rFonts w:ascii="Times New Roman" w:hAnsi="Times New Roman"/>
                <w:b/>
                <w:sz w:val="24"/>
                <w:szCs w:val="24"/>
              </w:rPr>
              <w:t>а "</w:t>
            </w:r>
            <w:r>
              <w:rPr>
                <w:rFonts w:ascii="Times New Roman" w:hAnsi="Times New Roman"/>
                <w:b/>
                <w:sz w:val="24"/>
                <w:szCs w:val="24"/>
              </w:rPr>
              <w:t>РЕСОИЛ</w:t>
            </w:r>
            <w:r w:rsidRPr="00155F0F">
              <w:rPr>
                <w:rFonts w:ascii="Times New Roman" w:hAnsi="Times New Roman"/>
                <w:b/>
                <w:sz w:val="24"/>
                <w:szCs w:val="24"/>
              </w:rPr>
              <w:t>" на основе обезвреженных</w:t>
            </w:r>
            <w:r>
              <w:rPr>
                <w:rFonts w:ascii="Times New Roman" w:hAnsi="Times New Roman"/>
                <w:b/>
                <w:sz w:val="24"/>
                <w:szCs w:val="24"/>
              </w:rPr>
              <w:t xml:space="preserve">   </w:t>
            </w:r>
          </w:p>
          <w:p w:rsidR="002A6D80" w:rsidRDefault="002A6D80" w:rsidP="009640AC">
            <w:pPr>
              <w:pStyle w:val="a4"/>
              <w:tabs>
                <w:tab w:val="left" w:pos="993"/>
              </w:tabs>
              <w:rPr>
                <w:rFonts w:ascii="Times New Roman" w:eastAsia="Calibri" w:hAnsi="Times New Roman"/>
                <w:sz w:val="24"/>
                <w:szCs w:val="24"/>
                <w:lang w:eastAsia="en-US"/>
              </w:rPr>
            </w:pPr>
            <w:r>
              <w:rPr>
                <w:rFonts w:ascii="Times New Roman" w:hAnsi="Times New Roman"/>
                <w:b/>
                <w:sz w:val="24"/>
                <w:szCs w:val="24"/>
              </w:rPr>
              <w:t xml:space="preserve">   </w:t>
            </w:r>
            <w:r w:rsidRPr="00155F0F">
              <w:rPr>
                <w:rFonts w:ascii="Times New Roman" w:hAnsi="Times New Roman"/>
                <w:b/>
                <w:sz w:val="24"/>
                <w:szCs w:val="24"/>
              </w:rPr>
              <w:t>буровых отходов</w:t>
            </w:r>
            <w:r w:rsidRPr="00155F0F">
              <w:rPr>
                <w:rFonts w:ascii="Times New Roman" w:eastAsia="Calibri" w:hAnsi="Times New Roman"/>
                <w:b/>
                <w:sz w:val="24"/>
                <w:szCs w:val="24"/>
                <w:lang w:eastAsia="en-US"/>
              </w:rPr>
              <w:t xml:space="preserve"> на атмосферный воздух</w:t>
            </w:r>
            <w:r w:rsidRPr="00FC2FCF">
              <w:rPr>
                <w:rFonts w:ascii="Times New Roman" w:eastAsia="Calibri" w:hAnsi="Times New Roman"/>
                <w:sz w:val="24"/>
                <w:szCs w:val="24"/>
                <w:lang w:eastAsia="en-US"/>
              </w:rPr>
              <w:t>……………………………</w:t>
            </w:r>
            <w:r>
              <w:rPr>
                <w:rFonts w:ascii="Times New Roman" w:eastAsia="Calibri" w:hAnsi="Times New Roman"/>
                <w:sz w:val="24"/>
                <w:szCs w:val="24"/>
                <w:lang w:eastAsia="en-US"/>
              </w:rPr>
              <w:t>……………</w:t>
            </w:r>
            <w:proofErr w:type="gramStart"/>
            <w:r>
              <w:rPr>
                <w:rFonts w:ascii="Times New Roman" w:eastAsia="Calibri" w:hAnsi="Times New Roman"/>
                <w:sz w:val="24"/>
                <w:szCs w:val="24"/>
                <w:lang w:eastAsia="en-US"/>
              </w:rPr>
              <w:t>…….</w:t>
            </w:r>
            <w:proofErr w:type="gramEnd"/>
            <w:r>
              <w:rPr>
                <w:rFonts w:ascii="Times New Roman" w:eastAsia="Calibri" w:hAnsi="Times New Roman"/>
                <w:sz w:val="24"/>
                <w:szCs w:val="24"/>
                <w:lang w:eastAsia="en-US"/>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2A6D80" w:rsidP="009640AC">
            <w:pPr>
              <w:jc w:val="right"/>
              <w:rPr>
                <w:rFonts w:ascii="Times New Roman" w:hAnsi="Times New Roman"/>
                <w:sz w:val="24"/>
                <w:szCs w:val="24"/>
              </w:rPr>
            </w:pPr>
          </w:p>
          <w:p w:rsidR="002A6D80" w:rsidRPr="008B0A93" w:rsidRDefault="002A6D80" w:rsidP="00C069B5">
            <w:pPr>
              <w:jc w:val="right"/>
              <w:rPr>
                <w:rFonts w:ascii="Times New Roman" w:hAnsi="Times New Roman"/>
                <w:sz w:val="24"/>
                <w:szCs w:val="24"/>
              </w:rPr>
            </w:pPr>
            <w:r>
              <w:rPr>
                <w:rFonts w:ascii="Times New Roman" w:hAnsi="Times New Roman"/>
                <w:sz w:val="24"/>
                <w:szCs w:val="24"/>
              </w:rPr>
              <w:t>2</w:t>
            </w:r>
            <w:r w:rsidR="00073846">
              <w:rPr>
                <w:rFonts w:ascii="Times New Roman" w:hAnsi="Times New Roman"/>
                <w:sz w:val="24"/>
                <w:szCs w:val="24"/>
              </w:rPr>
              <w:t>4</w:t>
            </w:r>
          </w:p>
        </w:tc>
      </w:tr>
      <w:tr w:rsidR="002A6D80" w:rsidTr="009640AC">
        <w:tc>
          <w:tcPr>
            <w:tcW w:w="9355" w:type="dxa"/>
          </w:tcPr>
          <w:p w:rsidR="002A6D80" w:rsidRDefault="002A6D80" w:rsidP="009640AC">
            <w:pPr>
              <w:pStyle w:val="af0"/>
              <w:spacing w:before="0" w:beforeAutospacing="0" w:after="0" w:afterAutospacing="0"/>
              <w:jc w:val="both"/>
              <w:textAlignment w:val="baseline"/>
              <w:rPr>
                <w:rFonts w:eastAsia="Calibri"/>
                <w:lang w:eastAsia="en-US"/>
              </w:rPr>
            </w:pPr>
            <w:r>
              <w:rPr>
                <w:rFonts w:eastAsia="Calibri"/>
                <w:lang w:eastAsia="en-US"/>
              </w:rPr>
              <w:t xml:space="preserve">   </w:t>
            </w:r>
            <w:r w:rsidRPr="00155F0F">
              <w:rPr>
                <w:rFonts w:eastAsia="Calibri"/>
                <w:lang w:eastAsia="en-US"/>
              </w:rPr>
              <w:t>2.1</w:t>
            </w:r>
            <w:r>
              <w:rPr>
                <w:rFonts w:eastAsia="Calibri"/>
                <w:lang w:eastAsia="en-US"/>
              </w:rPr>
              <w:t>.</w:t>
            </w:r>
            <w:r w:rsidRPr="00155F0F">
              <w:rPr>
                <w:rFonts w:eastAsia="Calibri"/>
                <w:lang w:eastAsia="en-US"/>
              </w:rPr>
              <w:t xml:space="preserve"> </w:t>
            </w:r>
            <w:r>
              <w:rPr>
                <w:rFonts w:eastAsia="Calibri"/>
                <w:lang w:eastAsia="en-US"/>
              </w:rPr>
              <w:t>К</w:t>
            </w:r>
            <w:r w:rsidRPr="00155F0F">
              <w:rPr>
                <w:rFonts w:eastAsia="Calibri"/>
                <w:lang w:eastAsia="en-US"/>
              </w:rPr>
              <w:t>раткая характеристика климатических условий района</w:t>
            </w:r>
            <w:proofErr w:type="gramStart"/>
            <w:r>
              <w:rPr>
                <w:rFonts w:eastAsia="Calibri"/>
                <w:lang w:eastAsia="en-US"/>
              </w:rPr>
              <w:t xml:space="preserve"> ..</w:t>
            </w:r>
            <w:proofErr w:type="gramEnd"/>
            <w:r w:rsidRPr="00EC60FE">
              <w:rPr>
                <w:rFonts w:eastAsia="Calibri"/>
                <w:bCs/>
              </w:rPr>
              <w:t>…………..………………</w:t>
            </w:r>
          </w:p>
        </w:tc>
        <w:tc>
          <w:tcPr>
            <w:tcW w:w="498" w:type="dxa"/>
          </w:tcPr>
          <w:p w:rsidR="002A6D80" w:rsidRPr="008B0A93" w:rsidRDefault="002A6D80" w:rsidP="00C069B5">
            <w:pPr>
              <w:jc w:val="right"/>
              <w:rPr>
                <w:rFonts w:ascii="Times New Roman" w:hAnsi="Times New Roman"/>
                <w:sz w:val="24"/>
                <w:szCs w:val="24"/>
              </w:rPr>
            </w:pPr>
            <w:r>
              <w:rPr>
                <w:rFonts w:ascii="Times New Roman" w:hAnsi="Times New Roman"/>
                <w:sz w:val="24"/>
                <w:szCs w:val="24"/>
              </w:rPr>
              <w:t>2</w:t>
            </w:r>
            <w:r w:rsidR="00073846">
              <w:rPr>
                <w:rFonts w:ascii="Times New Roman" w:hAnsi="Times New Roman"/>
                <w:sz w:val="24"/>
                <w:szCs w:val="24"/>
              </w:rPr>
              <w:t>4</w:t>
            </w:r>
          </w:p>
        </w:tc>
      </w:tr>
      <w:tr w:rsidR="002A6D80" w:rsidTr="009640AC">
        <w:tc>
          <w:tcPr>
            <w:tcW w:w="9355" w:type="dxa"/>
          </w:tcPr>
          <w:p w:rsidR="002A6D80" w:rsidRDefault="002A6D80" w:rsidP="009640AC">
            <w:pPr>
              <w:pStyle w:val="31"/>
              <w:spacing w:before="0"/>
              <w:jc w:val="both"/>
              <w:outlineLvl w:val="2"/>
              <w:rPr>
                <w:rFonts w:ascii="Times New Roman" w:eastAsia="Calibri" w:hAnsi="Times New Roman"/>
                <w:sz w:val="24"/>
                <w:szCs w:val="24"/>
              </w:rPr>
            </w:pPr>
            <w:r>
              <w:rPr>
                <w:rFonts w:ascii="Times New Roman" w:eastAsia="Calibri" w:hAnsi="Times New Roman" w:cs="Times New Roman"/>
                <w:b w:val="0"/>
                <w:bCs w:val="0"/>
                <w:color w:val="auto"/>
                <w:sz w:val="24"/>
                <w:szCs w:val="24"/>
              </w:rPr>
              <w:t xml:space="preserve">   </w:t>
            </w:r>
            <w:r w:rsidRPr="00155F0F">
              <w:rPr>
                <w:rFonts w:ascii="Times New Roman" w:eastAsia="Calibri" w:hAnsi="Times New Roman" w:cs="Times New Roman"/>
                <w:b w:val="0"/>
                <w:bCs w:val="0"/>
                <w:color w:val="auto"/>
                <w:sz w:val="24"/>
                <w:szCs w:val="24"/>
              </w:rPr>
              <w:t>2.2</w:t>
            </w:r>
            <w:r>
              <w:rPr>
                <w:rFonts w:ascii="Times New Roman" w:eastAsia="Calibri" w:hAnsi="Times New Roman" w:cs="Times New Roman"/>
                <w:b w:val="0"/>
                <w:bCs w:val="0"/>
                <w:color w:val="auto"/>
                <w:sz w:val="24"/>
                <w:szCs w:val="24"/>
              </w:rPr>
              <w:t>.И</w:t>
            </w:r>
            <w:r w:rsidRPr="00155F0F">
              <w:rPr>
                <w:rFonts w:ascii="Times New Roman" w:eastAsia="Calibri" w:hAnsi="Times New Roman" w:cs="Times New Roman"/>
                <w:b w:val="0"/>
                <w:bCs w:val="0"/>
                <w:color w:val="auto"/>
                <w:sz w:val="24"/>
                <w:szCs w:val="24"/>
              </w:rPr>
              <w:t>сточники выбросов загрязняющих веществ в атмосферный воздух при производстве работ</w:t>
            </w:r>
            <w:r>
              <w:rPr>
                <w:rFonts w:ascii="Times New Roman" w:eastAsia="Calibri" w:hAnsi="Times New Roman" w:cs="Times New Roman"/>
                <w:b w:val="0"/>
                <w:bCs w:val="0"/>
                <w:color w:val="auto"/>
                <w:sz w:val="24"/>
                <w:szCs w:val="24"/>
              </w:rPr>
              <w:t>………………………………………………………</w:t>
            </w:r>
            <w:proofErr w:type="gramStart"/>
            <w:r>
              <w:rPr>
                <w:rFonts w:ascii="Times New Roman" w:eastAsia="Calibri" w:hAnsi="Times New Roman" w:cs="Times New Roman"/>
                <w:b w:val="0"/>
                <w:bCs w:val="0"/>
                <w:color w:val="auto"/>
                <w:sz w:val="24"/>
                <w:szCs w:val="24"/>
              </w:rPr>
              <w:t>…….</w:t>
            </w:r>
            <w:proofErr w:type="gramEnd"/>
            <w:r>
              <w:rPr>
                <w:rFonts w:ascii="Times New Roman" w:eastAsia="Calibri" w:hAnsi="Times New Roman" w:cs="Times New Roman"/>
                <w:b w:val="0"/>
                <w:bCs w:val="0"/>
                <w:color w:val="auto"/>
                <w:sz w:val="24"/>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2A6D80" w:rsidP="00C069B5">
            <w:pPr>
              <w:jc w:val="right"/>
              <w:rPr>
                <w:rFonts w:ascii="Times New Roman" w:hAnsi="Times New Roman"/>
                <w:sz w:val="24"/>
                <w:szCs w:val="24"/>
              </w:rPr>
            </w:pPr>
            <w:r>
              <w:rPr>
                <w:rFonts w:ascii="Times New Roman" w:hAnsi="Times New Roman"/>
                <w:sz w:val="24"/>
                <w:szCs w:val="24"/>
              </w:rPr>
              <w:t>2</w:t>
            </w:r>
            <w:r w:rsidR="00073846">
              <w:rPr>
                <w:rFonts w:ascii="Times New Roman" w:hAnsi="Times New Roman"/>
                <w:sz w:val="24"/>
                <w:szCs w:val="24"/>
              </w:rPr>
              <w:t>9</w:t>
            </w:r>
          </w:p>
        </w:tc>
      </w:tr>
      <w:tr w:rsidR="002A6D80" w:rsidTr="009640AC">
        <w:tc>
          <w:tcPr>
            <w:tcW w:w="9355" w:type="dxa"/>
          </w:tcPr>
          <w:p w:rsidR="002A6D80" w:rsidRDefault="002A6D80" w:rsidP="009640AC">
            <w:pPr>
              <w:pStyle w:val="a4"/>
              <w:tabs>
                <w:tab w:val="left" w:pos="993"/>
              </w:tabs>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Pr="00155F0F">
              <w:rPr>
                <w:rFonts w:ascii="Times New Roman" w:eastAsia="Calibri" w:hAnsi="Times New Roman"/>
                <w:sz w:val="24"/>
                <w:szCs w:val="24"/>
                <w:lang w:eastAsia="en-US"/>
              </w:rPr>
              <w:t>2.3</w:t>
            </w:r>
            <w:r>
              <w:rPr>
                <w:rFonts w:ascii="Times New Roman" w:eastAsia="Calibri" w:hAnsi="Times New Roman"/>
                <w:sz w:val="24"/>
                <w:szCs w:val="24"/>
                <w:lang w:eastAsia="en-US"/>
              </w:rPr>
              <w:t>.</w:t>
            </w:r>
            <w:r w:rsidRPr="00155F0F">
              <w:rPr>
                <w:rFonts w:ascii="Times New Roman" w:eastAsia="Calibri" w:hAnsi="Times New Roman"/>
                <w:sz w:val="24"/>
                <w:szCs w:val="24"/>
                <w:lang w:eastAsia="en-US"/>
              </w:rPr>
              <w:t xml:space="preserve"> </w:t>
            </w:r>
            <w:r>
              <w:rPr>
                <w:rFonts w:ascii="Times New Roman" w:eastAsia="Calibri" w:hAnsi="Times New Roman"/>
                <w:sz w:val="24"/>
                <w:szCs w:val="24"/>
                <w:lang w:eastAsia="en-US"/>
              </w:rPr>
              <w:t>Х</w:t>
            </w:r>
            <w:r w:rsidRPr="00155F0F">
              <w:rPr>
                <w:rFonts w:ascii="Times New Roman" w:eastAsia="Calibri" w:hAnsi="Times New Roman"/>
                <w:sz w:val="24"/>
                <w:szCs w:val="24"/>
                <w:lang w:eastAsia="en-US"/>
              </w:rPr>
              <w:t>арактеристика источников выбросов в атмосферу</w:t>
            </w:r>
            <w:r>
              <w:rPr>
                <w:rFonts w:ascii="Times New Roman" w:eastAsia="Calibri" w:hAnsi="Times New Roman"/>
                <w:sz w:val="24"/>
                <w:szCs w:val="24"/>
                <w:lang w:eastAsia="en-US"/>
              </w:rPr>
              <w:t>……………………………</w:t>
            </w:r>
            <w:proofErr w:type="gramStart"/>
            <w:r>
              <w:rPr>
                <w:rFonts w:ascii="Times New Roman" w:eastAsia="Calibri" w:hAnsi="Times New Roman"/>
                <w:sz w:val="24"/>
                <w:szCs w:val="24"/>
                <w:lang w:eastAsia="en-US"/>
              </w:rPr>
              <w:t>…….</w:t>
            </w:r>
            <w:proofErr w:type="gramEnd"/>
            <w:r>
              <w:rPr>
                <w:rFonts w:ascii="Times New Roman" w:eastAsia="Calibri" w:hAnsi="Times New Roman"/>
                <w:sz w:val="24"/>
                <w:szCs w:val="24"/>
                <w:lang w:eastAsia="en-US"/>
              </w:rPr>
              <w:t>.</w:t>
            </w:r>
          </w:p>
        </w:tc>
        <w:tc>
          <w:tcPr>
            <w:tcW w:w="498" w:type="dxa"/>
          </w:tcPr>
          <w:p w:rsidR="002A6D80" w:rsidRPr="008B0A93" w:rsidRDefault="00073846" w:rsidP="009640AC">
            <w:pPr>
              <w:jc w:val="right"/>
              <w:rPr>
                <w:rFonts w:ascii="Times New Roman" w:hAnsi="Times New Roman"/>
                <w:sz w:val="24"/>
                <w:szCs w:val="24"/>
              </w:rPr>
            </w:pPr>
            <w:r>
              <w:rPr>
                <w:rFonts w:ascii="Times New Roman" w:hAnsi="Times New Roman"/>
                <w:sz w:val="24"/>
                <w:szCs w:val="24"/>
              </w:rPr>
              <w:t>31</w:t>
            </w:r>
          </w:p>
        </w:tc>
      </w:tr>
      <w:tr w:rsidR="002A6D80" w:rsidTr="009640AC">
        <w:tc>
          <w:tcPr>
            <w:tcW w:w="9355" w:type="dxa"/>
          </w:tcPr>
          <w:p w:rsidR="002A6D80" w:rsidRDefault="002A6D80" w:rsidP="009640AC">
            <w:pPr>
              <w:pStyle w:val="31"/>
              <w:spacing w:before="0"/>
              <w:jc w:val="both"/>
              <w:outlineLvl w:val="2"/>
              <w:rPr>
                <w:rFonts w:ascii="Times New Roman" w:eastAsia="Calibri" w:hAnsi="Times New Roman"/>
                <w:sz w:val="24"/>
                <w:szCs w:val="24"/>
              </w:rPr>
            </w:pPr>
            <w:r>
              <w:rPr>
                <w:rFonts w:ascii="Times New Roman" w:eastAsia="Calibri" w:hAnsi="Times New Roman" w:cs="Times New Roman"/>
                <w:b w:val="0"/>
                <w:bCs w:val="0"/>
                <w:color w:val="auto"/>
                <w:sz w:val="24"/>
                <w:szCs w:val="24"/>
              </w:rPr>
              <w:t xml:space="preserve">   </w:t>
            </w:r>
            <w:r w:rsidRPr="00155F0F">
              <w:rPr>
                <w:rFonts w:ascii="Times New Roman" w:eastAsia="Calibri" w:hAnsi="Times New Roman" w:cs="Times New Roman"/>
                <w:b w:val="0"/>
                <w:bCs w:val="0"/>
                <w:color w:val="auto"/>
                <w:sz w:val="24"/>
                <w:szCs w:val="24"/>
              </w:rPr>
              <w:t>2.4</w:t>
            </w:r>
            <w:r>
              <w:rPr>
                <w:rFonts w:ascii="Times New Roman" w:eastAsia="Calibri" w:hAnsi="Times New Roman" w:cs="Times New Roman"/>
                <w:b w:val="0"/>
                <w:bCs w:val="0"/>
                <w:color w:val="auto"/>
                <w:sz w:val="24"/>
                <w:szCs w:val="24"/>
              </w:rPr>
              <w:t>.</w:t>
            </w:r>
            <w:r w:rsidRPr="00155F0F">
              <w:rPr>
                <w:rFonts w:ascii="Times New Roman" w:eastAsia="Calibri" w:hAnsi="Times New Roman" w:cs="Times New Roman"/>
                <w:b w:val="0"/>
                <w:bCs w:val="0"/>
                <w:color w:val="auto"/>
                <w:sz w:val="24"/>
                <w:szCs w:val="24"/>
              </w:rPr>
              <w:t xml:space="preserve"> </w:t>
            </w:r>
            <w:r>
              <w:rPr>
                <w:rFonts w:ascii="Times New Roman" w:eastAsia="Calibri" w:hAnsi="Times New Roman" w:cs="Times New Roman"/>
                <w:b w:val="0"/>
                <w:bCs w:val="0"/>
                <w:color w:val="auto"/>
                <w:sz w:val="24"/>
                <w:szCs w:val="24"/>
              </w:rPr>
              <w:t>П</w:t>
            </w:r>
            <w:r w:rsidRPr="00155F0F">
              <w:rPr>
                <w:rFonts w:ascii="Times New Roman" w:eastAsia="Calibri" w:hAnsi="Times New Roman" w:cs="Times New Roman"/>
                <w:b w:val="0"/>
                <w:bCs w:val="0"/>
                <w:color w:val="auto"/>
                <w:sz w:val="24"/>
                <w:szCs w:val="24"/>
              </w:rPr>
              <w:t>араметры источников выбросов загрязняющих веществ в атмосферу</w:t>
            </w:r>
            <w:r>
              <w:rPr>
                <w:rFonts w:ascii="Times New Roman" w:eastAsia="Calibri" w:hAnsi="Times New Roman" w:cs="Times New Roman"/>
                <w:b w:val="0"/>
                <w:bCs w:val="0"/>
                <w:color w:val="auto"/>
                <w:sz w:val="24"/>
                <w:szCs w:val="24"/>
              </w:rPr>
              <w:t>………</w:t>
            </w:r>
            <w:proofErr w:type="gramStart"/>
            <w:r>
              <w:rPr>
                <w:rFonts w:ascii="Times New Roman" w:eastAsia="Calibri" w:hAnsi="Times New Roman" w:cs="Times New Roman"/>
                <w:b w:val="0"/>
                <w:bCs w:val="0"/>
                <w:color w:val="auto"/>
                <w:sz w:val="24"/>
                <w:szCs w:val="24"/>
              </w:rPr>
              <w:t>…….</w:t>
            </w:r>
            <w:proofErr w:type="gramEnd"/>
            <w:r>
              <w:rPr>
                <w:rFonts w:ascii="Times New Roman" w:eastAsia="Calibri" w:hAnsi="Times New Roman" w:cs="Times New Roman"/>
                <w:b w:val="0"/>
                <w:bCs w:val="0"/>
                <w:color w:val="auto"/>
                <w:sz w:val="24"/>
                <w:szCs w:val="24"/>
              </w:rPr>
              <w:t>.</w:t>
            </w:r>
          </w:p>
        </w:tc>
        <w:tc>
          <w:tcPr>
            <w:tcW w:w="498" w:type="dxa"/>
          </w:tcPr>
          <w:p w:rsidR="002A6D80" w:rsidRPr="008B0A93" w:rsidRDefault="00073846" w:rsidP="009640AC">
            <w:pPr>
              <w:jc w:val="right"/>
              <w:rPr>
                <w:rFonts w:ascii="Times New Roman" w:hAnsi="Times New Roman"/>
                <w:sz w:val="24"/>
                <w:szCs w:val="24"/>
              </w:rPr>
            </w:pPr>
            <w:r>
              <w:rPr>
                <w:rFonts w:ascii="Times New Roman" w:hAnsi="Times New Roman"/>
                <w:sz w:val="24"/>
                <w:szCs w:val="24"/>
              </w:rPr>
              <w:t>33</w:t>
            </w:r>
          </w:p>
        </w:tc>
      </w:tr>
      <w:tr w:rsidR="002A6D80" w:rsidTr="009640AC">
        <w:tc>
          <w:tcPr>
            <w:tcW w:w="9355" w:type="dxa"/>
          </w:tcPr>
          <w:p w:rsidR="002A6D80" w:rsidRDefault="002A6D80" w:rsidP="009640AC">
            <w:pPr>
              <w:jc w:val="both"/>
              <w:rPr>
                <w:rFonts w:ascii="Times New Roman" w:hAnsi="Times New Roman"/>
                <w:sz w:val="24"/>
                <w:szCs w:val="24"/>
              </w:rPr>
            </w:pPr>
            <w:r>
              <w:rPr>
                <w:rFonts w:ascii="Times New Roman" w:hAnsi="Times New Roman"/>
                <w:sz w:val="24"/>
                <w:szCs w:val="24"/>
              </w:rPr>
              <w:t xml:space="preserve">   </w:t>
            </w:r>
            <w:r w:rsidRPr="00155F0F">
              <w:rPr>
                <w:rFonts w:ascii="Times New Roman" w:hAnsi="Times New Roman"/>
                <w:sz w:val="24"/>
                <w:szCs w:val="24"/>
              </w:rPr>
              <w:t>2.5</w:t>
            </w:r>
            <w:r>
              <w:rPr>
                <w:rFonts w:ascii="Times New Roman" w:hAnsi="Times New Roman"/>
                <w:sz w:val="24"/>
                <w:szCs w:val="24"/>
              </w:rPr>
              <w:t>.Р</w:t>
            </w:r>
            <w:r w:rsidRPr="00155F0F">
              <w:rPr>
                <w:rFonts w:ascii="Times New Roman" w:hAnsi="Times New Roman"/>
                <w:sz w:val="24"/>
                <w:szCs w:val="24"/>
              </w:rPr>
              <w:t>асчет массы выбросов от источников загрязнения атмосферного воздуха</w:t>
            </w:r>
            <w:r>
              <w:rPr>
                <w:rFonts w:ascii="Times New Roman" w:hAnsi="Times New Roman"/>
                <w:sz w:val="24"/>
                <w:szCs w:val="24"/>
              </w:rPr>
              <w:t>…………</w:t>
            </w:r>
          </w:p>
        </w:tc>
        <w:tc>
          <w:tcPr>
            <w:tcW w:w="498" w:type="dxa"/>
          </w:tcPr>
          <w:p w:rsidR="002A6D80" w:rsidRPr="008B0A93" w:rsidRDefault="002A6D80" w:rsidP="00C069B5">
            <w:pPr>
              <w:jc w:val="right"/>
              <w:rPr>
                <w:rFonts w:ascii="Times New Roman" w:hAnsi="Times New Roman"/>
                <w:sz w:val="24"/>
                <w:szCs w:val="24"/>
              </w:rPr>
            </w:pPr>
            <w:r>
              <w:rPr>
                <w:rFonts w:ascii="Times New Roman" w:hAnsi="Times New Roman"/>
                <w:sz w:val="24"/>
                <w:szCs w:val="24"/>
              </w:rPr>
              <w:t>3</w:t>
            </w:r>
            <w:r w:rsidR="00073846">
              <w:rPr>
                <w:rFonts w:ascii="Times New Roman" w:hAnsi="Times New Roman"/>
                <w:sz w:val="24"/>
                <w:szCs w:val="24"/>
              </w:rPr>
              <w:t>5</w:t>
            </w:r>
          </w:p>
        </w:tc>
      </w:tr>
      <w:tr w:rsidR="002A6D80" w:rsidTr="009640AC">
        <w:tc>
          <w:tcPr>
            <w:tcW w:w="9355" w:type="dxa"/>
          </w:tcPr>
          <w:p w:rsidR="002A6D80" w:rsidRDefault="002A6D80" w:rsidP="009640AC">
            <w:pPr>
              <w:pStyle w:val="3a"/>
              <w:jc w:val="both"/>
              <w:rPr>
                <w:rFonts w:eastAsia="Calibri"/>
                <w:sz w:val="24"/>
                <w:szCs w:val="24"/>
                <w:lang w:eastAsia="en-US"/>
              </w:rPr>
            </w:pPr>
            <w:r>
              <w:rPr>
                <w:bCs/>
                <w:sz w:val="24"/>
                <w:szCs w:val="24"/>
              </w:rPr>
              <w:t xml:space="preserve">   2.6. З</w:t>
            </w:r>
            <w:r w:rsidRPr="00155F0F">
              <w:rPr>
                <w:bCs/>
                <w:sz w:val="24"/>
                <w:szCs w:val="24"/>
              </w:rPr>
              <w:t xml:space="preserve">она влияния производственной площадки на атмосферный воздух. расчеты и анализ уровня загрязнения атмосферы в районе проведения работ </w:t>
            </w:r>
            <w:r w:rsidRPr="00155F0F">
              <w:rPr>
                <w:sz w:val="24"/>
                <w:szCs w:val="24"/>
              </w:rPr>
              <w:t xml:space="preserve">по </w:t>
            </w:r>
            <w:r w:rsidRPr="00155F0F">
              <w:rPr>
                <w:rFonts w:eastAsia="TimesNewRoman+1+1"/>
                <w:sz w:val="24"/>
                <w:szCs w:val="24"/>
              </w:rPr>
              <w:t>приготовлению и применению строительного материала "</w:t>
            </w:r>
            <w:r>
              <w:rPr>
                <w:rFonts w:eastAsia="TimesNewRoman+1+1"/>
                <w:sz w:val="24"/>
                <w:szCs w:val="24"/>
              </w:rPr>
              <w:t>РЕСОИЛ</w:t>
            </w:r>
            <w:r w:rsidRPr="00155F0F">
              <w:rPr>
                <w:rFonts w:eastAsia="TimesNewRoman+1+1"/>
                <w:sz w:val="24"/>
                <w:szCs w:val="24"/>
              </w:rPr>
              <w:t>" на основе обезвреженных буровых отходов</w:t>
            </w:r>
            <w:r>
              <w:rPr>
                <w:rFonts w:eastAsia="TimesNewRoman+1+1"/>
                <w:sz w:val="24"/>
                <w:szCs w:val="24"/>
              </w:rPr>
              <w:t>……………………………………………………………………………………</w:t>
            </w:r>
            <w:proofErr w:type="gramStart"/>
            <w:r>
              <w:rPr>
                <w:rFonts w:eastAsia="TimesNewRoman+1+1"/>
                <w:sz w:val="24"/>
                <w:szCs w:val="24"/>
              </w:rPr>
              <w:t>…….</w:t>
            </w:r>
            <w:proofErr w:type="gramEnd"/>
            <w:r>
              <w:rPr>
                <w:rFonts w:eastAsia="TimesNewRoman+1+1"/>
                <w:sz w:val="24"/>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2A6D80" w:rsidP="009640AC">
            <w:pPr>
              <w:jc w:val="right"/>
              <w:rPr>
                <w:rFonts w:ascii="Times New Roman" w:hAnsi="Times New Roman"/>
                <w:sz w:val="24"/>
                <w:szCs w:val="24"/>
              </w:rPr>
            </w:pPr>
          </w:p>
          <w:p w:rsidR="002A6D80" w:rsidRPr="008B0A93" w:rsidRDefault="002A6D80" w:rsidP="009640AC">
            <w:pPr>
              <w:jc w:val="right"/>
              <w:rPr>
                <w:rFonts w:ascii="Times New Roman" w:hAnsi="Times New Roman"/>
                <w:sz w:val="24"/>
                <w:szCs w:val="24"/>
              </w:rPr>
            </w:pPr>
          </w:p>
          <w:p w:rsidR="002A6D80" w:rsidRPr="008B0A93" w:rsidRDefault="002A6D80" w:rsidP="00C069B5">
            <w:pPr>
              <w:jc w:val="right"/>
              <w:rPr>
                <w:rFonts w:ascii="Times New Roman" w:hAnsi="Times New Roman"/>
                <w:sz w:val="24"/>
                <w:szCs w:val="24"/>
              </w:rPr>
            </w:pPr>
            <w:r>
              <w:rPr>
                <w:rFonts w:ascii="Times New Roman" w:hAnsi="Times New Roman"/>
                <w:sz w:val="24"/>
                <w:szCs w:val="24"/>
              </w:rPr>
              <w:t>3</w:t>
            </w:r>
            <w:r w:rsidR="00073846">
              <w:rPr>
                <w:rFonts w:ascii="Times New Roman" w:hAnsi="Times New Roman"/>
                <w:sz w:val="24"/>
                <w:szCs w:val="24"/>
              </w:rPr>
              <w:t>8</w:t>
            </w:r>
          </w:p>
        </w:tc>
      </w:tr>
      <w:tr w:rsidR="002A6D80" w:rsidTr="009640AC">
        <w:tc>
          <w:tcPr>
            <w:tcW w:w="9355" w:type="dxa"/>
          </w:tcPr>
          <w:p w:rsidR="002A6D80" w:rsidRDefault="002A6D80" w:rsidP="009640AC">
            <w:pPr>
              <w:pStyle w:val="210"/>
              <w:rPr>
                <w:bCs/>
                <w:szCs w:val="24"/>
              </w:rPr>
            </w:pPr>
            <w:r>
              <w:rPr>
                <w:bCs/>
                <w:szCs w:val="24"/>
              </w:rPr>
              <w:t xml:space="preserve">   </w:t>
            </w:r>
            <w:r w:rsidRPr="00155F0F">
              <w:rPr>
                <w:bCs/>
                <w:szCs w:val="24"/>
              </w:rPr>
              <w:t>2.7</w:t>
            </w:r>
            <w:r>
              <w:rPr>
                <w:bCs/>
                <w:szCs w:val="24"/>
              </w:rPr>
              <w:t>.О</w:t>
            </w:r>
            <w:r w:rsidRPr="00155F0F">
              <w:rPr>
                <w:bCs/>
                <w:szCs w:val="24"/>
              </w:rPr>
              <w:t xml:space="preserve">ценка воздействия деятельности </w:t>
            </w:r>
            <w:r w:rsidRPr="00155F0F">
              <w:rPr>
                <w:szCs w:val="24"/>
              </w:rPr>
              <w:t xml:space="preserve">по </w:t>
            </w:r>
            <w:r w:rsidRPr="00155F0F">
              <w:rPr>
                <w:rFonts w:eastAsia="TimesNewRoman+1+1"/>
                <w:szCs w:val="24"/>
              </w:rPr>
              <w:t>приготовлению и применению строительного материала "</w:t>
            </w:r>
            <w:r>
              <w:rPr>
                <w:rFonts w:eastAsia="TimesNewRoman+1+1"/>
                <w:szCs w:val="24"/>
              </w:rPr>
              <w:t>РЕСОИЛ</w:t>
            </w:r>
            <w:r w:rsidRPr="00155F0F">
              <w:rPr>
                <w:rFonts w:eastAsia="TimesNewRoman+1+1"/>
                <w:szCs w:val="24"/>
              </w:rPr>
              <w:t>" на основе обезвреженных буровых отходов</w:t>
            </w:r>
            <w:r w:rsidRPr="00155F0F">
              <w:rPr>
                <w:bCs/>
                <w:szCs w:val="24"/>
              </w:rPr>
              <w:t xml:space="preserve"> на атмосферный воздух</w:t>
            </w:r>
            <w:proofErr w:type="gramStart"/>
            <w:r>
              <w:rPr>
                <w:bCs/>
                <w:szCs w:val="24"/>
              </w:rPr>
              <w:t xml:space="preserve"> .…</w:t>
            </w:r>
            <w:proofErr w:type="gramEnd"/>
            <w:r>
              <w:rPr>
                <w:bCs/>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2A6D80" w:rsidP="009640AC">
            <w:pPr>
              <w:jc w:val="right"/>
              <w:rPr>
                <w:rFonts w:ascii="Times New Roman" w:hAnsi="Times New Roman"/>
                <w:sz w:val="24"/>
                <w:szCs w:val="24"/>
              </w:rPr>
            </w:pPr>
          </w:p>
          <w:p w:rsidR="002A6D80" w:rsidRPr="008B0A93" w:rsidRDefault="00073846" w:rsidP="00C069B5">
            <w:pPr>
              <w:jc w:val="right"/>
              <w:rPr>
                <w:rFonts w:ascii="Times New Roman" w:hAnsi="Times New Roman"/>
                <w:sz w:val="24"/>
                <w:szCs w:val="24"/>
              </w:rPr>
            </w:pPr>
            <w:r>
              <w:rPr>
                <w:rFonts w:ascii="Times New Roman" w:hAnsi="Times New Roman"/>
                <w:sz w:val="24"/>
                <w:szCs w:val="24"/>
              </w:rPr>
              <w:t>40</w:t>
            </w:r>
          </w:p>
        </w:tc>
      </w:tr>
      <w:tr w:rsidR="002A6D80" w:rsidTr="009640AC">
        <w:tc>
          <w:tcPr>
            <w:tcW w:w="9355" w:type="dxa"/>
          </w:tcPr>
          <w:p w:rsidR="002A6D80" w:rsidRDefault="002A6D80" w:rsidP="009640AC">
            <w:pPr>
              <w:pStyle w:val="1f0"/>
              <w:rPr>
                <w:b/>
                <w:szCs w:val="24"/>
              </w:rPr>
            </w:pPr>
            <w:r w:rsidRPr="009E5072">
              <w:rPr>
                <w:b/>
                <w:szCs w:val="24"/>
              </w:rPr>
              <w:t xml:space="preserve">3. </w:t>
            </w:r>
            <w:r>
              <w:rPr>
                <w:b/>
                <w:szCs w:val="24"/>
              </w:rPr>
              <w:t>Ш</w:t>
            </w:r>
            <w:r w:rsidRPr="009E5072">
              <w:rPr>
                <w:b/>
                <w:szCs w:val="24"/>
              </w:rPr>
              <w:t xml:space="preserve">умовое воздействие деятельности </w:t>
            </w:r>
            <w:r w:rsidRPr="009E5072">
              <w:rPr>
                <w:rFonts w:eastAsia="Calibri"/>
                <w:b/>
                <w:szCs w:val="24"/>
                <w:lang w:eastAsia="en-US"/>
              </w:rPr>
              <w:t xml:space="preserve">по </w:t>
            </w:r>
            <w:r w:rsidRPr="009E5072">
              <w:rPr>
                <w:b/>
                <w:szCs w:val="24"/>
              </w:rPr>
              <w:t>приготовлению и применению</w:t>
            </w:r>
          </w:p>
          <w:p w:rsidR="002A6D80" w:rsidRDefault="002A6D80" w:rsidP="009640AC">
            <w:pPr>
              <w:pStyle w:val="1f0"/>
              <w:rPr>
                <w:b/>
                <w:szCs w:val="24"/>
              </w:rPr>
            </w:pPr>
            <w:r>
              <w:rPr>
                <w:b/>
                <w:szCs w:val="24"/>
              </w:rPr>
              <w:t xml:space="preserve">   </w:t>
            </w:r>
            <w:r w:rsidRPr="009E5072">
              <w:rPr>
                <w:b/>
                <w:szCs w:val="24"/>
              </w:rPr>
              <w:t xml:space="preserve"> строительного материала "</w:t>
            </w:r>
            <w:r>
              <w:rPr>
                <w:b/>
                <w:szCs w:val="24"/>
              </w:rPr>
              <w:t>РЕСОИЛ</w:t>
            </w:r>
            <w:r w:rsidRPr="009E5072">
              <w:rPr>
                <w:b/>
                <w:szCs w:val="24"/>
              </w:rPr>
              <w:t>" на основе обезвреженных буровых отходов</w:t>
            </w:r>
          </w:p>
          <w:p w:rsidR="002A6D80" w:rsidRDefault="002A6D80" w:rsidP="009640AC">
            <w:pPr>
              <w:pStyle w:val="1f0"/>
              <w:rPr>
                <w:bCs/>
                <w:szCs w:val="24"/>
              </w:rPr>
            </w:pPr>
            <w:r>
              <w:rPr>
                <w:b/>
                <w:szCs w:val="24"/>
              </w:rPr>
              <w:t xml:space="preserve">   </w:t>
            </w:r>
            <w:r w:rsidRPr="009E5072">
              <w:rPr>
                <w:b/>
                <w:szCs w:val="24"/>
              </w:rPr>
              <w:t xml:space="preserve"> на окружающую среду</w:t>
            </w:r>
            <w:r w:rsidRPr="00EC60FE">
              <w:rPr>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2A6D80" w:rsidP="009640AC">
            <w:pPr>
              <w:jc w:val="right"/>
              <w:rPr>
                <w:rFonts w:ascii="Times New Roman" w:hAnsi="Times New Roman"/>
                <w:sz w:val="24"/>
                <w:szCs w:val="24"/>
              </w:rPr>
            </w:pPr>
          </w:p>
          <w:p w:rsidR="002A6D80" w:rsidRPr="008B0A93" w:rsidRDefault="00073846" w:rsidP="009640AC">
            <w:pPr>
              <w:jc w:val="right"/>
              <w:rPr>
                <w:rFonts w:ascii="Times New Roman" w:hAnsi="Times New Roman"/>
                <w:sz w:val="24"/>
                <w:szCs w:val="24"/>
              </w:rPr>
            </w:pPr>
            <w:r>
              <w:rPr>
                <w:rFonts w:ascii="Times New Roman" w:hAnsi="Times New Roman"/>
                <w:sz w:val="24"/>
                <w:szCs w:val="24"/>
              </w:rPr>
              <w:t>41</w:t>
            </w:r>
          </w:p>
        </w:tc>
      </w:tr>
      <w:tr w:rsidR="002A6D80" w:rsidTr="009640AC">
        <w:tc>
          <w:tcPr>
            <w:tcW w:w="9355" w:type="dxa"/>
          </w:tcPr>
          <w:p w:rsidR="002A6D80" w:rsidRDefault="002A6D80" w:rsidP="009640AC">
            <w:pPr>
              <w:pStyle w:val="2"/>
              <w:spacing w:before="0"/>
              <w:outlineLvl w:val="1"/>
              <w:rPr>
                <w:bCs w:val="0"/>
                <w:sz w:val="24"/>
                <w:szCs w:val="24"/>
              </w:rPr>
            </w:pPr>
            <w:r w:rsidRPr="009E5072">
              <w:rPr>
                <w:rFonts w:ascii="Times New Roman" w:eastAsia="Calibri" w:hAnsi="Times New Roman" w:cs="Times New Roman"/>
                <w:bCs w:val="0"/>
                <w:color w:val="auto"/>
                <w:sz w:val="24"/>
                <w:szCs w:val="24"/>
              </w:rPr>
              <w:t>4</w:t>
            </w:r>
            <w:r>
              <w:rPr>
                <w:rFonts w:ascii="Times New Roman" w:eastAsia="Calibri" w:hAnsi="Times New Roman" w:cs="Times New Roman"/>
                <w:bCs w:val="0"/>
                <w:color w:val="auto"/>
                <w:sz w:val="24"/>
                <w:szCs w:val="24"/>
              </w:rPr>
              <w:t>. М</w:t>
            </w:r>
            <w:r w:rsidRPr="009E5072">
              <w:rPr>
                <w:rFonts w:ascii="Times New Roman" w:eastAsia="Calibri" w:hAnsi="Times New Roman" w:cs="Times New Roman"/>
                <w:bCs w:val="0"/>
                <w:color w:val="auto"/>
                <w:sz w:val="24"/>
                <w:szCs w:val="24"/>
              </w:rPr>
              <w:t>ероприятия по уменьшению выбросов загрязняющих веществ в атмосферу</w:t>
            </w:r>
            <w:r w:rsidRPr="00EC60FE">
              <w:rPr>
                <w:rFonts w:ascii="Times New Roman" w:eastAsia="Calibri" w:hAnsi="Times New Roman" w:cs="Times New Roman"/>
                <w:b w:val="0"/>
                <w:bCs w:val="0"/>
                <w:color w:val="auto"/>
                <w:sz w:val="24"/>
                <w:szCs w:val="24"/>
              </w:rPr>
              <w:t>……</w:t>
            </w:r>
            <w:r>
              <w:rPr>
                <w:rFonts w:ascii="Times New Roman" w:eastAsia="Calibri" w:hAnsi="Times New Roman" w:cs="Times New Roman"/>
                <w:b w:val="0"/>
                <w:bCs w:val="0"/>
                <w:color w:val="auto"/>
                <w:sz w:val="24"/>
                <w:szCs w:val="24"/>
              </w:rPr>
              <w:t>……………………………………………………………………………</w:t>
            </w:r>
            <w:proofErr w:type="gramStart"/>
            <w:r>
              <w:rPr>
                <w:rFonts w:ascii="Times New Roman" w:eastAsia="Calibri" w:hAnsi="Times New Roman" w:cs="Times New Roman"/>
                <w:b w:val="0"/>
                <w:bCs w:val="0"/>
                <w:color w:val="auto"/>
                <w:sz w:val="24"/>
                <w:szCs w:val="24"/>
              </w:rPr>
              <w:t>…….</w:t>
            </w:r>
            <w:proofErr w:type="gramEnd"/>
            <w:r>
              <w:rPr>
                <w:b w:val="0"/>
                <w:bCs w:val="0"/>
                <w:szCs w:val="24"/>
              </w:rPr>
              <w:t xml:space="preserve"> </w:t>
            </w:r>
          </w:p>
        </w:tc>
        <w:tc>
          <w:tcPr>
            <w:tcW w:w="498" w:type="dxa"/>
          </w:tcPr>
          <w:p w:rsidR="002A6D80" w:rsidRDefault="002A6D80" w:rsidP="009640AC">
            <w:pPr>
              <w:jc w:val="right"/>
              <w:rPr>
                <w:rFonts w:ascii="Times New Roman" w:hAnsi="Times New Roman"/>
                <w:sz w:val="24"/>
                <w:szCs w:val="24"/>
              </w:rPr>
            </w:pPr>
          </w:p>
          <w:p w:rsidR="002A6D80" w:rsidRPr="008B0A93" w:rsidRDefault="00073846" w:rsidP="009640AC">
            <w:pPr>
              <w:jc w:val="right"/>
              <w:rPr>
                <w:rFonts w:ascii="Times New Roman" w:hAnsi="Times New Roman"/>
                <w:sz w:val="24"/>
                <w:szCs w:val="24"/>
              </w:rPr>
            </w:pPr>
            <w:r>
              <w:rPr>
                <w:rFonts w:ascii="Times New Roman" w:hAnsi="Times New Roman"/>
                <w:sz w:val="24"/>
                <w:szCs w:val="24"/>
              </w:rPr>
              <w:t>42</w:t>
            </w:r>
          </w:p>
        </w:tc>
      </w:tr>
      <w:tr w:rsidR="002A6D80" w:rsidTr="009640AC">
        <w:tc>
          <w:tcPr>
            <w:tcW w:w="9355" w:type="dxa"/>
          </w:tcPr>
          <w:p w:rsidR="002A6D80" w:rsidRDefault="002A6D80" w:rsidP="009640AC">
            <w:pPr>
              <w:pStyle w:val="a4"/>
              <w:contextualSpacing/>
              <w:rPr>
                <w:bCs/>
                <w:sz w:val="24"/>
                <w:szCs w:val="24"/>
              </w:rPr>
            </w:pPr>
            <w:r>
              <w:rPr>
                <w:rFonts w:ascii="Times New Roman" w:eastAsia="Calibri" w:hAnsi="Times New Roman"/>
                <w:sz w:val="24"/>
                <w:szCs w:val="24"/>
              </w:rPr>
              <w:t xml:space="preserve">   </w:t>
            </w:r>
            <w:r w:rsidRPr="00155F0F">
              <w:rPr>
                <w:rFonts w:ascii="Times New Roman" w:eastAsia="Calibri" w:hAnsi="Times New Roman"/>
                <w:sz w:val="24"/>
                <w:szCs w:val="24"/>
              </w:rPr>
              <w:t>4.1</w:t>
            </w:r>
            <w:r>
              <w:rPr>
                <w:rFonts w:ascii="Times New Roman" w:eastAsia="Calibri" w:hAnsi="Times New Roman"/>
                <w:sz w:val="24"/>
                <w:szCs w:val="24"/>
              </w:rPr>
              <w:t>. М</w:t>
            </w:r>
            <w:r w:rsidRPr="00155F0F">
              <w:rPr>
                <w:rFonts w:ascii="Times New Roman" w:eastAsia="Calibri" w:hAnsi="Times New Roman"/>
                <w:sz w:val="24"/>
                <w:szCs w:val="24"/>
              </w:rPr>
              <w:t>ероприятия по регулированию выбросов загрязняющих веществ при неблагоприятных метеорологических условиях</w:t>
            </w:r>
            <w:r>
              <w:rPr>
                <w:rFonts w:ascii="Times New Roman" w:eastAsia="Calibri" w:hAnsi="Times New Roman"/>
                <w:sz w:val="24"/>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073846" w:rsidP="009640AC">
            <w:pPr>
              <w:jc w:val="right"/>
              <w:rPr>
                <w:rFonts w:ascii="Times New Roman" w:hAnsi="Times New Roman"/>
                <w:sz w:val="24"/>
                <w:szCs w:val="24"/>
              </w:rPr>
            </w:pPr>
            <w:r>
              <w:rPr>
                <w:rFonts w:ascii="Times New Roman" w:hAnsi="Times New Roman"/>
                <w:sz w:val="24"/>
                <w:szCs w:val="24"/>
              </w:rPr>
              <w:t>43</w:t>
            </w:r>
          </w:p>
        </w:tc>
      </w:tr>
      <w:tr w:rsidR="002A6D80" w:rsidTr="009640AC">
        <w:tc>
          <w:tcPr>
            <w:tcW w:w="9355" w:type="dxa"/>
          </w:tcPr>
          <w:p w:rsidR="002A6D80" w:rsidRDefault="002A6D80" w:rsidP="009640AC">
            <w:pPr>
              <w:jc w:val="both"/>
              <w:rPr>
                <w:rFonts w:ascii="Times New Roman" w:hAnsi="Times New Roman"/>
                <w:b/>
                <w:sz w:val="24"/>
                <w:szCs w:val="24"/>
              </w:rPr>
            </w:pPr>
            <w:r w:rsidRPr="009E5072">
              <w:rPr>
                <w:rFonts w:ascii="Times New Roman" w:hAnsi="Times New Roman"/>
                <w:b/>
                <w:sz w:val="24"/>
                <w:szCs w:val="24"/>
              </w:rPr>
              <w:t>5</w:t>
            </w:r>
            <w:r>
              <w:rPr>
                <w:rFonts w:ascii="Times New Roman" w:hAnsi="Times New Roman"/>
                <w:b/>
                <w:sz w:val="24"/>
                <w:szCs w:val="24"/>
              </w:rPr>
              <w:t>.</w:t>
            </w:r>
            <w:r w:rsidRPr="009E5072">
              <w:rPr>
                <w:rFonts w:ascii="Times New Roman" w:hAnsi="Times New Roman"/>
                <w:b/>
                <w:sz w:val="24"/>
                <w:szCs w:val="24"/>
              </w:rPr>
              <w:t xml:space="preserve"> </w:t>
            </w:r>
            <w:r>
              <w:rPr>
                <w:rFonts w:ascii="Times New Roman" w:hAnsi="Times New Roman"/>
                <w:b/>
                <w:sz w:val="24"/>
                <w:szCs w:val="24"/>
              </w:rPr>
              <w:t>В</w:t>
            </w:r>
            <w:r w:rsidRPr="009E5072">
              <w:rPr>
                <w:rFonts w:ascii="Times New Roman" w:hAnsi="Times New Roman"/>
                <w:b/>
                <w:sz w:val="24"/>
                <w:szCs w:val="24"/>
              </w:rPr>
              <w:t>оздействие деятельности по приготовлению и применению строительного</w:t>
            </w:r>
          </w:p>
          <w:p w:rsidR="002A6D80" w:rsidRDefault="002A6D80" w:rsidP="009640AC">
            <w:pPr>
              <w:jc w:val="both"/>
              <w:rPr>
                <w:rFonts w:ascii="Times New Roman" w:hAnsi="Times New Roman"/>
                <w:b/>
                <w:sz w:val="24"/>
                <w:szCs w:val="24"/>
              </w:rPr>
            </w:pPr>
            <w:r>
              <w:rPr>
                <w:rFonts w:ascii="Times New Roman" w:hAnsi="Times New Roman"/>
                <w:b/>
                <w:sz w:val="24"/>
                <w:szCs w:val="24"/>
              </w:rPr>
              <w:t xml:space="preserve">  </w:t>
            </w:r>
            <w:r w:rsidRPr="009E5072">
              <w:rPr>
                <w:rFonts w:ascii="Times New Roman" w:hAnsi="Times New Roman"/>
                <w:b/>
                <w:sz w:val="24"/>
                <w:szCs w:val="24"/>
              </w:rPr>
              <w:t xml:space="preserve"> материала "</w:t>
            </w:r>
            <w:r>
              <w:rPr>
                <w:rFonts w:ascii="Times New Roman" w:hAnsi="Times New Roman"/>
                <w:b/>
                <w:sz w:val="24"/>
                <w:szCs w:val="24"/>
              </w:rPr>
              <w:t>РЕСОИЛ</w:t>
            </w:r>
            <w:r w:rsidRPr="009E5072">
              <w:rPr>
                <w:rFonts w:ascii="Times New Roman" w:hAnsi="Times New Roman"/>
                <w:b/>
                <w:sz w:val="24"/>
                <w:szCs w:val="24"/>
              </w:rPr>
              <w:t>" на основе обезвреженных буровых отходов на</w:t>
            </w:r>
          </w:p>
          <w:p w:rsidR="002A6D80" w:rsidRDefault="002A6D80" w:rsidP="009640AC">
            <w:pPr>
              <w:jc w:val="both"/>
              <w:rPr>
                <w:bCs/>
                <w:sz w:val="24"/>
                <w:szCs w:val="24"/>
              </w:rPr>
            </w:pPr>
            <w:r>
              <w:rPr>
                <w:rFonts w:ascii="Times New Roman" w:hAnsi="Times New Roman"/>
                <w:b/>
                <w:sz w:val="24"/>
                <w:szCs w:val="24"/>
              </w:rPr>
              <w:t xml:space="preserve">  </w:t>
            </w:r>
            <w:r w:rsidRPr="009E5072">
              <w:rPr>
                <w:rFonts w:ascii="Times New Roman" w:hAnsi="Times New Roman"/>
                <w:b/>
                <w:sz w:val="24"/>
                <w:szCs w:val="24"/>
              </w:rPr>
              <w:t xml:space="preserve"> поверхностные и подземные воды</w:t>
            </w:r>
            <w:r>
              <w:rPr>
                <w:rFonts w:ascii="Times New Roman" w:hAnsi="Times New Roman"/>
                <w:b/>
                <w:sz w:val="24"/>
                <w:szCs w:val="24"/>
              </w:rPr>
              <w:t>…………………………………………………</w:t>
            </w:r>
            <w:proofErr w:type="gramStart"/>
            <w:r>
              <w:rPr>
                <w:rFonts w:ascii="Times New Roman" w:hAnsi="Times New Roman"/>
                <w:b/>
                <w:sz w:val="24"/>
                <w:szCs w:val="24"/>
              </w:rPr>
              <w:t>…….</w:t>
            </w:r>
            <w:proofErr w:type="gramEnd"/>
            <w:r>
              <w:rPr>
                <w:rFonts w:ascii="Times New Roman" w:hAnsi="Times New Roman"/>
                <w:b/>
                <w:sz w:val="24"/>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2A6D80" w:rsidP="009640AC">
            <w:pPr>
              <w:jc w:val="right"/>
              <w:rPr>
                <w:rFonts w:ascii="Times New Roman" w:hAnsi="Times New Roman"/>
                <w:sz w:val="24"/>
                <w:szCs w:val="24"/>
              </w:rPr>
            </w:pPr>
          </w:p>
          <w:p w:rsidR="002A6D80" w:rsidRPr="008B0A93" w:rsidRDefault="00073846" w:rsidP="009640AC">
            <w:pPr>
              <w:jc w:val="right"/>
              <w:rPr>
                <w:rFonts w:ascii="Times New Roman" w:hAnsi="Times New Roman"/>
                <w:sz w:val="24"/>
                <w:szCs w:val="24"/>
              </w:rPr>
            </w:pPr>
            <w:r>
              <w:rPr>
                <w:rFonts w:ascii="Times New Roman" w:hAnsi="Times New Roman"/>
                <w:sz w:val="24"/>
                <w:szCs w:val="24"/>
              </w:rPr>
              <w:t>44</w:t>
            </w:r>
          </w:p>
        </w:tc>
      </w:tr>
      <w:tr w:rsidR="002A6D80" w:rsidTr="009640AC">
        <w:tc>
          <w:tcPr>
            <w:tcW w:w="9355" w:type="dxa"/>
          </w:tcPr>
          <w:p w:rsidR="002A6D80" w:rsidRDefault="002A6D80" w:rsidP="009640AC">
            <w:pPr>
              <w:jc w:val="both"/>
              <w:rPr>
                <w:bCs/>
                <w:sz w:val="24"/>
                <w:szCs w:val="24"/>
              </w:rPr>
            </w:pPr>
            <w:r>
              <w:rPr>
                <w:rFonts w:ascii="Times New Roman" w:hAnsi="Times New Roman"/>
                <w:sz w:val="24"/>
                <w:szCs w:val="24"/>
              </w:rPr>
              <w:t xml:space="preserve">   </w:t>
            </w:r>
            <w:r w:rsidRPr="00155F0F">
              <w:rPr>
                <w:rFonts w:ascii="Times New Roman" w:hAnsi="Times New Roman"/>
                <w:sz w:val="24"/>
                <w:szCs w:val="24"/>
              </w:rPr>
              <w:t>5.1</w:t>
            </w:r>
            <w:r>
              <w:rPr>
                <w:rFonts w:ascii="Times New Roman" w:hAnsi="Times New Roman"/>
                <w:sz w:val="24"/>
                <w:szCs w:val="24"/>
              </w:rPr>
              <w:t>.В</w:t>
            </w:r>
            <w:r w:rsidRPr="00155F0F">
              <w:rPr>
                <w:rFonts w:ascii="Times New Roman" w:hAnsi="Times New Roman"/>
                <w:sz w:val="24"/>
                <w:szCs w:val="24"/>
              </w:rPr>
              <w:t xml:space="preserve">одопотребление и водоотведение на площадке приготовления строительного материала </w:t>
            </w:r>
            <w:r>
              <w:rPr>
                <w:rFonts w:ascii="Times New Roman" w:hAnsi="Times New Roman"/>
                <w:sz w:val="24"/>
                <w:szCs w:val="24"/>
              </w:rPr>
              <w:t>"РЕСОИЛ"……………………………………………………………………</w:t>
            </w:r>
            <w:proofErr w:type="gramStart"/>
            <w:r>
              <w:rPr>
                <w:rFonts w:ascii="Times New Roman" w:hAnsi="Times New Roman"/>
                <w:sz w:val="24"/>
                <w:szCs w:val="24"/>
              </w:rPr>
              <w:t>…….</w:t>
            </w:r>
            <w:proofErr w:type="gramEnd"/>
            <w:r>
              <w:rPr>
                <w:rFonts w:ascii="Times New Roman" w:hAnsi="Times New Roman"/>
                <w:sz w:val="24"/>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073846" w:rsidP="009640AC">
            <w:pPr>
              <w:jc w:val="right"/>
              <w:rPr>
                <w:rFonts w:ascii="Times New Roman" w:hAnsi="Times New Roman"/>
                <w:sz w:val="24"/>
                <w:szCs w:val="24"/>
              </w:rPr>
            </w:pPr>
            <w:r>
              <w:rPr>
                <w:rFonts w:ascii="Times New Roman" w:hAnsi="Times New Roman"/>
                <w:sz w:val="24"/>
                <w:szCs w:val="24"/>
              </w:rPr>
              <w:t>44</w:t>
            </w:r>
          </w:p>
        </w:tc>
      </w:tr>
      <w:tr w:rsidR="002A6D80" w:rsidTr="009640AC">
        <w:tc>
          <w:tcPr>
            <w:tcW w:w="9355" w:type="dxa"/>
          </w:tcPr>
          <w:p w:rsidR="002A6D80" w:rsidRDefault="002A6D80" w:rsidP="009640AC">
            <w:pPr>
              <w:widowControl w:val="0"/>
              <w:jc w:val="both"/>
              <w:rPr>
                <w:bCs/>
                <w:sz w:val="24"/>
                <w:szCs w:val="24"/>
              </w:rPr>
            </w:pPr>
            <w:r>
              <w:rPr>
                <w:rFonts w:ascii="Times New Roman" w:hAnsi="Times New Roman"/>
                <w:sz w:val="24"/>
                <w:szCs w:val="24"/>
              </w:rPr>
              <w:t xml:space="preserve">   </w:t>
            </w:r>
            <w:r w:rsidRPr="00155F0F">
              <w:rPr>
                <w:rFonts w:ascii="Times New Roman" w:hAnsi="Times New Roman"/>
                <w:sz w:val="24"/>
                <w:szCs w:val="24"/>
              </w:rPr>
              <w:t>5.2</w:t>
            </w:r>
            <w:r>
              <w:rPr>
                <w:rFonts w:ascii="Times New Roman" w:hAnsi="Times New Roman"/>
                <w:sz w:val="24"/>
                <w:szCs w:val="24"/>
              </w:rPr>
              <w:t>.О</w:t>
            </w:r>
            <w:r w:rsidRPr="00155F0F">
              <w:rPr>
                <w:rFonts w:ascii="Times New Roman" w:hAnsi="Times New Roman"/>
                <w:sz w:val="24"/>
                <w:szCs w:val="24"/>
              </w:rPr>
              <w:t>храна поверхностных и подземных вод от загрязнения и истощения</w:t>
            </w:r>
            <w:r>
              <w:rPr>
                <w:rFonts w:ascii="Times New Roman" w:hAnsi="Times New Roman"/>
                <w:sz w:val="24"/>
                <w:szCs w:val="24"/>
              </w:rPr>
              <w:t>………………</w:t>
            </w:r>
          </w:p>
        </w:tc>
        <w:tc>
          <w:tcPr>
            <w:tcW w:w="498" w:type="dxa"/>
          </w:tcPr>
          <w:p w:rsidR="002A6D80" w:rsidRPr="008B0A93" w:rsidRDefault="00073846" w:rsidP="009640AC">
            <w:pPr>
              <w:jc w:val="right"/>
              <w:rPr>
                <w:rFonts w:ascii="Times New Roman" w:hAnsi="Times New Roman"/>
                <w:sz w:val="24"/>
                <w:szCs w:val="24"/>
              </w:rPr>
            </w:pPr>
            <w:r>
              <w:rPr>
                <w:rFonts w:ascii="Times New Roman" w:hAnsi="Times New Roman"/>
                <w:sz w:val="24"/>
                <w:szCs w:val="24"/>
              </w:rPr>
              <w:t>44</w:t>
            </w:r>
          </w:p>
        </w:tc>
      </w:tr>
      <w:tr w:rsidR="002A6D80" w:rsidTr="009640AC">
        <w:tc>
          <w:tcPr>
            <w:tcW w:w="9355" w:type="dxa"/>
          </w:tcPr>
          <w:p w:rsidR="002A6D80" w:rsidRDefault="002A6D80" w:rsidP="009640AC">
            <w:pPr>
              <w:jc w:val="both"/>
              <w:rPr>
                <w:rFonts w:ascii="Times New Roman" w:hAnsi="Times New Roman"/>
                <w:sz w:val="24"/>
                <w:szCs w:val="24"/>
              </w:rPr>
            </w:pPr>
            <w:r>
              <w:rPr>
                <w:rFonts w:ascii="Times New Roman" w:hAnsi="Times New Roman"/>
                <w:sz w:val="24"/>
                <w:szCs w:val="24"/>
              </w:rPr>
              <w:t xml:space="preserve">   </w:t>
            </w:r>
            <w:r w:rsidRPr="00155F0F">
              <w:rPr>
                <w:rFonts w:ascii="Times New Roman" w:hAnsi="Times New Roman"/>
                <w:sz w:val="24"/>
                <w:szCs w:val="24"/>
              </w:rPr>
              <w:t>5.3</w:t>
            </w:r>
            <w:r>
              <w:rPr>
                <w:rFonts w:ascii="Times New Roman" w:hAnsi="Times New Roman"/>
                <w:sz w:val="24"/>
                <w:szCs w:val="24"/>
              </w:rPr>
              <w:t>.М</w:t>
            </w:r>
            <w:r w:rsidRPr="00155F0F">
              <w:rPr>
                <w:rFonts w:ascii="Times New Roman" w:hAnsi="Times New Roman"/>
                <w:sz w:val="24"/>
                <w:szCs w:val="24"/>
              </w:rPr>
              <w:t>ероприятия по предупреждению загрязнения водных объектов</w:t>
            </w:r>
            <w:r>
              <w:rPr>
                <w:rFonts w:ascii="Times New Roman" w:hAnsi="Times New Roman"/>
                <w:sz w:val="24"/>
                <w:szCs w:val="24"/>
              </w:rPr>
              <w:t>……………………</w:t>
            </w:r>
          </w:p>
        </w:tc>
        <w:tc>
          <w:tcPr>
            <w:tcW w:w="498" w:type="dxa"/>
          </w:tcPr>
          <w:p w:rsidR="002A6D80" w:rsidRPr="008B0A93" w:rsidRDefault="002A6D80" w:rsidP="00C069B5">
            <w:pPr>
              <w:jc w:val="right"/>
              <w:rPr>
                <w:rFonts w:ascii="Times New Roman" w:hAnsi="Times New Roman"/>
                <w:sz w:val="24"/>
                <w:szCs w:val="24"/>
              </w:rPr>
            </w:pPr>
            <w:r>
              <w:rPr>
                <w:rFonts w:ascii="Times New Roman" w:hAnsi="Times New Roman"/>
                <w:sz w:val="24"/>
                <w:szCs w:val="24"/>
              </w:rPr>
              <w:t>4</w:t>
            </w:r>
            <w:r w:rsidR="00073846">
              <w:rPr>
                <w:rFonts w:ascii="Times New Roman" w:hAnsi="Times New Roman"/>
                <w:sz w:val="24"/>
                <w:szCs w:val="24"/>
              </w:rPr>
              <w:t>5</w:t>
            </w:r>
          </w:p>
        </w:tc>
      </w:tr>
      <w:tr w:rsidR="002A6D80" w:rsidTr="009640AC">
        <w:tc>
          <w:tcPr>
            <w:tcW w:w="9355" w:type="dxa"/>
          </w:tcPr>
          <w:p w:rsidR="002A6D80" w:rsidRDefault="002A6D80" w:rsidP="009640AC">
            <w:pPr>
              <w:rPr>
                <w:rFonts w:ascii="Times New Roman" w:hAnsi="Times New Roman"/>
                <w:sz w:val="24"/>
                <w:szCs w:val="24"/>
              </w:rPr>
            </w:pPr>
            <w:r>
              <w:rPr>
                <w:rFonts w:ascii="Times New Roman" w:hAnsi="Times New Roman"/>
                <w:sz w:val="24"/>
                <w:szCs w:val="24"/>
              </w:rPr>
              <w:t xml:space="preserve">   </w:t>
            </w:r>
            <w:r w:rsidRPr="00155F0F">
              <w:rPr>
                <w:rFonts w:ascii="Times New Roman" w:hAnsi="Times New Roman"/>
                <w:sz w:val="24"/>
                <w:szCs w:val="24"/>
              </w:rPr>
              <w:t>5.4</w:t>
            </w:r>
            <w:r>
              <w:rPr>
                <w:rFonts w:ascii="Times New Roman" w:hAnsi="Times New Roman"/>
                <w:sz w:val="24"/>
                <w:szCs w:val="24"/>
              </w:rPr>
              <w:t>.О</w:t>
            </w:r>
            <w:r w:rsidRPr="00155F0F">
              <w:rPr>
                <w:rFonts w:ascii="Times New Roman" w:hAnsi="Times New Roman"/>
                <w:sz w:val="24"/>
                <w:szCs w:val="24"/>
              </w:rPr>
              <w:t xml:space="preserve">ценка воздействия деятельности </w:t>
            </w:r>
            <w:r w:rsidRPr="00155F0F">
              <w:rPr>
                <w:rFonts w:ascii="Times New Roman" w:hAnsi="Times New Roman"/>
                <w:sz w:val="24"/>
                <w:szCs w:val="24"/>
                <w:lang w:eastAsia="ru-RU"/>
              </w:rPr>
              <w:t xml:space="preserve">по </w:t>
            </w:r>
            <w:r w:rsidRPr="00155F0F">
              <w:rPr>
                <w:rFonts w:ascii="Times New Roman" w:eastAsia="TimesNewRoman+1+1" w:hAnsi="Times New Roman"/>
                <w:sz w:val="24"/>
                <w:szCs w:val="24"/>
              </w:rPr>
              <w:t>приготовлению и применению строительного материала "</w:t>
            </w:r>
            <w:r>
              <w:rPr>
                <w:rFonts w:ascii="Times New Roman" w:eastAsia="TimesNewRoman+1+1" w:hAnsi="Times New Roman"/>
                <w:sz w:val="24"/>
                <w:szCs w:val="24"/>
              </w:rPr>
              <w:t>РЕСОИЛ</w:t>
            </w:r>
            <w:r w:rsidRPr="00155F0F">
              <w:rPr>
                <w:rFonts w:ascii="Times New Roman" w:eastAsia="TimesNewRoman+1+1" w:hAnsi="Times New Roman"/>
                <w:sz w:val="24"/>
                <w:szCs w:val="24"/>
              </w:rPr>
              <w:t>" на основе обезвреженных буровых отходов</w:t>
            </w:r>
            <w:r w:rsidRPr="00155F0F">
              <w:rPr>
                <w:rFonts w:ascii="Times New Roman" w:hAnsi="Times New Roman"/>
                <w:sz w:val="24"/>
                <w:szCs w:val="24"/>
              </w:rPr>
              <w:t xml:space="preserve"> на поверхностные и подземные </w:t>
            </w:r>
            <w:proofErr w:type="gramStart"/>
            <w:r>
              <w:rPr>
                <w:rFonts w:ascii="Times New Roman" w:hAnsi="Times New Roman"/>
                <w:sz w:val="24"/>
                <w:szCs w:val="24"/>
              </w:rPr>
              <w:t>в</w:t>
            </w:r>
            <w:r w:rsidRPr="00155F0F">
              <w:rPr>
                <w:rFonts w:ascii="Times New Roman" w:hAnsi="Times New Roman"/>
                <w:sz w:val="24"/>
                <w:szCs w:val="24"/>
              </w:rPr>
              <w:t>оды</w:t>
            </w:r>
            <w:r>
              <w:rPr>
                <w:rFonts w:ascii="Times New Roman" w:hAnsi="Times New Roman"/>
                <w:sz w:val="24"/>
                <w:szCs w:val="24"/>
              </w:rPr>
              <w:t xml:space="preserve">  …</w:t>
            </w:r>
            <w:proofErr w:type="gramEnd"/>
            <w:r>
              <w:rPr>
                <w:rFonts w:ascii="Times New Roman" w:hAnsi="Times New Roman"/>
                <w:sz w:val="24"/>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2A6D80" w:rsidP="009640AC">
            <w:pPr>
              <w:jc w:val="right"/>
              <w:rPr>
                <w:rFonts w:ascii="Times New Roman" w:hAnsi="Times New Roman"/>
                <w:sz w:val="24"/>
                <w:szCs w:val="24"/>
              </w:rPr>
            </w:pPr>
          </w:p>
          <w:p w:rsidR="002A6D80" w:rsidRPr="008B0A93" w:rsidRDefault="002A6D80" w:rsidP="00C069B5">
            <w:pPr>
              <w:jc w:val="right"/>
              <w:rPr>
                <w:rFonts w:ascii="Times New Roman" w:hAnsi="Times New Roman"/>
                <w:sz w:val="24"/>
                <w:szCs w:val="24"/>
              </w:rPr>
            </w:pPr>
            <w:r>
              <w:rPr>
                <w:rFonts w:ascii="Times New Roman" w:hAnsi="Times New Roman"/>
                <w:sz w:val="24"/>
                <w:szCs w:val="24"/>
              </w:rPr>
              <w:t>4</w:t>
            </w:r>
            <w:r w:rsidR="00073846">
              <w:rPr>
                <w:rFonts w:ascii="Times New Roman" w:hAnsi="Times New Roman"/>
                <w:sz w:val="24"/>
                <w:szCs w:val="24"/>
              </w:rPr>
              <w:t>6</w:t>
            </w:r>
          </w:p>
        </w:tc>
      </w:tr>
      <w:tr w:rsidR="002A6D80" w:rsidTr="009640AC">
        <w:tc>
          <w:tcPr>
            <w:tcW w:w="9355" w:type="dxa"/>
          </w:tcPr>
          <w:p w:rsidR="002A6D80" w:rsidRDefault="002A6D80" w:rsidP="009640AC">
            <w:pPr>
              <w:pStyle w:val="31"/>
              <w:spacing w:before="0"/>
              <w:jc w:val="both"/>
              <w:outlineLvl w:val="2"/>
              <w:rPr>
                <w:rFonts w:ascii="Times New Roman" w:hAnsi="Times New Roman" w:cs="Times New Roman"/>
                <w:color w:val="auto"/>
                <w:sz w:val="24"/>
                <w:szCs w:val="24"/>
              </w:rPr>
            </w:pPr>
          </w:p>
          <w:p w:rsidR="002A6D80" w:rsidRDefault="002A6D80" w:rsidP="009640AC">
            <w:pPr>
              <w:pStyle w:val="31"/>
              <w:spacing w:before="0"/>
              <w:jc w:val="both"/>
              <w:outlineLvl w:val="2"/>
              <w:rPr>
                <w:rFonts w:ascii="Times New Roman" w:hAnsi="Times New Roman"/>
                <w:sz w:val="24"/>
                <w:szCs w:val="24"/>
              </w:rPr>
            </w:pPr>
            <w:r w:rsidRPr="009E5072">
              <w:rPr>
                <w:rFonts w:ascii="Times New Roman" w:hAnsi="Times New Roman" w:cs="Times New Roman"/>
                <w:color w:val="auto"/>
                <w:sz w:val="24"/>
                <w:szCs w:val="24"/>
              </w:rPr>
              <w:t>6</w:t>
            </w:r>
            <w:r>
              <w:rPr>
                <w:rFonts w:ascii="Times New Roman" w:hAnsi="Times New Roman" w:cs="Times New Roman"/>
                <w:color w:val="auto"/>
                <w:sz w:val="24"/>
                <w:szCs w:val="24"/>
              </w:rPr>
              <w:t>.О</w:t>
            </w:r>
            <w:r w:rsidRPr="009E5072">
              <w:rPr>
                <w:rFonts w:ascii="Times New Roman" w:hAnsi="Times New Roman" w:cs="Times New Roman"/>
                <w:color w:val="auto"/>
                <w:sz w:val="24"/>
                <w:szCs w:val="24"/>
              </w:rPr>
              <w:t>храна земель от воздействия объекта</w:t>
            </w:r>
            <w:r w:rsidRPr="00FC2FCF">
              <w:rPr>
                <w:rFonts w:ascii="Times New Roman" w:hAnsi="Times New Roman" w:cs="Times New Roman"/>
                <w:b w:val="0"/>
                <w:color w:val="auto"/>
                <w:sz w:val="24"/>
                <w:szCs w:val="24"/>
              </w:rPr>
              <w:t>……………………………………………</w:t>
            </w:r>
            <w:proofErr w:type="gramStart"/>
            <w:r w:rsidRPr="00FC2FCF">
              <w:rPr>
                <w:rFonts w:ascii="Times New Roman" w:hAnsi="Times New Roman" w:cs="Times New Roman"/>
                <w:b w:val="0"/>
                <w:color w:val="auto"/>
                <w:sz w:val="24"/>
                <w:szCs w:val="24"/>
              </w:rPr>
              <w:t>…….</w:t>
            </w:r>
            <w:proofErr w:type="gramEnd"/>
            <w:r w:rsidRPr="00FC2FCF">
              <w:rPr>
                <w:rFonts w:ascii="Times New Roman" w:hAnsi="Times New Roman" w:cs="Times New Roman"/>
                <w:b w:val="0"/>
                <w:color w:val="auto"/>
                <w:sz w:val="24"/>
                <w:szCs w:val="24"/>
              </w:rPr>
              <w:t xml:space="preserve">. </w:t>
            </w:r>
          </w:p>
        </w:tc>
        <w:tc>
          <w:tcPr>
            <w:tcW w:w="498" w:type="dxa"/>
          </w:tcPr>
          <w:p w:rsidR="002A6D80" w:rsidRPr="008B0A93" w:rsidRDefault="002A6D80" w:rsidP="007F16CB">
            <w:pPr>
              <w:jc w:val="right"/>
              <w:rPr>
                <w:rFonts w:ascii="Times New Roman" w:hAnsi="Times New Roman"/>
                <w:sz w:val="24"/>
                <w:szCs w:val="24"/>
              </w:rPr>
            </w:pPr>
            <w:r>
              <w:rPr>
                <w:rFonts w:ascii="Times New Roman" w:hAnsi="Times New Roman"/>
                <w:sz w:val="24"/>
                <w:szCs w:val="24"/>
              </w:rPr>
              <w:t>4</w:t>
            </w:r>
            <w:r w:rsidR="00073846">
              <w:rPr>
                <w:rFonts w:ascii="Times New Roman" w:hAnsi="Times New Roman"/>
                <w:sz w:val="24"/>
                <w:szCs w:val="24"/>
              </w:rPr>
              <w:t>7</w:t>
            </w:r>
          </w:p>
        </w:tc>
      </w:tr>
      <w:tr w:rsidR="002A6D80" w:rsidTr="009640AC">
        <w:tc>
          <w:tcPr>
            <w:tcW w:w="9355" w:type="dxa"/>
          </w:tcPr>
          <w:p w:rsidR="002A6D80" w:rsidRDefault="002A6D80" w:rsidP="009640AC">
            <w:pPr>
              <w:widowControl w:val="0"/>
              <w:shd w:val="clear" w:color="auto" w:fill="FFFFFF"/>
              <w:jc w:val="both"/>
              <w:rPr>
                <w:rFonts w:ascii="Times New Roman" w:hAnsi="Times New Roman"/>
                <w:sz w:val="24"/>
                <w:szCs w:val="24"/>
              </w:rPr>
            </w:pPr>
            <w:r>
              <w:rPr>
                <w:rFonts w:ascii="Times New Roman" w:hAnsi="Times New Roman"/>
                <w:sz w:val="24"/>
                <w:szCs w:val="24"/>
              </w:rPr>
              <w:t xml:space="preserve">   6.1. О</w:t>
            </w:r>
            <w:r w:rsidRPr="00155F0F">
              <w:rPr>
                <w:rFonts w:ascii="Times New Roman" w:hAnsi="Times New Roman"/>
                <w:sz w:val="24"/>
                <w:szCs w:val="24"/>
              </w:rPr>
              <w:t xml:space="preserve">ценка воздействия деятельности </w:t>
            </w:r>
            <w:r w:rsidRPr="00155F0F">
              <w:rPr>
                <w:rFonts w:ascii="Times New Roman" w:hAnsi="Times New Roman"/>
                <w:sz w:val="24"/>
                <w:szCs w:val="24"/>
                <w:lang w:eastAsia="ru-RU"/>
              </w:rPr>
              <w:t xml:space="preserve">по </w:t>
            </w:r>
            <w:r w:rsidRPr="00155F0F">
              <w:rPr>
                <w:rFonts w:ascii="Times New Roman" w:eastAsia="TimesNewRoman+1+1" w:hAnsi="Times New Roman"/>
                <w:sz w:val="24"/>
                <w:szCs w:val="24"/>
              </w:rPr>
              <w:t>приготовлению и применению строительного материала "</w:t>
            </w:r>
            <w:r>
              <w:rPr>
                <w:rFonts w:ascii="Times New Roman" w:eastAsia="TimesNewRoman+1+1" w:hAnsi="Times New Roman"/>
                <w:sz w:val="24"/>
                <w:szCs w:val="24"/>
              </w:rPr>
              <w:t>РЕСОИЛ</w:t>
            </w:r>
            <w:r w:rsidRPr="00155F0F">
              <w:rPr>
                <w:rFonts w:ascii="Times New Roman" w:eastAsia="TimesNewRoman+1+1" w:hAnsi="Times New Roman"/>
                <w:sz w:val="24"/>
                <w:szCs w:val="24"/>
              </w:rPr>
              <w:t>" на основе обезвреженных буровых отходов</w:t>
            </w:r>
            <w:r w:rsidRPr="00155F0F">
              <w:rPr>
                <w:rFonts w:ascii="Times New Roman" w:hAnsi="Times New Roman"/>
                <w:sz w:val="24"/>
                <w:szCs w:val="24"/>
              </w:rPr>
              <w:t xml:space="preserve"> на состояние отводимой территории (нарушение, загрязнение и изменение характера </w:t>
            </w:r>
            <w:proofErr w:type="gramStart"/>
            <w:r w:rsidRPr="00155F0F">
              <w:rPr>
                <w:rFonts w:ascii="Times New Roman" w:hAnsi="Times New Roman"/>
                <w:sz w:val="24"/>
                <w:szCs w:val="24"/>
              </w:rPr>
              <w:t>землепользования)</w:t>
            </w:r>
            <w:r>
              <w:rPr>
                <w:rFonts w:ascii="Times New Roman" w:hAnsi="Times New Roman"/>
                <w:sz w:val="24"/>
                <w:szCs w:val="24"/>
              </w:rPr>
              <w:t>…</w:t>
            </w:r>
            <w:proofErr w:type="gramEnd"/>
            <w:r>
              <w:rPr>
                <w:rFonts w:ascii="Times New Roman" w:hAnsi="Times New Roman"/>
                <w:sz w:val="24"/>
                <w:szCs w:val="24"/>
              </w:rPr>
              <w:t xml:space="preserve">…………………………………………………………………………… </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2A6D80" w:rsidP="009640AC">
            <w:pPr>
              <w:jc w:val="right"/>
              <w:rPr>
                <w:rFonts w:ascii="Times New Roman" w:hAnsi="Times New Roman"/>
                <w:sz w:val="24"/>
                <w:szCs w:val="24"/>
              </w:rPr>
            </w:pPr>
          </w:p>
          <w:p w:rsidR="002A6D80" w:rsidRPr="008B0A93" w:rsidRDefault="002A6D80" w:rsidP="009640AC">
            <w:pPr>
              <w:jc w:val="right"/>
              <w:rPr>
                <w:rFonts w:ascii="Times New Roman" w:hAnsi="Times New Roman"/>
                <w:sz w:val="24"/>
                <w:szCs w:val="24"/>
              </w:rPr>
            </w:pPr>
          </w:p>
          <w:p w:rsidR="002A6D80" w:rsidRPr="008B0A93" w:rsidRDefault="002A6D80" w:rsidP="007F16CB">
            <w:pPr>
              <w:jc w:val="right"/>
              <w:rPr>
                <w:rFonts w:ascii="Times New Roman" w:hAnsi="Times New Roman"/>
                <w:sz w:val="24"/>
                <w:szCs w:val="24"/>
              </w:rPr>
            </w:pPr>
            <w:r>
              <w:rPr>
                <w:rFonts w:ascii="Times New Roman" w:hAnsi="Times New Roman"/>
                <w:sz w:val="24"/>
                <w:szCs w:val="24"/>
              </w:rPr>
              <w:t>4</w:t>
            </w:r>
            <w:r w:rsidR="00073846">
              <w:rPr>
                <w:rFonts w:ascii="Times New Roman" w:hAnsi="Times New Roman"/>
                <w:sz w:val="24"/>
                <w:szCs w:val="24"/>
              </w:rPr>
              <w:t>9</w:t>
            </w:r>
          </w:p>
        </w:tc>
      </w:tr>
      <w:tr w:rsidR="002A6D80" w:rsidTr="009640AC">
        <w:tc>
          <w:tcPr>
            <w:tcW w:w="9355" w:type="dxa"/>
          </w:tcPr>
          <w:p w:rsidR="002A6D80" w:rsidRDefault="002A6D80" w:rsidP="009640AC">
            <w:pPr>
              <w:pStyle w:val="2"/>
              <w:spacing w:before="0"/>
              <w:jc w:val="both"/>
              <w:outlineLvl w:val="1"/>
              <w:rPr>
                <w:rFonts w:ascii="Times New Roman" w:hAnsi="Times New Roman" w:cs="Times New Roman"/>
                <w:bCs w:val="0"/>
                <w:color w:val="auto"/>
                <w:sz w:val="24"/>
                <w:szCs w:val="24"/>
              </w:rPr>
            </w:pPr>
            <w:r w:rsidRPr="009E5072">
              <w:rPr>
                <w:rFonts w:ascii="Times New Roman" w:hAnsi="Times New Roman" w:cs="Times New Roman"/>
                <w:bCs w:val="0"/>
                <w:color w:val="auto"/>
                <w:sz w:val="24"/>
                <w:szCs w:val="24"/>
              </w:rPr>
              <w:t>7</w:t>
            </w:r>
            <w:r>
              <w:rPr>
                <w:rFonts w:ascii="Times New Roman" w:hAnsi="Times New Roman" w:cs="Times New Roman"/>
                <w:bCs w:val="0"/>
                <w:color w:val="auto"/>
                <w:sz w:val="24"/>
                <w:szCs w:val="24"/>
              </w:rPr>
              <w:t>.</w:t>
            </w:r>
            <w:r w:rsidRPr="009E5072">
              <w:rPr>
                <w:rFonts w:ascii="Times New Roman" w:hAnsi="Times New Roman" w:cs="Times New Roman"/>
                <w:bCs w:val="0"/>
                <w:color w:val="auto"/>
                <w:sz w:val="24"/>
                <w:szCs w:val="24"/>
              </w:rPr>
              <w:t xml:space="preserve"> </w:t>
            </w:r>
            <w:r>
              <w:rPr>
                <w:rFonts w:ascii="Times New Roman" w:hAnsi="Times New Roman" w:cs="Times New Roman"/>
                <w:bCs w:val="0"/>
                <w:color w:val="auto"/>
                <w:sz w:val="24"/>
                <w:szCs w:val="24"/>
              </w:rPr>
              <w:t>В</w:t>
            </w:r>
            <w:r w:rsidRPr="009E5072">
              <w:rPr>
                <w:rFonts w:ascii="Times New Roman" w:hAnsi="Times New Roman" w:cs="Times New Roman"/>
                <w:bCs w:val="0"/>
                <w:color w:val="auto"/>
                <w:sz w:val="24"/>
                <w:szCs w:val="24"/>
              </w:rPr>
              <w:t>оздействие отходов, образующихся при приготовлении и применении</w:t>
            </w:r>
          </w:p>
          <w:p w:rsidR="002A6D80" w:rsidRDefault="002A6D80" w:rsidP="009640AC">
            <w:pPr>
              <w:pStyle w:val="2"/>
              <w:spacing w:before="0"/>
              <w:jc w:val="both"/>
              <w:outlineLvl w:val="1"/>
              <w:rPr>
                <w:rFonts w:ascii="Times New Roman" w:hAnsi="Times New Roman" w:cs="Times New Roman"/>
                <w:bCs w:val="0"/>
                <w:color w:val="auto"/>
                <w:sz w:val="24"/>
                <w:szCs w:val="24"/>
              </w:rPr>
            </w:pPr>
            <w:r>
              <w:rPr>
                <w:rFonts w:ascii="Times New Roman" w:hAnsi="Times New Roman" w:cs="Times New Roman"/>
                <w:bCs w:val="0"/>
                <w:color w:val="auto"/>
                <w:sz w:val="24"/>
                <w:szCs w:val="24"/>
              </w:rPr>
              <w:t xml:space="preserve">  </w:t>
            </w:r>
            <w:r w:rsidRPr="009E5072">
              <w:rPr>
                <w:rFonts w:ascii="Times New Roman" w:hAnsi="Times New Roman" w:cs="Times New Roman"/>
                <w:bCs w:val="0"/>
                <w:color w:val="auto"/>
                <w:sz w:val="24"/>
                <w:szCs w:val="24"/>
              </w:rPr>
              <w:t xml:space="preserve"> строительного материала "</w:t>
            </w:r>
            <w:r>
              <w:rPr>
                <w:rFonts w:ascii="Times New Roman" w:hAnsi="Times New Roman" w:cs="Times New Roman"/>
                <w:bCs w:val="0"/>
                <w:color w:val="auto"/>
                <w:sz w:val="24"/>
                <w:szCs w:val="24"/>
              </w:rPr>
              <w:t>РЕСОИЛ</w:t>
            </w:r>
            <w:r w:rsidRPr="009E5072">
              <w:rPr>
                <w:rFonts w:ascii="Times New Roman" w:hAnsi="Times New Roman" w:cs="Times New Roman"/>
                <w:bCs w:val="0"/>
                <w:color w:val="auto"/>
                <w:sz w:val="24"/>
                <w:szCs w:val="24"/>
              </w:rPr>
              <w:t>" на основе обезвреженных буровых отходов</w:t>
            </w:r>
          </w:p>
          <w:p w:rsidR="002A6D80" w:rsidRDefault="002A6D80" w:rsidP="009640AC">
            <w:pPr>
              <w:pStyle w:val="2"/>
              <w:spacing w:before="0"/>
              <w:jc w:val="both"/>
              <w:outlineLvl w:val="1"/>
              <w:rPr>
                <w:rFonts w:ascii="Times New Roman" w:hAnsi="Times New Roman"/>
                <w:sz w:val="24"/>
                <w:szCs w:val="24"/>
              </w:rPr>
            </w:pPr>
            <w:r>
              <w:rPr>
                <w:rFonts w:ascii="Times New Roman" w:hAnsi="Times New Roman" w:cs="Times New Roman"/>
                <w:bCs w:val="0"/>
                <w:color w:val="auto"/>
                <w:sz w:val="24"/>
                <w:szCs w:val="24"/>
              </w:rPr>
              <w:t xml:space="preserve">  </w:t>
            </w:r>
            <w:r w:rsidRPr="009E5072">
              <w:rPr>
                <w:rFonts w:ascii="Times New Roman" w:hAnsi="Times New Roman" w:cs="Times New Roman"/>
                <w:bCs w:val="0"/>
                <w:color w:val="auto"/>
                <w:sz w:val="24"/>
                <w:szCs w:val="24"/>
              </w:rPr>
              <w:t xml:space="preserve"> на состояние окружающей среды</w:t>
            </w:r>
            <w:r>
              <w:rPr>
                <w:rFonts w:ascii="Times New Roman" w:hAnsi="Times New Roman" w:cs="Times New Roman"/>
                <w:bCs w:val="0"/>
                <w:color w:val="auto"/>
                <w:sz w:val="24"/>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2A6D80" w:rsidP="009640AC">
            <w:pPr>
              <w:jc w:val="right"/>
              <w:rPr>
                <w:rFonts w:ascii="Times New Roman" w:hAnsi="Times New Roman"/>
                <w:sz w:val="24"/>
                <w:szCs w:val="24"/>
              </w:rPr>
            </w:pPr>
          </w:p>
          <w:p w:rsidR="002A6D80" w:rsidRPr="008B0A93" w:rsidRDefault="00073846" w:rsidP="007F16CB">
            <w:pPr>
              <w:jc w:val="right"/>
              <w:rPr>
                <w:rFonts w:ascii="Times New Roman" w:hAnsi="Times New Roman"/>
                <w:sz w:val="24"/>
                <w:szCs w:val="24"/>
              </w:rPr>
            </w:pPr>
            <w:r>
              <w:rPr>
                <w:rFonts w:ascii="Times New Roman" w:hAnsi="Times New Roman"/>
                <w:sz w:val="24"/>
                <w:szCs w:val="24"/>
              </w:rPr>
              <w:t>50</w:t>
            </w:r>
          </w:p>
        </w:tc>
      </w:tr>
      <w:tr w:rsidR="002A6D80" w:rsidTr="009640AC">
        <w:tc>
          <w:tcPr>
            <w:tcW w:w="9355" w:type="dxa"/>
          </w:tcPr>
          <w:p w:rsidR="002A6D80" w:rsidRDefault="002A6D80" w:rsidP="009640AC">
            <w:pPr>
              <w:rPr>
                <w:rFonts w:ascii="Times New Roman" w:hAnsi="Times New Roman"/>
                <w:sz w:val="24"/>
                <w:szCs w:val="24"/>
              </w:rPr>
            </w:pPr>
            <w:r>
              <w:rPr>
                <w:rFonts w:ascii="Times New Roman" w:eastAsia="Times New Roman" w:hAnsi="Times New Roman"/>
                <w:bCs/>
                <w:sz w:val="24"/>
                <w:szCs w:val="24"/>
              </w:rPr>
              <w:t xml:space="preserve">   </w:t>
            </w:r>
            <w:r w:rsidRPr="00155F0F">
              <w:rPr>
                <w:rFonts w:ascii="Times New Roman" w:eastAsia="Times New Roman" w:hAnsi="Times New Roman"/>
                <w:bCs/>
                <w:sz w:val="24"/>
                <w:szCs w:val="24"/>
              </w:rPr>
              <w:t>7.1</w:t>
            </w:r>
            <w:r>
              <w:rPr>
                <w:rFonts w:ascii="Times New Roman" w:eastAsia="Times New Roman" w:hAnsi="Times New Roman"/>
                <w:bCs/>
                <w:sz w:val="24"/>
                <w:szCs w:val="24"/>
              </w:rPr>
              <w:t>. Х</w:t>
            </w:r>
            <w:r w:rsidRPr="00155F0F">
              <w:rPr>
                <w:rFonts w:ascii="Times New Roman" w:eastAsia="Times New Roman" w:hAnsi="Times New Roman"/>
                <w:bCs/>
                <w:sz w:val="24"/>
                <w:szCs w:val="24"/>
              </w:rPr>
              <w:t>арактеристика производства как источника образования отходов</w:t>
            </w:r>
            <w:r>
              <w:rPr>
                <w:rFonts w:ascii="Times New Roman" w:eastAsia="Times New Roman" w:hAnsi="Times New Roman"/>
                <w:bCs/>
                <w:sz w:val="24"/>
                <w:szCs w:val="24"/>
              </w:rPr>
              <w:t xml:space="preserve">………………… </w:t>
            </w:r>
          </w:p>
        </w:tc>
        <w:tc>
          <w:tcPr>
            <w:tcW w:w="498" w:type="dxa"/>
          </w:tcPr>
          <w:p w:rsidR="002A6D80" w:rsidRPr="008B0A93" w:rsidRDefault="00073846" w:rsidP="007F16CB">
            <w:pPr>
              <w:jc w:val="right"/>
              <w:rPr>
                <w:rFonts w:ascii="Times New Roman" w:hAnsi="Times New Roman"/>
                <w:sz w:val="24"/>
                <w:szCs w:val="24"/>
              </w:rPr>
            </w:pPr>
            <w:r>
              <w:rPr>
                <w:rFonts w:ascii="Times New Roman" w:hAnsi="Times New Roman"/>
                <w:sz w:val="24"/>
                <w:szCs w:val="24"/>
              </w:rPr>
              <w:t>50</w:t>
            </w:r>
          </w:p>
        </w:tc>
      </w:tr>
      <w:tr w:rsidR="002A6D80" w:rsidTr="009640AC">
        <w:tc>
          <w:tcPr>
            <w:tcW w:w="9355" w:type="dxa"/>
          </w:tcPr>
          <w:p w:rsidR="002A6D80" w:rsidRDefault="002A6D80" w:rsidP="009640A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155F0F">
              <w:rPr>
                <w:rFonts w:ascii="Times New Roman" w:hAnsi="Times New Roman"/>
                <w:sz w:val="24"/>
                <w:szCs w:val="24"/>
              </w:rPr>
              <w:t>7.2</w:t>
            </w:r>
            <w:r>
              <w:rPr>
                <w:rFonts w:ascii="Times New Roman" w:hAnsi="Times New Roman"/>
                <w:sz w:val="24"/>
                <w:szCs w:val="24"/>
              </w:rPr>
              <w:t>. Р</w:t>
            </w:r>
            <w:r w:rsidRPr="00155F0F">
              <w:rPr>
                <w:rFonts w:ascii="Times New Roman" w:hAnsi="Times New Roman"/>
                <w:bCs/>
                <w:sz w:val="24"/>
                <w:szCs w:val="24"/>
              </w:rPr>
              <w:t>асчет и обоснование объемов образования отходов</w:t>
            </w:r>
            <w:r>
              <w:rPr>
                <w:rFonts w:ascii="Times New Roman" w:hAnsi="Times New Roman"/>
                <w:bCs/>
                <w:sz w:val="24"/>
                <w:szCs w:val="24"/>
              </w:rPr>
              <w:t xml:space="preserve">………………………………… </w:t>
            </w:r>
          </w:p>
        </w:tc>
        <w:tc>
          <w:tcPr>
            <w:tcW w:w="498" w:type="dxa"/>
          </w:tcPr>
          <w:p w:rsidR="002A6D80" w:rsidRPr="008B0A93" w:rsidRDefault="00073846" w:rsidP="009640AC">
            <w:pPr>
              <w:jc w:val="right"/>
              <w:rPr>
                <w:rFonts w:ascii="Times New Roman" w:hAnsi="Times New Roman"/>
                <w:sz w:val="24"/>
                <w:szCs w:val="24"/>
              </w:rPr>
            </w:pPr>
            <w:r>
              <w:rPr>
                <w:rFonts w:ascii="Times New Roman" w:hAnsi="Times New Roman"/>
                <w:sz w:val="24"/>
                <w:szCs w:val="24"/>
              </w:rPr>
              <w:t>51</w:t>
            </w:r>
          </w:p>
        </w:tc>
      </w:tr>
      <w:tr w:rsidR="002A6D80" w:rsidTr="009640AC">
        <w:tc>
          <w:tcPr>
            <w:tcW w:w="9355" w:type="dxa"/>
          </w:tcPr>
          <w:p w:rsidR="002A6D80" w:rsidRDefault="002A6D80" w:rsidP="009640AC">
            <w:pPr>
              <w:pStyle w:val="31"/>
              <w:spacing w:before="0"/>
              <w:jc w:val="both"/>
              <w:outlineLvl w:val="2"/>
              <w:rPr>
                <w:rFonts w:ascii="Times New Roman" w:hAnsi="Times New Roman"/>
                <w:sz w:val="24"/>
                <w:szCs w:val="24"/>
              </w:rPr>
            </w:pPr>
            <w:r>
              <w:rPr>
                <w:rFonts w:ascii="Times New Roman" w:hAnsi="Times New Roman" w:cs="Times New Roman"/>
                <w:b w:val="0"/>
                <w:color w:val="auto"/>
                <w:sz w:val="24"/>
                <w:szCs w:val="24"/>
              </w:rPr>
              <w:t xml:space="preserve">   </w:t>
            </w:r>
            <w:r w:rsidRPr="00155F0F">
              <w:rPr>
                <w:rFonts w:ascii="Times New Roman" w:hAnsi="Times New Roman" w:cs="Times New Roman"/>
                <w:b w:val="0"/>
                <w:color w:val="auto"/>
                <w:sz w:val="24"/>
                <w:szCs w:val="24"/>
              </w:rPr>
              <w:t>7.</w:t>
            </w:r>
            <w:r w:rsidRPr="00155F0F">
              <w:rPr>
                <w:rFonts w:ascii="Times New Roman" w:hAnsi="Times New Roman" w:cs="Times New Roman"/>
                <w:b w:val="0"/>
                <w:bCs w:val="0"/>
                <w:color w:val="auto"/>
                <w:sz w:val="24"/>
                <w:szCs w:val="24"/>
              </w:rPr>
              <w:t>3</w:t>
            </w:r>
            <w:r>
              <w:rPr>
                <w:rFonts w:ascii="Times New Roman" w:hAnsi="Times New Roman" w:cs="Times New Roman"/>
                <w:b w:val="0"/>
                <w:bCs w:val="0"/>
                <w:color w:val="auto"/>
                <w:sz w:val="24"/>
                <w:szCs w:val="24"/>
              </w:rPr>
              <w:t>.</w:t>
            </w:r>
            <w:r w:rsidRPr="00155F0F">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О</w:t>
            </w:r>
            <w:r w:rsidRPr="00155F0F">
              <w:rPr>
                <w:rFonts w:ascii="Times New Roman" w:hAnsi="Times New Roman" w:cs="Times New Roman"/>
                <w:b w:val="0"/>
                <w:bCs w:val="0"/>
                <w:color w:val="auto"/>
                <w:sz w:val="24"/>
                <w:szCs w:val="24"/>
              </w:rPr>
              <w:t>ценка степени токсичности отходов промышленного объекта</w:t>
            </w:r>
            <w:r>
              <w:rPr>
                <w:rFonts w:ascii="Times New Roman" w:hAnsi="Times New Roman" w:cs="Times New Roman"/>
                <w:b w:val="0"/>
                <w:bCs w:val="0"/>
                <w:color w:val="auto"/>
                <w:sz w:val="24"/>
                <w:szCs w:val="24"/>
              </w:rPr>
              <w:t>……………………</w:t>
            </w:r>
          </w:p>
        </w:tc>
        <w:tc>
          <w:tcPr>
            <w:tcW w:w="498" w:type="dxa"/>
          </w:tcPr>
          <w:p w:rsidR="002A6D80" w:rsidRPr="008B0A93" w:rsidRDefault="002A6D80" w:rsidP="007F16CB">
            <w:pPr>
              <w:jc w:val="right"/>
              <w:rPr>
                <w:rFonts w:ascii="Times New Roman" w:hAnsi="Times New Roman"/>
                <w:sz w:val="24"/>
                <w:szCs w:val="24"/>
              </w:rPr>
            </w:pPr>
            <w:r>
              <w:rPr>
                <w:rFonts w:ascii="Times New Roman" w:hAnsi="Times New Roman"/>
                <w:sz w:val="24"/>
                <w:szCs w:val="24"/>
              </w:rPr>
              <w:t>5</w:t>
            </w:r>
            <w:r w:rsidR="00073846">
              <w:rPr>
                <w:rFonts w:ascii="Times New Roman" w:hAnsi="Times New Roman"/>
                <w:sz w:val="24"/>
                <w:szCs w:val="24"/>
              </w:rPr>
              <w:t>7</w:t>
            </w:r>
          </w:p>
        </w:tc>
      </w:tr>
      <w:tr w:rsidR="002A6D80" w:rsidTr="009640AC">
        <w:tc>
          <w:tcPr>
            <w:tcW w:w="9355" w:type="dxa"/>
          </w:tcPr>
          <w:p w:rsidR="002A6D80" w:rsidRDefault="002A6D80" w:rsidP="009640AC">
            <w:pPr>
              <w:pStyle w:val="31"/>
              <w:spacing w:before="0"/>
              <w:jc w:val="both"/>
              <w:outlineLvl w:val="2"/>
              <w:rPr>
                <w:rFonts w:ascii="Times New Roman" w:hAnsi="Times New Roman"/>
                <w:sz w:val="24"/>
                <w:szCs w:val="24"/>
              </w:rPr>
            </w:pPr>
            <w:r>
              <w:rPr>
                <w:rFonts w:ascii="Times New Roman" w:eastAsia="Times New Roman" w:hAnsi="Times New Roman" w:cs="Times New Roman"/>
                <w:b w:val="0"/>
                <w:color w:val="auto"/>
                <w:sz w:val="24"/>
                <w:szCs w:val="24"/>
              </w:rPr>
              <w:t xml:space="preserve">   </w:t>
            </w:r>
            <w:r w:rsidRPr="00155F0F">
              <w:rPr>
                <w:rFonts w:ascii="Times New Roman" w:eastAsia="Times New Roman" w:hAnsi="Times New Roman" w:cs="Times New Roman"/>
                <w:b w:val="0"/>
                <w:color w:val="auto"/>
                <w:sz w:val="24"/>
                <w:szCs w:val="24"/>
              </w:rPr>
              <w:t>7.4</w:t>
            </w:r>
            <w:r>
              <w:rPr>
                <w:rFonts w:ascii="Times New Roman" w:eastAsia="Times New Roman" w:hAnsi="Times New Roman" w:cs="Times New Roman"/>
                <w:b w:val="0"/>
                <w:color w:val="auto"/>
                <w:sz w:val="24"/>
                <w:szCs w:val="24"/>
              </w:rPr>
              <w:t>.</w:t>
            </w:r>
            <w:r w:rsidRPr="00155F0F">
              <w:rPr>
                <w:rFonts w:ascii="Times New Roman" w:eastAsia="Times New Roman" w:hAnsi="Times New Roman" w:cs="Times New Roman"/>
                <w:b w:val="0"/>
                <w:color w:val="auto"/>
                <w:sz w:val="24"/>
                <w:szCs w:val="24"/>
              </w:rPr>
              <w:t xml:space="preserve"> </w:t>
            </w:r>
            <w:r>
              <w:rPr>
                <w:rFonts w:ascii="Times New Roman" w:eastAsia="Times New Roman" w:hAnsi="Times New Roman" w:cs="Times New Roman"/>
                <w:b w:val="0"/>
                <w:color w:val="auto"/>
                <w:sz w:val="24"/>
                <w:szCs w:val="24"/>
              </w:rPr>
              <w:t>М</w:t>
            </w:r>
            <w:r w:rsidRPr="00155F0F">
              <w:rPr>
                <w:rFonts w:ascii="Times New Roman" w:eastAsia="Times New Roman" w:hAnsi="Times New Roman" w:cs="Times New Roman"/>
                <w:b w:val="0"/>
                <w:color w:val="auto"/>
                <w:sz w:val="24"/>
                <w:szCs w:val="24"/>
              </w:rPr>
              <w:t>ероприятия по сбору, использованию, обезвреживанию, транспортировке и размещению опасных отходов</w:t>
            </w:r>
            <w:r>
              <w:rPr>
                <w:rFonts w:ascii="Times New Roman" w:eastAsia="Times New Roman" w:hAnsi="Times New Roman" w:cs="Times New Roman"/>
                <w:b w:val="0"/>
                <w:color w:val="auto"/>
                <w:sz w:val="24"/>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2A6D80" w:rsidP="007F16CB">
            <w:pPr>
              <w:jc w:val="right"/>
              <w:rPr>
                <w:rFonts w:ascii="Times New Roman" w:hAnsi="Times New Roman"/>
                <w:sz w:val="24"/>
                <w:szCs w:val="24"/>
              </w:rPr>
            </w:pPr>
            <w:r>
              <w:rPr>
                <w:rFonts w:ascii="Times New Roman" w:hAnsi="Times New Roman"/>
                <w:sz w:val="24"/>
                <w:szCs w:val="24"/>
              </w:rPr>
              <w:t>5</w:t>
            </w:r>
            <w:r w:rsidR="00073846">
              <w:rPr>
                <w:rFonts w:ascii="Times New Roman" w:hAnsi="Times New Roman"/>
                <w:sz w:val="24"/>
                <w:szCs w:val="24"/>
              </w:rPr>
              <w:t>9</w:t>
            </w:r>
          </w:p>
        </w:tc>
      </w:tr>
      <w:tr w:rsidR="002A6D80" w:rsidTr="009640AC">
        <w:tc>
          <w:tcPr>
            <w:tcW w:w="9355" w:type="dxa"/>
          </w:tcPr>
          <w:p w:rsidR="002A6D80" w:rsidRDefault="002A6D80" w:rsidP="009640AC">
            <w:pPr>
              <w:pStyle w:val="31"/>
              <w:spacing w:before="0"/>
              <w:outlineLvl w:val="2"/>
              <w:rPr>
                <w:rFonts w:ascii="Times New Roman" w:hAnsi="Times New Roman"/>
                <w:sz w:val="24"/>
                <w:szCs w:val="24"/>
              </w:rPr>
            </w:pPr>
            <w:r>
              <w:rPr>
                <w:rFonts w:ascii="Times New Roman" w:eastAsia="Times New Roman" w:hAnsi="Times New Roman" w:cs="Times New Roman"/>
                <w:b w:val="0"/>
                <w:color w:val="auto"/>
                <w:sz w:val="24"/>
                <w:szCs w:val="24"/>
              </w:rPr>
              <w:t xml:space="preserve">   </w:t>
            </w:r>
            <w:r w:rsidRPr="00155F0F">
              <w:rPr>
                <w:rFonts w:ascii="Times New Roman" w:eastAsia="Times New Roman" w:hAnsi="Times New Roman" w:cs="Times New Roman"/>
                <w:b w:val="0"/>
                <w:color w:val="auto"/>
                <w:sz w:val="24"/>
                <w:szCs w:val="24"/>
              </w:rPr>
              <w:t>7.5</w:t>
            </w:r>
            <w:r>
              <w:rPr>
                <w:rFonts w:ascii="Times New Roman" w:eastAsia="Times New Roman" w:hAnsi="Times New Roman" w:cs="Times New Roman"/>
                <w:b w:val="0"/>
                <w:color w:val="auto"/>
                <w:sz w:val="24"/>
                <w:szCs w:val="24"/>
              </w:rPr>
              <w:t>.</w:t>
            </w:r>
            <w:r w:rsidRPr="00155F0F">
              <w:rPr>
                <w:rFonts w:ascii="Times New Roman" w:eastAsia="Times New Roman" w:hAnsi="Times New Roman" w:cs="Times New Roman"/>
                <w:b w:val="0"/>
                <w:color w:val="auto"/>
                <w:sz w:val="24"/>
                <w:szCs w:val="24"/>
              </w:rPr>
              <w:t xml:space="preserve"> </w:t>
            </w:r>
            <w:r>
              <w:rPr>
                <w:rFonts w:ascii="Times New Roman" w:eastAsia="Times New Roman" w:hAnsi="Times New Roman" w:cs="Times New Roman"/>
                <w:b w:val="0"/>
                <w:color w:val="auto"/>
                <w:sz w:val="24"/>
                <w:szCs w:val="24"/>
              </w:rPr>
              <w:t>О</w:t>
            </w:r>
            <w:r w:rsidRPr="00155F0F">
              <w:rPr>
                <w:rFonts w:ascii="Times New Roman" w:eastAsia="Times New Roman" w:hAnsi="Times New Roman" w:cs="Times New Roman"/>
                <w:b w:val="0"/>
                <w:color w:val="auto"/>
                <w:sz w:val="24"/>
                <w:szCs w:val="24"/>
              </w:rPr>
              <w:t>ценка воздействия деятельности по приготовлению и применению строительного материала "</w:t>
            </w:r>
            <w:r>
              <w:rPr>
                <w:rFonts w:ascii="Times New Roman" w:eastAsia="Times New Roman" w:hAnsi="Times New Roman" w:cs="Times New Roman"/>
                <w:b w:val="0"/>
                <w:color w:val="auto"/>
                <w:sz w:val="24"/>
                <w:szCs w:val="24"/>
              </w:rPr>
              <w:t>РЕСОИЛ</w:t>
            </w:r>
            <w:r w:rsidRPr="00155F0F">
              <w:rPr>
                <w:rFonts w:ascii="Times New Roman" w:eastAsia="Times New Roman" w:hAnsi="Times New Roman" w:cs="Times New Roman"/>
                <w:b w:val="0"/>
                <w:color w:val="auto"/>
                <w:sz w:val="24"/>
                <w:szCs w:val="24"/>
              </w:rPr>
              <w:t xml:space="preserve">" на основе обезвреженных буровых отходов на окружающую природную среду при размещении (утилизации) </w:t>
            </w:r>
            <w:proofErr w:type="gramStart"/>
            <w:r w:rsidRPr="00155F0F">
              <w:rPr>
                <w:rFonts w:ascii="Times New Roman" w:eastAsia="Times New Roman" w:hAnsi="Times New Roman" w:cs="Times New Roman"/>
                <w:b w:val="0"/>
                <w:color w:val="auto"/>
                <w:sz w:val="24"/>
                <w:szCs w:val="24"/>
              </w:rPr>
              <w:t>отходов</w:t>
            </w:r>
            <w:r>
              <w:rPr>
                <w:rFonts w:ascii="Times New Roman" w:eastAsia="Times New Roman" w:hAnsi="Times New Roman" w:cs="Times New Roman"/>
                <w:b w:val="0"/>
                <w:color w:val="auto"/>
                <w:sz w:val="24"/>
                <w:szCs w:val="24"/>
              </w:rPr>
              <w:t>.…</w:t>
            </w:r>
            <w:proofErr w:type="gramEnd"/>
            <w:r>
              <w:rPr>
                <w:rFonts w:ascii="Times New Roman" w:eastAsia="Times New Roman" w:hAnsi="Times New Roman" w:cs="Times New Roman"/>
                <w:b w:val="0"/>
                <w:color w:val="auto"/>
                <w:sz w:val="24"/>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2A6D80" w:rsidP="009640AC">
            <w:pPr>
              <w:jc w:val="right"/>
              <w:rPr>
                <w:rFonts w:ascii="Times New Roman" w:hAnsi="Times New Roman"/>
                <w:sz w:val="24"/>
                <w:szCs w:val="24"/>
              </w:rPr>
            </w:pPr>
          </w:p>
          <w:p w:rsidR="002A6D80" w:rsidRPr="008B0A93" w:rsidRDefault="00073846" w:rsidP="009640AC">
            <w:pPr>
              <w:jc w:val="right"/>
              <w:rPr>
                <w:rFonts w:ascii="Times New Roman" w:hAnsi="Times New Roman"/>
                <w:sz w:val="24"/>
                <w:szCs w:val="24"/>
              </w:rPr>
            </w:pPr>
            <w:r>
              <w:rPr>
                <w:rFonts w:ascii="Times New Roman" w:hAnsi="Times New Roman"/>
                <w:sz w:val="24"/>
                <w:szCs w:val="24"/>
              </w:rPr>
              <w:t>61</w:t>
            </w:r>
          </w:p>
        </w:tc>
      </w:tr>
      <w:tr w:rsidR="002A6D80" w:rsidTr="009640AC">
        <w:tc>
          <w:tcPr>
            <w:tcW w:w="9355" w:type="dxa"/>
          </w:tcPr>
          <w:p w:rsidR="002A6D80" w:rsidRDefault="002A6D80" w:rsidP="009640AC">
            <w:pPr>
              <w:pStyle w:val="af1"/>
              <w:spacing w:after="0" w:line="240" w:lineRule="auto"/>
              <w:jc w:val="both"/>
              <w:rPr>
                <w:b/>
                <w:szCs w:val="24"/>
              </w:rPr>
            </w:pPr>
            <w:r w:rsidRPr="009E5072">
              <w:rPr>
                <w:rFonts w:eastAsiaTheme="majorEastAsia"/>
                <w:b/>
                <w:szCs w:val="24"/>
              </w:rPr>
              <w:t>8</w:t>
            </w:r>
            <w:r>
              <w:rPr>
                <w:rFonts w:eastAsiaTheme="majorEastAsia"/>
                <w:b/>
                <w:szCs w:val="24"/>
              </w:rPr>
              <w:t>.</w:t>
            </w:r>
            <w:r w:rsidRPr="009E5072">
              <w:rPr>
                <w:rFonts w:eastAsiaTheme="majorEastAsia"/>
                <w:b/>
                <w:szCs w:val="24"/>
              </w:rPr>
              <w:t xml:space="preserve"> </w:t>
            </w:r>
            <w:r>
              <w:rPr>
                <w:rFonts w:eastAsiaTheme="majorEastAsia"/>
                <w:b/>
                <w:szCs w:val="24"/>
              </w:rPr>
              <w:t>В</w:t>
            </w:r>
            <w:r w:rsidRPr="009E5072">
              <w:rPr>
                <w:b/>
                <w:szCs w:val="24"/>
              </w:rPr>
              <w:t>оздействие деятельности по приготовлению и применению строительного</w:t>
            </w:r>
          </w:p>
          <w:p w:rsidR="002A6D80" w:rsidRDefault="002A6D80" w:rsidP="009640AC">
            <w:pPr>
              <w:pStyle w:val="af1"/>
              <w:spacing w:after="0" w:line="240" w:lineRule="auto"/>
              <w:jc w:val="both"/>
              <w:rPr>
                <w:b/>
                <w:szCs w:val="24"/>
              </w:rPr>
            </w:pPr>
            <w:r>
              <w:rPr>
                <w:b/>
                <w:szCs w:val="24"/>
              </w:rPr>
              <w:t xml:space="preserve">  </w:t>
            </w:r>
            <w:r w:rsidRPr="009E5072">
              <w:rPr>
                <w:b/>
                <w:szCs w:val="24"/>
              </w:rPr>
              <w:t xml:space="preserve"> материала "</w:t>
            </w:r>
            <w:r>
              <w:rPr>
                <w:b/>
                <w:szCs w:val="24"/>
              </w:rPr>
              <w:t>РЕСОИЛ</w:t>
            </w:r>
            <w:r w:rsidRPr="009E5072">
              <w:rPr>
                <w:b/>
                <w:szCs w:val="24"/>
              </w:rPr>
              <w:t>" на основе обезвреженных буровых отходов на</w:t>
            </w:r>
          </w:p>
          <w:p w:rsidR="002A6D80" w:rsidRDefault="002A6D80" w:rsidP="009640AC">
            <w:pPr>
              <w:pStyle w:val="af1"/>
              <w:spacing w:after="0" w:line="240" w:lineRule="auto"/>
              <w:jc w:val="both"/>
              <w:rPr>
                <w:szCs w:val="24"/>
              </w:rPr>
            </w:pPr>
            <w:r>
              <w:rPr>
                <w:b/>
                <w:szCs w:val="24"/>
              </w:rPr>
              <w:t xml:space="preserve">  </w:t>
            </w:r>
            <w:r w:rsidRPr="009E5072">
              <w:rPr>
                <w:b/>
                <w:szCs w:val="24"/>
              </w:rPr>
              <w:t xml:space="preserve"> растительность и животный мир</w:t>
            </w:r>
            <w:r w:rsidRPr="00EC60FE">
              <w:rPr>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2A6D80" w:rsidP="009640AC">
            <w:pPr>
              <w:jc w:val="right"/>
              <w:rPr>
                <w:rFonts w:ascii="Times New Roman" w:hAnsi="Times New Roman"/>
                <w:sz w:val="24"/>
                <w:szCs w:val="24"/>
              </w:rPr>
            </w:pPr>
          </w:p>
          <w:p w:rsidR="002A6D80" w:rsidRPr="008B0A93" w:rsidRDefault="00073846" w:rsidP="009640AC">
            <w:pPr>
              <w:jc w:val="right"/>
              <w:rPr>
                <w:rFonts w:ascii="Times New Roman" w:hAnsi="Times New Roman"/>
                <w:sz w:val="24"/>
                <w:szCs w:val="24"/>
              </w:rPr>
            </w:pPr>
            <w:r>
              <w:rPr>
                <w:rFonts w:ascii="Times New Roman" w:hAnsi="Times New Roman"/>
                <w:sz w:val="24"/>
                <w:szCs w:val="24"/>
              </w:rPr>
              <w:t>62</w:t>
            </w:r>
          </w:p>
        </w:tc>
      </w:tr>
      <w:tr w:rsidR="002A6D80" w:rsidTr="009640AC">
        <w:tc>
          <w:tcPr>
            <w:tcW w:w="9355" w:type="dxa"/>
          </w:tcPr>
          <w:p w:rsidR="002A6D80" w:rsidRDefault="002A6D80" w:rsidP="009640AC">
            <w:pPr>
              <w:pStyle w:val="65"/>
              <w:jc w:val="both"/>
              <w:rPr>
                <w:sz w:val="24"/>
                <w:szCs w:val="24"/>
              </w:rPr>
            </w:pPr>
            <w:r>
              <w:rPr>
                <w:rFonts w:eastAsiaTheme="majorEastAsia"/>
                <w:sz w:val="24"/>
                <w:szCs w:val="24"/>
              </w:rPr>
              <w:t xml:space="preserve">   </w:t>
            </w:r>
            <w:r w:rsidRPr="00155F0F">
              <w:rPr>
                <w:rFonts w:eastAsiaTheme="majorEastAsia"/>
                <w:sz w:val="24"/>
                <w:szCs w:val="24"/>
              </w:rPr>
              <w:t>8.1</w:t>
            </w:r>
            <w:r>
              <w:rPr>
                <w:rFonts w:eastAsiaTheme="majorEastAsia"/>
                <w:sz w:val="24"/>
                <w:szCs w:val="24"/>
              </w:rPr>
              <w:t>.О</w:t>
            </w:r>
            <w:r w:rsidRPr="00155F0F">
              <w:rPr>
                <w:rFonts w:eastAsiaTheme="majorEastAsia"/>
                <w:sz w:val="24"/>
                <w:szCs w:val="24"/>
              </w:rPr>
              <w:t>храна растительного и животного мира</w:t>
            </w:r>
            <w:r>
              <w:rPr>
                <w:rFonts w:eastAsiaTheme="majorEastAsia"/>
                <w:sz w:val="24"/>
                <w:szCs w:val="24"/>
              </w:rPr>
              <w:t>……………………………………………….</w:t>
            </w:r>
          </w:p>
        </w:tc>
        <w:tc>
          <w:tcPr>
            <w:tcW w:w="498" w:type="dxa"/>
          </w:tcPr>
          <w:p w:rsidR="002A6D80" w:rsidRPr="008B0A93" w:rsidRDefault="00073846" w:rsidP="009640AC">
            <w:pPr>
              <w:jc w:val="right"/>
              <w:rPr>
                <w:rFonts w:ascii="Times New Roman" w:hAnsi="Times New Roman"/>
                <w:sz w:val="24"/>
                <w:szCs w:val="24"/>
              </w:rPr>
            </w:pPr>
            <w:r>
              <w:rPr>
                <w:rFonts w:ascii="Times New Roman" w:hAnsi="Times New Roman"/>
                <w:sz w:val="24"/>
                <w:szCs w:val="24"/>
              </w:rPr>
              <w:t>62</w:t>
            </w:r>
          </w:p>
        </w:tc>
      </w:tr>
      <w:tr w:rsidR="002A6D80" w:rsidTr="009640AC">
        <w:tc>
          <w:tcPr>
            <w:tcW w:w="9355" w:type="dxa"/>
          </w:tcPr>
          <w:p w:rsidR="002A6D80" w:rsidRDefault="002A6D80" w:rsidP="009640AC">
            <w:pPr>
              <w:pStyle w:val="a4"/>
              <w:contextualSpacing/>
              <w:rPr>
                <w:rFonts w:ascii="Times New Roman" w:hAnsi="Times New Roman"/>
                <w:sz w:val="24"/>
                <w:szCs w:val="24"/>
              </w:rPr>
            </w:pPr>
            <w:r>
              <w:rPr>
                <w:rFonts w:ascii="Times New Roman" w:hAnsi="Times New Roman"/>
                <w:sz w:val="24"/>
                <w:szCs w:val="24"/>
              </w:rPr>
              <w:t xml:space="preserve">         </w:t>
            </w:r>
            <w:r w:rsidRPr="00155F0F">
              <w:rPr>
                <w:rFonts w:ascii="Times New Roman" w:hAnsi="Times New Roman"/>
                <w:sz w:val="24"/>
                <w:szCs w:val="24"/>
              </w:rPr>
              <w:t>8.1.</w:t>
            </w:r>
            <w:r>
              <w:rPr>
                <w:rFonts w:ascii="Times New Roman" w:hAnsi="Times New Roman"/>
                <w:sz w:val="24"/>
                <w:szCs w:val="24"/>
              </w:rPr>
              <w:t>1.Х</w:t>
            </w:r>
            <w:r w:rsidRPr="00155F0F">
              <w:rPr>
                <w:rFonts w:ascii="Times New Roman" w:hAnsi="Times New Roman"/>
                <w:sz w:val="24"/>
                <w:szCs w:val="24"/>
              </w:rPr>
              <w:t>арактеристика существующего состояния растительности в районе планируемой деятельности</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073846" w:rsidP="009640AC">
            <w:pPr>
              <w:jc w:val="right"/>
              <w:rPr>
                <w:rFonts w:ascii="Times New Roman" w:hAnsi="Times New Roman"/>
                <w:sz w:val="24"/>
                <w:szCs w:val="24"/>
              </w:rPr>
            </w:pPr>
            <w:r>
              <w:rPr>
                <w:rFonts w:ascii="Times New Roman" w:hAnsi="Times New Roman"/>
                <w:sz w:val="24"/>
                <w:szCs w:val="24"/>
              </w:rPr>
              <w:t>62</w:t>
            </w:r>
          </w:p>
        </w:tc>
      </w:tr>
      <w:tr w:rsidR="002A6D80" w:rsidTr="009640AC">
        <w:tc>
          <w:tcPr>
            <w:tcW w:w="9355" w:type="dxa"/>
          </w:tcPr>
          <w:p w:rsidR="002A6D80" w:rsidRDefault="002A6D80" w:rsidP="009640AC">
            <w:pPr>
              <w:pStyle w:val="a4"/>
              <w:contextualSpacing/>
              <w:rPr>
                <w:rFonts w:ascii="Times New Roman" w:hAnsi="Times New Roman"/>
                <w:sz w:val="24"/>
                <w:szCs w:val="24"/>
              </w:rPr>
            </w:pPr>
            <w:r>
              <w:rPr>
                <w:rFonts w:ascii="Times New Roman" w:hAnsi="Times New Roman"/>
                <w:sz w:val="24"/>
                <w:szCs w:val="24"/>
              </w:rPr>
              <w:t xml:space="preserve">         </w:t>
            </w:r>
            <w:r w:rsidRPr="00155F0F">
              <w:rPr>
                <w:rFonts w:ascii="Times New Roman" w:hAnsi="Times New Roman"/>
                <w:sz w:val="24"/>
                <w:szCs w:val="24"/>
              </w:rPr>
              <w:t>8.1.</w:t>
            </w:r>
            <w:r>
              <w:rPr>
                <w:rFonts w:ascii="Times New Roman" w:hAnsi="Times New Roman"/>
                <w:sz w:val="24"/>
                <w:szCs w:val="24"/>
              </w:rPr>
              <w:t>2.Х</w:t>
            </w:r>
            <w:r w:rsidRPr="00155F0F">
              <w:rPr>
                <w:rFonts w:ascii="Times New Roman" w:hAnsi="Times New Roman"/>
                <w:sz w:val="24"/>
                <w:szCs w:val="24"/>
              </w:rPr>
              <w:t>арактеристика существующего состояния животного мира в районе планируемой деятельности</w:t>
            </w:r>
            <w:r>
              <w:rPr>
                <w:rFonts w:ascii="Times New Roman" w:hAnsi="Times New Roman"/>
                <w:sz w:val="24"/>
                <w:szCs w:val="24"/>
              </w:rPr>
              <w:t xml:space="preserve"> </w:t>
            </w:r>
            <w:proofErr w:type="gramStart"/>
            <w:r>
              <w:rPr>
                <w:rFonts w:ascii="Times New Roman" w:hAnsi="Times New Roman"/>
                <w:sz w:val="24"/>
                <w:szCs w:val="24"/>
              </w:rPr>
              <w:t xml:space="preserve"> .…</w:t>
            </w:r>
            <w:proofErr w:type="gramEnd"/>
            <w:r>
              <w:rPr>
                <w:rFonts w:ascii="Times New Roman" w:hAnsi="Times New Roman"/>
                <w:sz w:val="24"/>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2A6D80" w:rsidP="007F16CB">
            <w:pPr>
              <w:jc w:val="right"/>
              <w:rPr>
                <w:rFonts w:ascii="Times New Roman" w:hAnsi="Times New Roman"/>
                <w:sz w:val="24"/>
                <w:szCs w:val="24"/>
              </w:rPr>
            </w:pPr>
            <w:r>
              <w:rPr>
                <w:rFonts w:ascii="Times New Roman" w:hAnsi="Times New Roman"/>
                <w:sz w:val="24"/>
                <w:szCs w:val="24"/>
              </w:rPr>
              <w:t>6</w:t>
            </w:r>
            <w:r w:rsidR="00073846">
              <w:rPr>
                <w:rFonts w:ascii="Times New Roman" w:hAnsi="Times New Roman"/>
                <w:sz w:val="24"/>
                <w:szCs w:val="24"/>
              </w:rPr>
              <w:t>8</w:t>
            </w:r>
          </w:p>
        </w:tc>
      </w:tr>
      <w:tr w:rsidR="002A6D80" w:rsidTr="009640AC">
        <w:tc>
          <w:tcPr>
            <w:tcW w:w="9355" w:type="dxa"/>
          </w:tcPr>
          <w:p w:rsidR="002A6D80" w:rsidRDefault="002A6D80" w:rsidP="009640AC">
            <w:pPr>
              <w:pStyle w:val="af0"/>
              <w:spacing w:before="0" w:beforeAutospacing="0" w:after="0" w:afterAutospacing="0"/>
              <w:jc w:val="both"/>
              <w:textAlignment w:val="baseline"/>
            </w:pPr>
            <w:r>
              <w:rPr>
                <w:color w:val="000000"/>
                <w:bdr w:val="none" w:sz="0" w:space="0" w:color="auto" w:frame="1"/>
              </w:rPr>
              <w:t xml:space="preserve">         </w:t>
            </w:r>
            <w:r w:rsidRPr="00155F0F">
              <w:rPr>
                <w:color w:val="000000"/>
                <w:bdr w:val="none" w:sz="0" w:space="0" w:color="auto" w:frame="1"/>
              </w:rPr>
              <w:t>8.1.3</w:t>
            </w:r>
            <w:r>
              <w:rPr>
                <w:color w:val="000000"/>
                <w:bdr w:val="none" w:sz="0" w:space="0" w:color="auto" w:frame="1"/>
              </w:rPr>
              <w:t>.В</w:t>
            </w:r>
            <w:r w:rsidRPr="00155F0F">
              <w:rPr>
                <w:color w:val="000000"/>
                <w:bdr w:val="none" w:sz="0" w:space="0" w:color="auto" w:frame="1"/>
              </w:rPr>
              <w:t xml:space="preserve">оздействие на </w:t>
            </w:r>
            <w:proofErr w:type="gramStart"/>
            <w:r w:rsidRPr="00155F0F">
              <w:rPr>
                <w:color w:val="000000"/>
                <w:bdr w:val="none" w:sz="0" w:space="0" w:color="auto" w:frame="1"/>
              </w:rPr>
              <w:t>растительный  и</w:t>
            </w:r>
            <w:proofErr w:type="gramEnd"/>
            <w:r w:rsidRPr="00155F0F">
              <w:rPr>
                <w:color w:val="000000"/>
                <w:bdr w:val="none" w:sz="0" w:space="0" w:color="auto" w:frame="1"/>
              </w:rPr>
              <w:t xml:space="preserve"> животный мир</w:t>
            </w:r>
            <w:r>
              <w:rPr>
                <w:color w:val="000000"/>
                <w:bdr w:val="none" w:sz="0" w:space="0" w:color="auto" w:frame="1"/>
              </w:rPr>
              <w:t xml:space="preserve"> ……………………………….</w:t>
            </w:r>
          </w:p>
        </w:tc>
        <w:tc>
          <w:tcPr>
            <w:tcW w:w="498" w:type="dxa"/>
          </w:tcPr>
          <w:p w:rsidR="002A6D80" w:rsidRPr="008B0A93" w:rsidRDefault="00073846" w:rsidP="007F16CB">
            <w:pPr>
              <w:jc w:val="right"/>
              <w:rPr>
                <w:rFonts w:ascii="Times New Roman" w:hAnsi="Times New Roman"/>
                <w:sz w:val="24"/>
                <w:szCs w:val="24"/>
              </w:rPr>
            </w:pPr>
            <w:r>
              <w:rPr>
                <w:rFonts w:ascii="Times New Roman" w:hAnsi="Times New Roman"/>
                <w:sz w:val="24"/>
                <w:szCs w:val="24"/>
              </w:rPr>
              <w:t>72</w:t>
            </w:r>
          </w:p>
        </w:tc>
      </w:tr>
      <w:tr w:rsidR="002A6D80" w:rsidTr="009640AC">
        <w:tc>
          <w:tcPr>
            <w:tcW w:w="9355" w:type="dxa"/>
          </w:tcPr>
          <w:p w:rsidR="002A6D80" w:rsidRDefault="002A6D80" w:rsidP="009640AC">
            <w:pPr>
              <w:pStyle w:val="a4"/>
              <w:rPr>
                <w:color w:val="000000"/>
                <w:bdr w:val="none" w:sz="0" w:space="0" w:color="auto" w:frame="1"/>
              </w:rPr>
            </w:pPr>
            <w:r>
              <w:rPr>
                <w:rFonts w:ascii="Times New Roman" w:hAnsi="Times New Roman"/>
                <w:color w:val="000000"/>
                <w:sz w:val="24"/>
                <w:szCs w:val="24"/>
                <w:bdr w:val="none" w:sz="0" w:space="0" w:color="auto" w:frame="1"/>
              </w:rPr>
              <w:t xml:space="preserve">   </w:t>
            </w:r>
            <w:r w:rsidRPr="00155F0F">
              <w:rPr>
                <w:rFonts w:ascii="Times New Roman" w:hAnsi="Times New Roman"/>
                <w:color w:val="000000"/>
                <w:sz w:val="24"/>
                <w:szCs w:val="24"/>
                <w:bdr w:val="none" w:sz="0" w:space="0" w:color="auto" w:frame="1"/>
              </w:rPr>
              <w:t>8.2</w:t>
            </w:r>
            <w:r>
              <w:rPr>
                <w:rFonts w:ascii="Times New Roman" w:hAnsi="Times New Roman"/>
                <w:color w:val="000000"/>
                <w:sz w:val="24"/>
                <w:szCs w:val="24"/>
                <w:bdr w:val="none" w:sz="0" w:space="0" w:color="auto" w:frame="1"/>
              </w:rPr>
              <w:t>.М</w:t>
            </w:r>
            <w:r w:rsidRPr="00155F0F">
              <w:rPr>
                <w:rFonts w:ascii="Times New Roman" w:hAnsi="Times New Roman"/>
                <w:color w:val="000000"/>
                <w:sz w:val="24"/>
                <w:szCs w:val="24"/>
                <w:bdr w:val="none" w:sz="0" w:space="0" w:color="auto" w:frame="1"/>
              </w:rPr>
              <w:t>ероприятия по охране растительного и животного мира</w:t>
            </w:r>
            <w:proofErr w:type="gramStart"/>
            <w:r>
              <w:rPr>
                <w:rFonts w:ascii="Times New Roman" w:hAnsi="Times New Roman"/>
                <w:color w:val="000000"/>
                <w:sz w:val="24"/>
                <w:szCs w:val="24"/>
                <w:bdr w:val="none" w:sz="0" w:space="0" w:color="auto" w:frame="1"/>
              </w:rPr>
              <w:t xml:space="preserve"> .…</w:t>
            </w:r>
            <w:proofErr w:type="gramEnd"/>
            <w:r>
              <w:rPr>
                <w:rFonts w:ascii="Times New Roman" w:hAnsi="Times New Roman"/>
                <w:color w:val="000000"/>
                <w:sz w:val="24"/>
                <w:szCs w:val="24"/>
                <w:bdr w:val="none" w:sz="0" w:space="0" w:color="auto" w:frame="1"/>
              </w:rPr>
              <w:t>……………………….</w:t>
            </w:r>
          </w:p>
        </w:tc>
        <w:tc>
          <w:tcPr>
            <w:tcW w:w="498" w:type="dxa"/>
          </w:tcPr>
          <w:p w:rsidR="002A6D80" w:rsidRPr="008B0A93" w:rsidRDefault="00073846" w:rsidP="009640AC">
            <w:pPr>
              <w:jc w:val="right"/>
              <w:rPr>
                <w:rFonts w:ascii="Times New Roman" w:hAnsi="Times New Roman"/>
                <w:sz w:val="24"/>
                <w:szCs w:val="24"/>
              </w:rPr>
            </w:pPr>
            <w:r>
              <w:rPr>
                <w:rFonts w:ascii="Times New Roman" w:hAnsi="Times New Roman"/>
                <w:sz w:val="24"/>
                <w:szCs w:val="24"/>
              </w:rPr>
              <w:t>74</w:t>
            </w:r>
          </w:p>
        </w:tc>
      </w:tr>
      <w:tr w:rsidR="002A6D80" w:rsidTr="009640AC">
        <w:tc>
          <w:tcPr>
            <w:tcW w:w="9355" w:type="dxa"/>
          </w:tcPr>
          <w:p w:rsidR="002A6D80" w:rsidRDefault="002A6D80" w:rsidP="009640AC">
            <w:pPr>
              <w:jc w:val="both"/>
              <w:rPr>
                <w:color w:val="000000"/>
                <w:bdr w:val="none" w:sz="0" w:space="0" w:color="auto" w:frame="1"/>
              </w:rPr>
            </w:pPr>
            <w:r>
              <w:rPr>
                <w:rFonts w:ascii="Times New Roman" w:hAnsi="Times New Roman"/>
                <w:sz w:val="24"/>
                <w:szCs w:val="24"/>
              </w:rPr>
              <w:t xml:space="preserve">   </w:t>
            </w:r>
            <w:r w:rsidRPr="00155F0F">
              <w:rPr>
                <w:rFonts w:ascii="Times New Roman" w:hAnsi="Times New Roman"/>
                <w:sz w:val="24"/>
                <w:szCs w:val="24"/>
              </w:rPr>
              <w:t>8.3</w:t>
            </w:r>
            <w:r>
              <w:rPr>
                <w:rFonts w:ascii="Times New Roman" w:hAnsi="Times New Roman"/>
                <w:sz w:val="24"/>
                <w:szCs w:val="24"/>
              </w:rPr>
              <w:t>.О</w:t>
            </w:r>
            <w:r w:rsidRPr="00155F0F">
              <w:rPr>
                <w:rFonts w:ascii="Times New Roman" w:hAnsi="Times New Roman"/>
                <w:sz w:val="24"/>
                <w:szCs w:val="24"/>
              </w:rPr>
              <w:t xml:space="preserve">ценка воздействия деятельности </w:t>
            </w:r>
            <w:r w:rsidRPr="00155F0F">
              <w:rPr>
                <w:rFonts w:ascii="Times New Roman" w:eastAsia="Times New Roman" w:hAnsi="Times New Roman"/>
                <w:sz w:val="24"/>
                <w:szCs w:val="24"/>
              </w:rPr>
              <w:t>по приготовлению и применению строительного материала "</w:t>
            </w:r>
            <w:r>
              <w:rPr>
                <w:rFonts w:ascii="Times New Roman" w:eastAsia="Times New Roman" w:hAnsi="Times New Roman"/>
                <w:sz w:val="24"/>
                <w:szCs w:val="24"/>
              </w:rPr>
              <w:t>РЕСОИЛ</w:t>
            </w:r>
            <w:r w:rsidRPr="00155F0F">
              <w:rPr>
                <w:rFonts w:ascii="Times New Roman" w:eastAsia="Times New Roman" w:hAnsi="Times New Roman"/>
                <w:sz w:val="24"/>
                <w:szCs w:val="24"/>
              </w:rPr>
              <w:t>" на основе обезвреженных буровых отходов</w:t>
            </w:r>
            <w:r w:rsidRPr="00155F0F">
              <w:rPr>
                <w:rFonts w:ascii="Times New Roman" w:hAnsi="Times New Roman"/>
                <w:sz w:val="24"/>
                <w:szCs w:val="24"/>
              </w:rPr>
              <w:t xml:space="preserve"> на растительность и животный мир</w:t>
            </w:r>
            <w:r>
              <w:rPr>
                <w:rFonts w:ascii="Times New Roman" w:hAnsi="Times New Roman"/>
                <w:sz w:val="24"/>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2A6D80" w:rsidP="009640AC">
            <w:pPr>
              <w:jc w:val="right"/>
              <w:rPr>
                <w:rFonts w:ascii="Times New Roman" w:hAnsi="Times New Roman"/>
                <w:sz w:val="24"/>
                <w:szCs w:val="24"/>
              </w:rPr>
            </w:pPr>
          </w:p>
          <w:p w:rsidR="002A6D80" w:rsidRPr="008B0A93" w:rsidRDefault="00073846" w:rsidP="009640AC">
            <w:pPr>
              <w:jc w:val="right"/>
              <w:rPr>
                <w:rFonts w:ascii="Times New Roman" w:hAnsi="Times New Roman"/>
                <w:sz w:val="24"/>
                <w:szCs w:val="24"/>
              </w:rPr>
            </w:pPr>
            <w:r>
              <w:rPr>
                <w:rFonts w:ascii="Times New Roman" w:hAnsi="Times New Roman"/>
                <w:sz w:val="24"/>
                <w:szCs w:val="24"/>
              </w:rPr>
              <w:t>75</w:t>
            </w:r>
          </w:p>
        </w:tc>
      </w:tr>
      <w:tr w:rsidR="002A6D80" w:rsidTr="009640AC">
        <w:tc>
          <w:tcPr>
            <w:tcW w:w="9355" w:type="dxa"/>
          </w:tcPr>
          <w:p w:rsidR="002A6D80" w:rsidRDefault="002A6D80" w:rsidP="009640AC">
            <w:pPr>
              <w:pStyle w:val="a4"/>
              <w:tabs>
                <w:tab w:val="left" w:pos="993"/>
              </w:tabs>
              <w:rPr>
                <w:rFonts w:ascii="Times New Roman" w:eastAsia="Calibri" w:hAnsi="Times New Roman"/>
                <w:b/>
                <w:sz w:val="24"/>
                <w:szCs w:val="24"/>
                <w:lang w:eastAsia="en-US"/>
              </w:rPr>
            </w:pPr>
            <w:r w:rsidRPr="009E5072">
              <w:rPr>
                <w:rFonts w:ascii="Times New Roman" w:eastAsia="Calibri" w:hAnsi="Times New Roman"/>
                <w:b/>
                <w:sz w:val="24"/>
                <w:szCs w:val="24"/>
                <w:lang w:eastAsia="en-US"/>
              </w:rPr>
              <w:t>9</w:t>
            </w:r>
            <w:r>
              <w:rPr>
                <w:rFonts w:ascii="Times New Roman" w:eastAsia="Calibri" w:hAnsi="Times New Roman"/>
                <w:b/>
                <w:sz w:val="24"/>
                <w:szCs w:val="24"/>
                <w:lang w:eastAsia="en-US"/>
              </w:rPr>
              <w:t>.</w:t>
            </w:r>
            <w:r w:rsidRPr="009E5072">
              <w:rPr>
                <w:rFonts w:ascii="Times New Roman" w:eastAsia="Calibri" w:hAnsi="Times New Roman"/>
                <w:b/>
                <w:sz w:val="24"/>
                <w:szCs w:val="24"/>
                <w:lang w:eastAsia="en-US"/>
              </w:rPr>
              <w:t xml:space="preserve"> </w:t>
            </w:r>
            <w:r>
              <w:rPr>
                <w:rFonts w:ascii="Times New Roman" w:eastAsia="Calibri" w:hAnsi="Times New Roman"/>
                <w:b/>
                <w:sz w:val="24"/>
                <w:szCs w:val="24"/>
                <w:lang w:eastAsia="en-US"/>
              </w:rPr>
              <w:t>В</w:t>
            </w:r>
            <w:r w:rsidRPr="009E5072">
              <w:rPr>
                <w:rFonts w:ascii="Times New Roman" w:eastAsia="Calibri" w:hAnsi="Times New Roman"/>
                <w:b/>
                <w:sz w:val="24"/>
                <w:szCs w:val="24"/>
                <w:lang w:eastAsia="en-US"/>
              </w:rPr>
              <w:t>озможные аварийные ситуации и меры по их предотвращению и</w:t>
            </w:r>
          </w:p>
          <w:p w:rsidR="002A6D80" w:rsidRDefault="002A6D80" w:rsidP="009640AC">
            <w:pPr>
              <w:pStyle w:val="a4"/>
              <w:tabs>
                <w:tab w:val="left" w:pos="993"/>
              </w:tabs>
              <w:rPr>
                <w:color w:val="000000"/>
                <w:bdr w:val="none" w:sz="0" w:space="0" w:color="auto" w:frame="1"/>
              </w:rPr>
            </w:pPr>
            <w:r>
              <w:rPr>
                <w:rFonts w:ascii="Times New Roman" w:eastAsia="Calibri" w:hAnsi="Times New Roman"/>
                <w:b/>
                <w:sz w:val="24"/>
                <w:szCs w:val="24"/>
                <w:lang w:eastAsia="en-US"/>
              </w:rPr>
              <w:t xml:space="preserve">   л</w:t>
            </w:r>
            <w:r w:rsidRPr="009E5072">
              <w:rPr>
                <w:rFonts w:ascii="Times New Roman" w:eastAsia="Calibri" w:hAnsi="Times New Roman"/>
                <w:b/>
                <w:sz w:val="24"/>
                <w:szCs w:val="24"/>
                <w:lang w:eastAsia="en-US"/>
              </w:rPr>
              <w:t>иквидации</w:t>
            </w:r>
            <w:r>
              <w:rPr>
                <w:rFonts w:ascii="Times New Roman" w:eastAsia="Calibri" w:hAnsi="Times New Roman"/>
                <w:b/>
                <w:sz w:val="24"/>
                <w:szCs w:val="24"/>
                <w:lang w:eastAsia="en-US"/>
              </w:rPr>
              <w:t xml:space="preserve"> </w:t>
            </w:r>
            <w:r w:rsidRPr="00EC60FE">
              <w:rPr>
                <w:rFonts w:ascii="Times New Roman" w:eastAsia="Calibri" w:hAnsi="Times New Roman"/>
                <w:sz w:val="24"/>
                <w:szCs w:val="24"/>
                <w:lang w:eastAsia="en-US"/>
              </w:rPr>
              <w:t>………………………………………………………………………………...</w:t>
            </w:r>
          </w:p>
        </w:tc>
        <w:tc>
          <w:tcPr>
            <w:tcW w:w="498" w:type="dxa"/>
          </w:tcPr>
          <w:p w:rsidR="002A6D80" w:rsidRDefault="002A6D80" w:rsidP="009640AC">
            <w:pPr>
              <w:jc w:val="right"/>
              <w:rPr>
                <w:rFonts w:ascii="Times New Roman" w:hAnsi="Times New Roman"/>
                <w:sz w:val="24"/>
                <w:szCs w:val="24"/>
              </w:rPr>
            </w:pPr>
          </w:p>
          <w:p w:rsidR="002A6D80" w:rsidRPr="008B0A93" w:rsidRDefault="002A6D80" w:rsidP="007F16CB">
            <w:pPr>
              <w:jc w:val="right"/>
              <w:rPr>
                <w:rFonts w:ascii="Times New Roman" w:hAnsi="Times New Roman"/>
                <w:sz w:val="24"/>
                <w:szCs w:val="24"/>
              </w:rPr>
            </w:pPr>
            <w:r>
              <w:rPr>
                <w:rFonts w:ascii="Times New Roman" w:hAnsi="Times New Roman"/>
                <w:sz w:val="24"/>
                <w:szCs w:val="24"/>
              </w:rPr>
              <w:t>7</w:t>
            </w:r>
            <w:r w:rsidR="00073846">
              <w:rPr>
                <w:rFonts w:ascii="Times New Roman" w:hAnsi="Times New Roman"/>
                <w:sz w:val="24"/>
                <w:szCs w:val="24"/>
              </w:rPr>
              <w:t>7</w:t>
            </w:r>
          </w:p>
        </w:tc>
      </w:tr>
      <w:tr w:rsidR="002A6D80" w:rsidTr="009640AC">
        <w:tc>
          <w:tcPr>
            <w:tcW w:w="9355" w:type="dxa"/>
          </w:tcPr>
          <w:p w:rsidR="002A6D80" w:rsidRDefault="002A6D80" w:rsidP="009640AC">
            <w:pPr>
              <w:pStyle w:val="aff5"/>
              <w:spacing w:after="0"/>
              <w:ind w:firstLine="0"/>
              <w:contextualSpacing/>
              <w:rPr>
                <w:color w:val="000000"/>
                <w:bdr w:val="none" w:sz="0" w:space="0" w:color="auto" w:frame="1"/>
              </w:rPr>
            </w:pPr>
            <w:r>
              <w:rPr>
                <w:szCs w:val="24"/>
              </w:rPr>
              <w:t xml:space="preserve">   </w:t>
            </w:r>
            <w:r w:rsidRPr="00155F0F">
              <w:rPr>
                <w:szCs w:val="24"/>
              </w:rPr>
              <w:t>9.1</w:t>
            </w:r>
            <w:r>
              <w:rPr>
                <w:szCs w:val="24"/>
              </w:rPr>
              <w:t>.О</w:t>
            </w:r>
            <w:r w:rsidRPr="00155F0F">
              <w:rPr>
                <w:szCs w:val="24"/>
              </w:rPr>
              <w:t>ценка воздействия аварийных ситуаций</w:t>
            </w:r>
            <w:r>
              <w:rPr>
                <w:szCs w:val="24"/>
              </w:rPr>
              <w:t>…………………………………………….</w:t>
            </w:r>
          </w:p>
        </w:tc>
        <w:tc>
          <w:tcPr>
            <w:tcW w:w="498" w:type="dxa"/>
          </w:tcPr>
          <w:p w:rsidR="002A6D80" w:rsidRPr="008B0A93" w:rsidRDefault="002A6D80" w:rsidP="007F16CB">
            <w:pPr>
              <w:jc w:val="right"/>
              <w:rPr>
                <w:rFonts w:ascii="Times New Roman" w:hAnsi="Times New Roman"/>
                <w:sz w:val="24"/>
                <w:szCs w:val="24"/>
              </w:rPr>
            </w:pPr>
            <w:r>
              <w:rPr>
                <w:rFonts w:ascii="Times New Roman" w:hAnsi="Times New Roman"/>
                <w:sz w:val="24"/>
                <w:szCs w:val="24"/>
              </w:rPr>
              <w:t>7</w:t>
            </w:r>
            <w:r w:rsidR="00073846">
              <w:rPr>
                <w:rFonts w:ascii="Times New Roman" w:hAnsi="Times New Roman"/>
                <w:sz w:val="24"/>
                <w:szCs w:val="24"/>
              </w:rPr>
              <w:t>8</w:t>
            </w:r>
          </w:p>
        </w:tc>
      </w:tr>
      <w:tr w:rsidR="002A6D80" w:rsidTr="009640AC">
        <w:tc>
          <w:tcPr>
            <w:tcW w:w="9355" w:type="dxa"/>
          </w:tcPr>
          <w:p w:rsidR="002A6D80" w:rsidRDefault="002A6D80" w:rsidP="009640AC">
            <w:pPr>
              <w:pStyle w:val="10"/>
              <w:spacing w:before="0"/>
              <w:jc w:val="both"/>
              <w:outlineLvl w:val="0"/>
              <w:rPr>
                <w:color w:val="000000"/>
                <w:bdr w:val="none" w:sz="0" w:space="0" w:color="auto" w:frame="1"/>
              </w:rPr>
            </w:pPr>
            <w:r w:rsidRPr="009E5072">
              <w:rPr>
                <w:rFonts w:ascii="Times New Roman" w:hAnsi="Times New Roman"/>
                <w:color w:val="auto"/>
                <w:sz w:val="24"/>
                <w:szCs w:val="24"/>
              </w:rPr>
              <w:t>10</w:t>
            </w:r>
            <w:r>
              <w:rPr>
                <w:rFonts w:ascii="Times New Roman" w:hAnsi="Times New Roman"/>
                <w:color w:val="auto"/>
                <w:sz w:val="24"/>
                <w:szCs w:val="24"/>
              </w:rPr>
              <w:t>.С</w:t>
            </w:r>
            <w:r w:rsidRPr="009E5072">
              <w:rPr>
                <w:rFonts w:ascii="Times New Roman" w:hAnsi="Times New Roman"/>
                <w:color w:val="auto"/>
                <w:sz w:val="24"/>
                <w:szCs w:val="24"/>
              </w:rPr>
              <w:t>оциальная оценка воздействия на окружающую среду</w:t>
            </w:r>
            <w:r w:rsidRPr="00D54CF3">
              <w:rPr>
                <w:rFonts w:ascii="Times New Roman" w:hAnsi="Times New Roman"/>
                <w:b w:val="0"/>
                <w:color w:val="auto"/>
                <w:sz w:val="24"/>
                <w:szCs w:val="24"/>
              </w:rPr>
              <w:t>………………………</w:t>
            </w:r>
            <w:proofErr w:type="gramStart"/>
            <w:r w:rsidRPr="00D54CF3">
              <w:rPr>
                <w:rFonts w:ascii="Times New Roman" w:hAnsi="Times New Roman"/>
                <w:b w:val="0"/>
                <w:color w:val="auto"/>
                <w:sz w:val="24"/>
                <w:szCs w:val="24"/>
              </w:rPr>
              <w:t>…….</w:t>
            </w:r>
            <w:proofErr w:type="gramEnd"/>
            <w:r w:rsidRPr="00D54CF3">
              <w:rPr>
                <w:rFonts w:ascii="Times New Roman" w:hAnsi="Times New Roman"/>
                <w:b w:val="0"/>
                <w:color w:val="auto"/>
                <w:sz w:val="24"/>
                <w:szCs w:val="24"/>
              </w:rPr>
              <w:t>.</w:t>
            </w:r>
          </w:p>
        </w:tc>
        <w:tc>
          <w:tcPr>
            <w:tcW w:w="498" w:type="dxa"/>
          </w:tcPr>
          <w:p w:rsidR="002A6D80" w:rsidRPr="008B0A93" w:rsidRDefault="002A6D80" w:rsidP="007F16CB">
            <w:pPr>
              <w:jc w:val="right"/>
              <w:rPr>
                <w:rFonts w:ascii="Times New Roman" w:hAnsi="Times New Roman"/>
                <w:sz w:val="24"/>
                <w:szCs w:val="24"/>
              </w:rPr>
            </w:pPr>
            <w:r>
              <w:rPr>
                <w:rFonts w:ascii="Times New Roman" w:hAnsi="Times New Roman"/>
                <w:sz w:val="24"/>
                <w:szCs w:val="24"/>
              </w:rPr>
              <w:t>7</w:t>
            </w:r>
            <w:r w:rsidR="00073846">
              <w:rPr>
                <w:rFonts w:ascii="Times New Roman" w:hAnsi="Times New Roman"/>
                <w:sz w:val="24"/>
                <w:szCs w:val="24"/>
              </w:rPr>
              <w:t>9</w:t>
            </w:r>
          </w:p>
        </w:tc>
      </w:tr>
      <w:tr w:rsidR="002A6D80" w:rsidTr="009640AC">
        <w:tc>
          <w:tcPr>
            <w:tcW w:w="9355" w:type="dxa"/>
          </w:tcPr>
          <w:p w:rsidR="002A6D80" w:rsidRPr="009E5072" w:rsidRDefault="002A6D80" w:rsidP="009640AC">
            <w:pPr>
              <w:jc w:val="both"/>
              <w:rPr>
                <w:rFonts w:ascii="Times New Roman" w:hAnsi="Times New Roman"/>
                <w:sz w:val="24"/>
                <w:szCs w:val="24"/>
              </w:rPr>
            </w:pPr>
            <w:r w:rsidRPr="009E5072">
              <w:rPr>
                <w:rFonts w:ascii="Times New Roman" w:hAnsi="Times New Roman"/>
                <w:b/>
                <w:sz w:val="24"/>
                <w:szCs w:val="24"/>
              </w:rPr>
              <w:t>11</w:t>
            </w:r>
            <w:r>
              <w:rPr>
                <w:rFonts w:ascii="Times New Roman" w:hAnsi="Times New Roman"/>
                <w:b/>
                <w:sz w:val="24"/>
                <w:szCs w:val="24"/>
              </w:rPr>
              <w:t>.</w:t>
            </w:r>
            <w:r w:rsidRPr="009E5072">
              <w:rPr>
                <w:rFonts w:ascii="Times New Roman" w:hAnsi="Times New Roman"/>
                <w:b/>
                <w:sz w:val="24"/>
                <w:szCs w:val="24"/>
              </w:rPr>
              <w:t xml:space="preserve"> </w:t>
            </w:r>
            <w:r>
              <w:rPr>
                <w:rFonts w:ascii="Times New Roman" w:hAnsi="Times New Roman"/>
                <w:b/>
                <w:sz w:val="24"/>
                <w:szCs w:val="24"/>
              </w:rPr>
              <w:t>П</w:t>
            </w:r>
            <w:r w:rsidRPr="009E5072">
              <w:rPr>
                <w:rFonts w:ascii="Times New Roman" w:hAnsi="Times New Roman"/>
                <w:b/>
                <w:sz w:val="24"/>
                <w:szCs w:val="24"/>
              </w:rPr>
              <w:t>роектные решения по охране окружающей среды</w:t>
            </w:r>
            <w:r w:rsidRPr="00D54CF3">
              <w:rPr>
                <w:rFonts w:ascii="Times New Roman" w:hAnsi="Times New Roman"/>
                <w:sz w:val="24"/>
                <w:szCs w:val="24"/>
              </w:rPr>
              <w:t>……………………………</w:t>
            </w:r>
            <w:proofErr w:type="gramStart"/>
            <w:r w:rsidRPr="00D54CF3">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tc>
        <w:tc>
          <w:tcPr>
            <w:tcW w:w="498" w:type="dxa"/>
          </w:tcPr>
          <w:p w:rsidR="002A6D80" w:rsidRPr="008B0A93" w:rsidRDefault="00073846" w:rsidP="007F16CB">
            <w:pPr>
              <w:jc w:val="right"/>
              <w:rPr>
                <w:rFonts w:ascii="Times New Roman" w:hAnsi="Times New Roman"/>
                <w:sz w:val="24"/>
                <w:szCs w:val="24"/>
              </w:rPr>
            </w:pPr>
            <w:r>
              <w:rPr>
                <w:rFonts w:ascii="Times New Roman" w:hAnsi="Times New Roman"/>
                <w:sz w:val="24"/>
                <w:szCs w:val="24"/>
              </w:rPr>
              <w:t>80</w:t>
            </w:r>
          </w:p>
        </w:tc>
      </w:tr>
      <w:tr w:rsidR="002A6D80" w:rsidTr="009640AC">
        <w:tc>
          <w:tcPr>
            <w:tcW w:w="9355" w:type="dxa"/>
          </w:tcPr>
          <w:p w:rsidR="002A6D80" w:rsidRPr="009E5072" w:rsidRDefault="002A6D80" w:rsidP="009640AC">
            <w:pPr>
              <w:pStyle w:val="af0"/>
              <w:spacing w:before="0" w:beforeAutospacing="0" w:after="0" w:afterAutospacing="0"/>
              <w:jc w:val="both"/>
              <w:textAlignment w:val="baseline"/>
            </w:pPr>
            <w:r>
              <w:t xml:space="preserve">   </w:t>
            </w:r>
            <w:r w:rsidRPr="00155F0F">
              <w:t>11.1</w:t>
            </w:r>
            <w:r>
              <w:t>.М</w:t>
            </w:r>
            <w:r w:rsidRPr="00155F0F">
              <w:t>ероприятия по охране атмосферного воздуха</w:t>
            </w:r>
            <w:r>
              <w:t>……………………………………….</w:t>
            </w:r>
          </w:p>
        </w:tc>
        <w:tc>
          <w:tcPr>
            <w:tcW w:w="498" w:type="dxa"/>
          </w:tcPr>
          <w:p w:rsidR="002A6D80" w:rsidRPr="008B0A93" w:rsidRDefault="00073846" w:rsidP="007F16CB">
            <w:pPr>
              <w:jc w:val="right"/>
              <w:rPr>
                <w:rFonts w:ascii="Times New Roman" w:hAnsi="Times New Roman"/>
                <w:sz w:val="24"/>
                <w:szCs w:val="24"/>
              </w:rPr>
            </w:pPr>
            <w:r>
              <w:rPr>
                <w:rFonts w:ascii="Times New Roman" w:hAnsi="Times New Roman"/>
                <w:sz w:val="24"/>
                <w:szCs w:val="24"/>
              </w:rPr>
              <w:t>80</w:t>
            </w:r>
          </w:p>
        </w:tc>
      </w:tr>
      <w:tr w:rsidR="002A6D80" w:rsidTr="009640AC">
        <w:tc>
          <w:tcPr>
            <w:tcW w:w="9355" w:type="dxa"/>
          </w:tcPr>
          <w:p w:rsidR="002A6D80" w:rsidRPr="009E5072" w:rsidRDefault="002A6D80" w:rsidP="009640AC">
            <w:pPr>
              <w:pStyle w:val="af0"/>
              <w:spacing w:before="0" w:beforeAutospacing="0" w:after="0" w:afterAutospacing="0"/>
              <w:jc w:val="both"/>
              <w:textAlignment w:val="baseline"/>
            </w:pPr>
            <w:r>
              <w:t xml:space="preserve">   </w:t>
            </w:r>
            <w:r w:rsidRPr="00155F0F">
              <w:t>11.2</w:t>
            </w:r>
            <w:r>
              <w:t>.М</w:t>
            </w:r>
            <w:r w:rsidRPr="00155F0F">
              <w:t>ероприятия по борьбе с шумом и вибрацией</w:t>
            </w:r>
            <w:r>
              <w:t>…………………………………</w:t>
            </w:r>
            <w:proofErr w:type="gramStart"/>
            <w:r>
              <w:t>…….</w:t>
            </w:r>
            <w:proofErr w:type="gramEnd"/>
            <w:r>
              <w:t>.</w:t>
            </w:r>
          </w:p>
        </w:tc>
        <w:tc>
          <w:tcPr>
            <w:tcW w:w="498" w:type="dxa"/>
          </w:tcPr>
          <w:p w:rsidR="002A6D80" w:rsidRPr="008B0A93" w:rsidRDefault="00073846" w:rsidP="007F16CB">
            <w:pPr>
              <w:jc w:val="right"/>
              <w:rPr>
                <w:rFonts w:ascii="Times New Roman" w:hAnsi="Times New Roman"/>
                <w:sz w:val="24"/>
                <w:szCs w:val="24"/>
              </w:rPr>
            </w:pPr>
            <w:r>
              <w:rPr>
                <w:rFonts w:ascii="Times New Roman" w:hAnsi="Times New Roman"/>
                <w:sz w:val="24"/>
                <w:szCs w:val="24"/>
              </w:rPr>
              <w:t>80</w:t>
            </w:r>
          </w:p>
        </w:tc>
      </w:tr>
      <w:tr w:rsidR="002A6D80" w:rsidTr="009640AC">
        <w:tc>
          <w:tcPr>
            <w:tcW w:w="9355" w:type="dxa"/>
          </w:tcPr>
          <w:p w:rsidR="002A6D80" w:rsidRPr="009E5072" w:rsidRDefault="002A6D80" w:rsidP="009640AC">
            <w:pPr>
              <w:pStyle w:val="af0"/>
              <w:spacing w:before="0" w:beforeAutospacing="0" w:after="0" w:afterAutospacing="0"/>
              <w:jc w:val="both"/>
              <w:textAlignment w:val="baseline"/>
            </w:pPr>
            <w:r>
              <w:t xml:space="preserve">   </w:t>
            </w:r>
            <w:r w:rsidRPr="00155F0F">
              <w:t>11.3</w:t>
            </w:r>
            <w:r>
              <w:t>.М</w:t>
            </w:r>
            <w:r w:rsidRPr="00155F0F">
              <w:t xml:space="preserve">ероприятия по охране окружающей </w:t>
            </w:r>
            <w:proofErr w:type="gramStart"/>
            <w:r w:rsidRPr="00155F0F">
              <w:t>среды</w:t>
            </w:r>
            <w:r>
              <w:t xml:space="preserve"> .</w:t>
            </w:r>
            <w:proofErr w:type="gramEnd"/>
            <w:r>
              <w:t xml:space="preserve"> ………………………………………..</w:t>
            </w:r>
          </w:p>
        </w:tc>
        <w:tc>
          <w:tcPr>
            <w:tcW w:w="498" w:type="dxa"/>
          </w:tcPr>
          <w:p w:rsidR="002A6D80" w:rsidRPr="008B0A93" w:rsidRDefault="00073846" w:rsidP="009640AC">
            <w:pPr>
              <w:jc w:val="right"/>
              <w:rPr>
                <w:rFonts w:ascii="Times New Roman" w:hAnsi="Times New Roman"/>
                <w:sz w:val="24"/>
                <w:szCs w:val="24"/>
              </w:rPr>
            </w:pPr>
            <w:r>
              <w:rPr>
                <w:rFonts w:ascii="Times New Roman" w:hAnsi="Times New Roman"/>
                <w:sz w:val="24"/>
                <w:szCs w:val="24"/>
              </w:rPr>
              <w:t>81</w:t>
            </w:r>
          </w:p>
        </w:tc>
      </w:tr>
      <w:tr w:rsidR="002A6D80" w:rsidTr="009640AC">
        <w:tc>
          <w:tcPr>
            <w:tcW w:w="9355" w:type="dxa"/>
          </w:tcPr>
          <w:p w:rsidR="002A6D80" w:rsidRDefault="002A6D80" w:rsidP="009640AC">
            <w:pPr>
              <w:pStyle w:val="10"/>
              <w:spacing w:before="0"/>
              <w:jc w:val="both"/>
              <w:outlineLvl w:val="0"/>
              <w:rPr>
                <w:rFonts w:ascii="Times New Roman" w:hAnsi="Times New Roman"/>
                <w:color w:val="auto"/>
                <w:sz w:val="24"/>
                <w:szCs w:val="24"/>
              </w:rPr>
            </w:pPr>
            <w:r w:rsidRPr="009E5072">
              <w:rPr>
                <w:rFonts w:ascii="Times New Roman" w:hAnsi="Times New Roman"/>
                <w:color w:val="auto"/>
                <w:sz w:val="24"/>
                <w:szCs w:val="24"/>
              </w:rPr>
              <w:t>12</w:t>
            </w:r>
            <w:r>
              <w:rPr>
                <w:rFonts w:ascii="Times New Roman" w:hAnsi="Times New Roman"/>
                <w:color w:val="auto"/>
                <w:sz w:val="24"/>
                <w:szCs w:val="24"/>
              </w:rPr>
              <w:t>.</w:t>
            </w:r>
            <w:r w:rsidRPr="009E5072">
              <w:rPr>
                <w:rFonts w:ascii="Times New Roman" w:hAnsi="Times New Roman"/>
                <w:color w:val="auto"/>
                <w:sz w:val="24"/>
                <w:szCs w:val="24"/>
              </w:rPr>
              <w:t xml:space="preserve"> </w:t>
            </w:r>
            <w:r>
              <w:rPr>
                <w:rFonts w:ascii="Times New Roman" w:hAnsi="Times New Roman"/>
                <w:color w:val="auto"/>
                <w:sz w:val="24"/>
                <w:szCs w:val="24"/>
              </w:rPr>
              <w:t>П</w:t>
            </w:r>
            <w:r w:rsidRPr="009E5072">
              <w:rPr>
                <w:rFonts w:ascii="Times New Roman" w:hAnsi="Times New Roman"/>
                <w:color w:val="auto"/>
                <w:sz w:val="24"/>
                <w:szCs w:val="24"/>
              </w:rPr>
              <w:t>еречень и расчет затрат на реализацию природоохранных мероприятий и</w:t>
            </w:r>
          </w:p>
          <w:p w:rsidR="002A6D80" w:rsidRPr="009E5072" w:rsidRDefault="002A6D80" w:rsidP="009640AC">
            <w:pPr>
              <w:pStyle w:val="10"/>
              <w:spacing w:before="0"/>
              <w:jc w:val="both"/>
              <w:outlineLvl w:val="0"/>
              <w:rPr>
                <w:rFonts w:ascii="Times New Roman" w:hAnsi="Times New Roman"/>
                <w:color w:val="auto"/>
                <w:sz w:val="24"/>
                <w:szCs w:val="24"/>
              </w:rPr>
            </w:pPr>
            <w:r>
              <w:rPr>
                <w:rFonts w:ascii="Times New Roman" w:hAnsi="Times New Roman"/>
                <w:color w:val="auto"/>
                <w:sz w:val="24"/>
                <w:szCs w:val="24"/>
              </w:rPr>
              <w:t xml:space="preserve">    </w:t>
            </w:r>
            <w:r w:rsidRPr="009E5072">
              <w:rPr>
                <w:rFonts w:ascii="Times New Roman" w:hAnsi="Times New Roman"/>
                <w:color w:val="auto"/>
                <w:sz w:val="24"/>
                <w:szCs w:val="24"/>
              </w:rPr>
              <w:t xml:space="preserve"> компенсационных выплат</w:t>
            </w:r>
            <w:r w:rsidRPr="00D54CF3">
              <w:rPr>
                <w:rFonts w:ascii="Times New Roman" w:hAnsi="Times New Roman"/>
                <w:b w:val="0"/>
                <w:color w:val="auto"/>
                <w:sz w:val="24"/>
                <w:szCs w:val="24"/>
              </w:rPr>
              <w:t>…………………………………………………………</w:t>
            </w:r>
            <w:proofErr w:type="gramStart"/>
            <w:r w:rsidRPr="00D54CF3">
              <w:rPr>
                <w:rFonts w:ascii="Times New Roman" w:hAnsi="Times New Roman"/>
                <w:b w:val="0"/>
                <w:color w:val="auto"/>
                <w:sz w:val="24"/>
                <w:szCs w:val="24"/>
              </w:rPr>
              <w:t>……</w:t>
            </w:r>
            <w:r>
              <w:rPr>
                <w:rFonts w:ascii="Times New Roman" w:hAnsi="Times New Roman"/>
                <w:b w:val="0"/>
                <w:color w:val="auto"/>
                <w:sz w:val="24"/>
                <w:szCs w:val="24"/>
              </w:rPr>
              <w:t>.</w:t>
            </w:r>
            <w:proofErr w:type="gramEnd"/>
            <w:r>
              <w:rPr>
                <w:rFonts w:ascii="Times New Roman" w:hAnsi="Times New Roman"/>
                <w:b w:val="0"/>
                <w:color w:val="auto"/>
                <w:sz w:val="24"/>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073846" w:rsidP="009640AC">
            <w:pPr>
              <w:jc w:val="right"/>
              <w:rPr>
                <w:rFonts w:ascii="Times New Roman" w:hAnsi="Times New Roman"/>
                <w:sz w:val="24"/>
                <w:szCs w:val="24"/>
              </w:rPr>
            </w:pPr>
            <w:r>
              <w:rPr>
                <w:rFonts w:ascii="Times New Roman" w:hAnsi="Times New Roman"/>
                <w:sz w:val="24"/>
                <w:szCs w:val="24"/>
              </w:rPr>
              <w:t>82</w:t>
            </w:r>
          </w:p>
        </w:tc>
      </w:tr>
      <w:tr w:rsidR="002A6D80" w:rsidTr="009640AC">
        <w:tc>
          <w:tcPr>
            <w:tcW w:w="9355" w:type="dxa"/>
          </w:tcPr>
          <w:p w:rsidR="002A6D80" w:rsidRDefault="002A6D80" w:rsidP="009640AC">
            <w:pPr>
              <w:jc w:val="both"/>
              <w:rPr>
                <w:rFonts w:ascii="Times New Roman" w:hAnsi="Times New Roman"/>
                <w:b/>
                <w:sz w:val="24"/>
                <w:szCs w:val="24"/>
              </w:rPr>
            </w:pPr>
            <w:r w:rsidRPr="009E5072">
              <w:rPr>
                <w:rFonts w:ascii="Times New Roman" w:hAnsi="Times New Roman"/>
                <w:b/>
                <w:sz w:val="24"/>
                <w:szCs w:val="24"/>
              </w:rPr>
              <w:t>13</w:t>
            </w:r>
            <w:r>
              <w:rPr>
                <w:rFonts w:ascii="Times New Roman" w:hAnsi="Times New Roman"/>
                <w:b/>
                <w:sz w:val="24"/>
                <w:szCs w:val="24"/>
              </w:rPr>
              <w:t>.</w:t>
            </w:r>
            <w:r w:rsidRPr="009E5072">
              <w:rPr>
                <w:rFonts w:ascii="Times New Roman" w:hAnsi="Times New Roman"/>
                <w:b/>
                <w:sz w:val="24"/>
                <w:szCs w:val="24"/>
              </w:rPr>
              <w:t xml:space="preserve"> </w:t>
            </w:r>
            <w:r>
              <w:rPr>
                <w:rFonts w:ascii="Times New Roman" w:hAnsi="Times New Roman"/>
                <w:b/>
                <w:sz w:val="24"/>
                <w:szCs w:val="24"/>
              </w:rPr>
              <w:t>Р</w:t>
            </w:r>
            <w:r w:rsidRPr="009E5072">
              <w:rPr>
                <w:rFonts w:ascii="Times New Roman" w:hAnsi="Times New Roman"/>
                <w:b/>
                <w:sz w:val="24"/>
                <w:szCs w:val="24"/>
              </w:rPr>
              <w:t>езультаты общественных обсуждений о целесообразности применения</w:t>
            </w:r>
          </w:p>
          <w:p w:rsidR="002A6D80" w:rsidRDefault="002A6D80" w:rsidP="009640AC">
            <w:pPr>
              <w:jc w:val="both"/>
              <w:rPr>
                <w:rFonts w:ascii="Times New Roman" w:hAnsi="Times New Roman"/>
                <w:b/>
                <w:sz w:val="24"/>
                <w:szCs w:val="24"/>
              </w:rPr>
            </w:pPr>
            <w:r>
              <w:rPr>
                <w:rFonts w:ascii="Times New Roman" w:hAnsi="Times New Roman"/>
                <w:b/>
                <w:sz w:val="24"/>
                <w:szCs w:val="24"/>
              </w:rPr>
              <w:t xml:space="preserve">    </w:t>
            </w:r>
            <w:r w:rsidRPr="009E5072">
              <w:rPr>
                <w:rFonts w:ascii="Times New Roman" w:hAnsi="Times New Roman"/>
                <w:b/>
                <w:sz w:val="24"/>
                <w:szCs w:val="24"/>
              </w:rPr>
              <w:t xml:space="preserve"> рассматриваемой технологии по приготовлению и применению строительного</w:t>
            </w:r>
          </w:p>
          <w:p w:rsidR="002A6D80" w:rsidRPr="009E5072" w:rsidRDefault="002A6D80" w:rsidP="009640AC">
            <w:pPr>
              <w:jc w:val="both"/>
              <w:rPr>
                <w:rFonts w:ascii="Times New Roman" w:hAnsi="Times New Roman"/>
                <w:sz w:val="24"/>
                <w:szCs w:val="24"/>
              </w:rPr>
            </w:pPr>
            <w:r>
              <w:rPr>
                <w:rFonts w:ascii="Times New Roman" w:hAnsi="Times New Roman"/>
                <w:b/>
                <w:sz w:val="24"/>
                <w:szCs w:val="24"/>
              </w:rPr>
              <w:t xml:space="preserve">    </w:t>
            </w:r>
            <w:r w:rsidRPr="009E5072">
              <w:rPr>
                <w:rFonts w:ascii="Times New Roman" w:hAnsi="Times New Roman"/>
                <w:b/>
                <w:sz w:val="24"/>
                <w:szCs w:val="24"/>
              </w:rPr>
              <w:t xml:space="preserve"> материала "</w:t>
            </w:r>
            <w:r>
              <w:rPr>
                <w:rFonts w:ascii="Times New Roman" w:hAnsi="Times New Roman"/>
                <w:b/>
                <w:sz w:val="24"/>
                <w:szCs w:val="24"/>
              </w:rPr>
              <w:t>РЕСОИЛ</w:t>
            </w:r>
            <w:r w:rsidRPr="009E5072">
              <w:rPr>
                <w:rFonts w:ascii="Times New Roman" w:hAnsi="Times New Roman"/>
                <w:b/>
                <w:sz w:val="24"/>
                <w:szCs w:val="24"/>
              </w:rPr>
              <w:t>" на основе обезвреженных буровых отходов</w:t>
            </w:r>
            <w:r w:rsidRPr="00D54CF3">
              <w:rPr>
                <w:rFonts w:ascii="Times New Roman" w:hAnsi="Times New Roman"/>
                <w:sz w:val="24"/>
                <w:szCs w:val="24"/>
              </w:rPr>
              <w:t>…...…………</w:t>
            </w:r>
            <w:r>
              <w:rPr>
                <w:rFonts w:ascii="Times New Roman" w:hAnsi="Times New Roman"/>
                <w:sz w:val="24"/>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2A6D80" w:rsidP="009640AC">
            <w:pPr>
              <w:jc w:val="right"/>
              <w:rPr>
                <w:rFonts w:ascii="Times New Roman" w:hAnsi="Times New Roman"/>
                <w:sz w:val="24"/>
                <w:szCs w:val="24"/>
              </w:rPr>
            </w:pPr>
          </w:p>
          <w:p w:rsidR="002A6D80" w:rsidRPr="008B0A93" w:rsidRDefault="00073846" w:rsidP="009640AC">
            <w:pPr>
              <w:jc w:val="right"/>
              <w:rPr>
                <w:rFonts w:ascii="Times New Roman" w:hAnsi="Times New Roman"/>
                <w:sz w:val="24"/>
                <w:szCs w:val="24"/>
              </w:rPr>
            </w:pPr>
            <w:r>
              <w:rPr>
                <w:rFonts w:ascii="Times New Roman" w:hAnsi="Times New Roman"/>
                <w:sz w:val="24"/>
                <w:szCs w:val="24"/>
              </w:rPr>
              <w:t>86</w:t>
            </w:r>
          </w:p>
        </w:tc>
      </w:tr>
      <w:tr w:rsidR="002A6D80" w:rsidTr="009640AC">
        <w:tc>
          <w:tcPr>
            <w:tcW w:w="9355" w:type="dxa"/>
          </w:tcPr>
          <w:p w:rsidR="002A6D80" w:rsidRDefault="002A6D80" w:rsidP="009640AC">
            <w:pPr>
              <w:jc w:val="both"/>
              <w:rPr>
                <w:rFonts w:ascii="Times New Roman" w:hAnsi="Times New Roman"/>
                <w:b/>
                <w:sz w:val="24"/>
                <w:szCs w:val="24"/>
              </w:rPr>
            </w:pPr>
            <w:r w:rsidRPr="009E5072">
              <w:rPr>
                <w:rFonts w:ascii="Times New Roman" w:hAnsi="Times New Roman"/>
                <w:b/>
                <w:sz w:val="24"/>
                <w:szCs w:val="24"/>
              </w:rPr>
              <w:t>14</w:t>
            </w:r>
            <w:r>
              <w:rPr>
                <w:rFonts w:ascii="Times New Roman" w:hAnsi="Times New Roman"/>
                <w:b/>
                <w:sz w:val="24"/>
                <w:szCs w:val="24"/>
              </w:rPr>
              <w:t>.</w:t>
            </w:r>
            <w:r w:rsidRPr="009E5072">
              <w:rPr>
                <w:rFonts w:ascii="Times New Roman" w:hAnsi="Times New Roman"/>
                <w:b/>
                <w:sz w:val="24"/>
                <w:szCs w:val="24"/>
              </w:rPr>
              <w:t xml:space="preserve"> </w:t>
            </w:r>
            <w:r>
              <w:rPr>
                <w:rFonts w:ascii="Times New Roman" w:hAnsi="Times New Roman"/>
                <w:b/>
                <w:sz w:val="24"/>
                <w:szCs w:val="24"/>
              </w:rPr>
              <w:t>Р</w:t>
            </w:r>
            <w:r w:rsidRPr="009E5072">
              <w:rPr>
                <w:rFonts w:ascii="Times New Roman" w:hAnsi="Times New Roman"/>
                <w:b/>
                <w:sz w:val="24"/>
                <w:szCs w:val="24"/>
              </w:rPr>
              <w:t>езультаты рассмотрения альтернативных вариантов по утилизации буровых</w:t>
            </w:r>
          </w:p>
          <w:p w:rsidR="002A6D80" w:rsidRPr="009E5072" w:rsidRDefault="002A6D80" w:rsidP="009640AC">
            <w:pPr>
              <w:jc w:val="both"/>
              <w:rPr>
                <w:rFonts w:ascii="Times New Roman" w:hAnsi="Times New Roman"/>
                <w:b/>
                <w:sz w:val="24"/>
                <w:szCs w:val="24"/>
              </w:rPr>
            </w:pPr>
            <w:r>
              <w:rPr>
                <w:rFonts w:ascii="Times New Roman" w:hAnsi="Times New Roman"/>
                <w:b/>
                <w:sz w:val="24"/>
                <w:szCs w:val="24"/>
              </w:rPr>
              <w:t xml:space="preserve">    </w:t>
            </w:r>
            <w:r w:rsidRPr="009E5072">
              <w:rPr>
                <w:rFonts w:ascii="Times New Roman" w:hAnsi="Times New Roman"/>
                <w:b/>
                <w:sz w:val="24"/>
                <w:szCs w:val="24"/>
              </w:rPr>
              <w:t xml:space="preserve"> отходов нефтедобывающих предприятий</w:t>
            </w:r>
            <w:r w:rsidRPr="00D54CF3">
              <w:rPr>
                <w:rFonts w:ascii="Times New Roman" w:hAnsi="Times New Roman"/>
                <w:sz w:val="24"/>
                <w:szCs w:val="24"/>
              </w:rPr>
              <w:t>………………………………………………</w:t>
            </w:r>
          </w:p>
        </w:tc>
        <w:tc>
          <w:tcPr>
            <w:tcW w:w="498" w:type="dxa"/>
          </w:tcPr>
          <w:p w:rsidR="002A6D80" w:rsidRPr="008B0A93" w:rsidRDefault="002A6D80" w:rsidP="009640AC">
            <w:pPr>
              <w:jc w:val="right"/>
              <w:rPr>
                <w:rFonts w:ascii="Times New Roman" w:hAnsi="Times New Roman"/>
                <w:sz w:val="24"/>
                <w:szCs w:val="24"/>
              </w:rPr>
            </w:pPr>
          </w:p>
          <w:p w:rsidR="002A6D80" w:rsidRPr="008B0A93" w:rsidRDefault="002A6D80" w:rsidP="007F16CB">
            <w:pPr>
              <w:jc w:val="right"/>
              <w:rPr>
                <w:rFonts w:ascii="Times New Roman" w:hAnsi="Times New Roman"/>
                <w:sz w:val="24"/>
                <w:szCs w:val="24"/>
              </w:rPr>
            </w:pPr>
            <w:r>
              <w:rPr>
                <w:rFonts w:ascii="Times New Roman" w:hAnsi="Times New Roman"/>
                <w:sz w:val="24"/>
                <w:szCs w:val="24"/>
              </w:rPr>
              <w:t>8</w:t>
            </w:r>
            <w:r w:rsidR="00073846">
              <w:rPr>
                <w:rFonts w:ascii="Times New Roman" w:hAnsi="Times New Roman"/>
                <w:sz w:val="24"/>
                <w:szCs w:val="24"/>
              </w:rPr>
              <w:t>7</w:t>
            </w:r>
          </w:p>
        </w:tc>
      </w:tr>
      <w:tr w:rsidR="002A6D80" w:rsidTr="009640AC">
        <w:tc>
          <w:tcPr>
            <w:tcW w:w="9355" w:type="dxa"/>
          </w:tcPr>
          <w:p w:rsidR="002A6D80" w:rsidRPr="009E5072" w:rsidRDefault="002A6D80" w:rsidP="009640AC">
            <w:pPr>
              <w:pStyle w:val="ae"/>
              <w:tabs>
                <w:tab w:val="left" w:pos="1701"/>
              </w:tabs>
              <w:ind w:left="0"/>
              <w:jc w:val="both"/>
              <w:rPr>
                <w:rFonts w:ascii="Times New Roman" w:hAnsi="Times New Roman"/>
                <w:b/>
                <w:sz w:val="24"/>
                <w:szCs w:val="24"/>
              </w:rPr>
            </w:pPr>
            <w:r>
              <w:rPr>
                <w:rFonts w:ascii="Times New Roman" w:hAnsi="Times New Roman"/>
                <w:b/>
                <w:bCs/>
                <w:sz w:val="24"/>
                <w:szCs w:val="24"/>
              </w:rPr>
              <w:t>И</w:t>
            </w:r>
            <w:r w:rsidRPr="009E5072">
              <w:rPr>
                <w:rFonts w:ascii="Times New Roman" w:hAnsi="Times New Roman"/>
                <w:b/>
                <w:bCs/>
                <w:sz w:val="24"/>
                <w:szCs w:val="24"/>
              </w:rPr>
              <w:t>спользуемая литература</w:t>
            </w:r>
            <w:r>
              <w:rPr>
                <w:rFonts w:ascii="Times New Roman" w:hAnsi="Times New Roman"/>
                <w:b/>
                <w:bCs/>
                <w:sz w:val="24"/>
                <w:szCs w:val="24"/>
              </w:rPr>
              <w:t xml:space="preserve"> </w:t>
            </w:r>
            <w:r w:rsidRPr="00D54CF3">
              <w:rPr>
                <w:rFonts w:ascii="Times New Roman" w:hAnsi="Times New Roman"/>
                <w:bCs/>
                <w:sz w:val="24"/>
                <w:szCs w:val="24"/>
              </w:rPr>
              <w:t>………………………………………………………………….</w:t>
            </w:r>
            <w:r>
              <w:rPr>
                <w:rFonts w:ascii="Times New Roman" w:hAnsi="Times New Roman"/>
                <w:bCs/>
                <w:sz w:val="24"/>
                <w:szCs w:val="24"/>
              </w:rPr>
              <w:t>..</w:t>
            </w:r>
          </w:p>
        </w:tc>
        <w:tc>
          <w:tcPr>
            <w:tcW w:w="498" w:type="dxa"/>
          </w:tcPr>
          <w:p w:rsidR="002A6D80" w:rsidRPr="008B0A93" w:rsidRDefault="00073846" w:rsidP="009640AC">
            <w:pPr>
              <w:jc w:val="right"/>
              <w:rPr>
                <w:rFonts w:ascii="Times New Roman" w:hAnsi="Times New Roman"/>
                <w:sz w:val="24"/>
                <w:szCs w:val="24"/>
              </w:rPr>
            </w:pPr>
            <w:r>
              <w:rPr>
                <w:rFonts w:ascii="Times New Roman" w:hAnsi="Times New Roman"/>
                <w:sz w:val="24"/>
                <w:szCs w:val="24"/>
              </w:rPr>
              <w:t>91</w:t>
            </w:r>
          </w:p>
        </w:tc>
      </w:tr>
    </w:tbl>
    <w:p w:rsidR="002A6D80" w:rsidRDefault="002A6D80" w:rsidP="002A6D80">
      <w:pPr>
        <w:spacing w:after="0" w:line="360" w:lineRule="auto"/>
        <w:jc w:val="center"/>
        <w:rPr>
          <w:rFonts w:ascii="Times New Roman" w:hAnsi="Times New Roman"/>
          <w:b/>
          <w:sz w:val="24"/>
          <w:szCs w:val="24"/>
        </w:rPr>
      </w:pPr>
    </w:p>
    <w:p w:rsidR="00C711A5" w:rsidRPr="00BE0A65" w:rsidRDefault="00455066" w:rsidP="00DA0D5C">
      <w:pPr>
        <w:spacing w:after="0" w:line="360" w:lineRule="auto"/>
        <w:jc w:val="center"/>
        <w:rPr>
          <w:rFonts w:ascii="Times New Roman" w:hAnsi="Times New Roman"/>
          <w:b/>
          <w:sz w:val="24"/>
          <w:szCs w:val="24"/>
        </w:rPr>
      </w:pPr>
      <w:bookmarkStart w:id="0" w:name="_Toc316561922"/>
      <w:bookmarkStart w:id="1" w:name="_Toc348448568"/>
      <w:bookmarkStart w:id="2" w:name="_Toc283136573"/>
      <w:r w:rsidRPr="00BE0A65">
        <w:rPr>
          <w:rFonts w:ascii="Times New Roman" w:hAnsi="Times New Roman"/>
          <w:b/>
          <w:sz w:val="24"/>
          <w:szCs w:val="24"/>
        </w:rPr>
        <w:lastRenderedPageBreak/>
        <w:t>1</w:t>
      </w:r>
      <w:r w:rsidR="00DA0D5C">
        <w:rPr>
          <w:rFonts w:ascii="Times New Roman" w:hAnsi="Times New Roman"/>
          <w:b/>
          <w:sz w:val="24"/>
          <w:szCs w:val="24"/>
        </w:rPr>
        <w:t>.</w:t>
      </w:r>
      <w:r w:rsidRPr="00BE0A65">
        <w:rPr>
          <w:rFonts w:ascii="Times New Roman" w:hAnsi="Times New Roman"/>
          <w:b/>
          <w:sz w:val="24"/>
          <w:szCs w:val="24"/>
        </w:rPr>
        <w:t xml:space="preserve"> ОБЩИЕ ПОЛОЖЕНИЯ</w:t>
      </w:r>
      <w:bookmarkStart w:id="3" w:name="_Toc316561923"/>
      <w:bookmarkStart w:id="4" w:name="_Toc348448569"/>
      <w:bookmarkStart w:id="5" w:name="_GoBack"/>
      <w:bookmarkEnd w:id="0"/>
      <w:bookmarkEnd w:id="1"/>
      <w:bookmarkEnd w:id="5"/>
    </w:p>
    <w:p w:rsidR="008D237B" w:rsidRDefault="008D237B" w:rsidP="00FC1577">
      <w:pPr>
        <w:spacing w:after="0" w:line="360" w:lineRule="auto"/>
        <w:ind w:firstLine="709"/>
        <w:jc w:val="both"/>
        <w:outlineLvl w:val="0"/>
        <w:rPr>
          <w:rFonts w:ascii="Times New Roman" w:hAnsi="Times New Roman"/>
          <w:b/>
          <w:sz w:val="24"/>
          <w:szCs w:val="24"/>
        </w:rPr>
      </w:pPr>
      <w:bookmarkStart w:id="6" w:name="_Toc367960284"/>
    </w:p>
    <w:p w:rsidR="00455066" w:rsidRPr="00133759" w:rsidRDefault="00455066" w:rsidP="00FC1577">
      <w:pPr>
        <w:spacing w:after="0" w:line="360" w:lineRule="auto"/>
        <w:ind w:firstLine="709"/>
        <w:jc w:val="both"/>
        <w:outlineLvl w:val="0"/>
        <w:rPr>
          <w:rFonts w:ascii="Times New Roman" w:hAnsi="Times New Roman"/>
          <w:b/>
          <w:sz w:val="28"/>
          <w:szCs w:val="28"/>
        </w:rPr>
      </w:pPr>
      <w:r w:rsidRPr="00133759">
        <w:rPr>
          <w:rFonts w:ascii="Times New Roman" w:hAnsi="Times New Roman"/>
          <w:b/>
          <w:sz w:val="24"/>
          <w:szCs w:val="24"/>
        </w:rPr>
        <w:t>1.1</w:t>
      </w:r>
      <w:r w:rsidR="00DA0D5C">
        <w:rPr>
          <w:rFonts w:ascii="Times New Roman" w:hAnsi="Times New Roman"/>
          <w:b/>
          <w:sz w:val="24"/>
          <w:szCs w:val="24"/>
        </w:rPr>
        <w:t>.</w:t>
      </w:r>
      <w:r w:rsidRPr="00133759">
        <w:rPr>
          <w:rFonts w:ascii="Times New Roman" w:hAnsi="Times New Roman"/>
          <w:b/>
          <w:sz w:val="24"/>
          <w:szCs w:val="24"/>
        </w:rPr>
        <w:t xml:space="preserve"> Цели и задачи разработки ОВОС</w:t>
      </w:r>
      <w:bookmarkEnd w:id="2"/>
      <w:bookmarkEnd w:id="3"/>
      <w:bookmarkEnd w:id="4"/>
      <w:bookmarkEnd w:id="6"/>
    </w:p>
    <w:p w:rsidR="00455066" w:rsidRPr="00133759" w:rsidRDefault="00455066" w:rsidP="00FC1577">
      <w:pPr>
        <w:spacing w:after="0" w:line="360" w:lineRule="auto"/>
        <w:ind w:firstLine="709"/>
        <w:rPr>
          <w:rFonts w:ascii="Times New Roman" w:hAnsi="Times New Roman"/>
        </w:rPr>
      </w:pPr>
      <w:bookmarkStart w:id="7" w:name="_Toc348448041"/>
      <w:bookmarkStart w:id="8" w:name="_Toc348448570"/>
      <w:bookmarkStart w:id="9" w:name="_Toc352146218"/>
      <w:bookmarkStart w:id="10" w:name="_Toc352147538"/>
      <w:r w:rsidRPr="00133759">
        <w:rPr>
          <w:rFonts w:ascii="Times New Roman" w:hAnsi="Times New Roman"/>
        </w:rPr>
        <w:t xml:space="preserve">Тип настоящей обосновывающей документации – проектная </w:t>
      </w:r>
      <w:r w:rsidR="00115475" w:rsidRPr="00133759">
        <w:rPr>
          <w:rFonts w:ascii="Times New Roman" w:hAnsi="Times New Roman"/>
        </w:rPr>
        <w:t xml:space="preserve">техническая </w:t>
      </w:r>
      <w:r w:rsidRPr="00133759">
        <w:rPr>
          <w:rFonts w:ascii="Times New Roman" w:hAnsi="Times New Roman"/>
        </w:rPr>
        <w:t>документация.</w:t>
      </w:r>
      <w:bookmarkEnd w:id="7"/>
      <w:bookmarkEnd w:id="8"/>
      <w:bookmarkEnd w:id="9"/>
      <w:bookmarkEnd w:id="10"/>
    </w:p>
    <w:p w:rsidR="00455066" w:rsidRPr="00133759" w:rsidRDefault="00A061A2" w:rsidP="00FC1577">
      <w:pPr>
        <w:spacing w:after="0" w:line="360" w:lineRule="auto"/>
        <w:ind w:firstLine="709"/>
        <w:jc w:val="both"/>
        <w:rPr>
          <w:rFonts w:ascii="Times New Roman" w:eastAsia="TimesNewRoman+1+1" w:hAnsi="Times New Roman"/>
          <w:sz w:val="24"/>
          <w:szCs w:val="24"/>
        </w:rPr>
      </w:pPr>
      <w:r w:rsidRPr="00133759">
        <w:rPr>
          <w:rFonts w:ascii="Times New Roman" w:eastAsia="TimesNewRoman+1+1" w:hAnsi="Times New Roman"/>
          <w:sz w:val="24"/>
          <w:szCs w:val="24"/>
        </w:rPr>
        <w:t xml:space="preserve">Территория производства работ – участки производственной (промышленной) разработки нефтяных и газовых месторождений, районы переработки и использования нефти и нефтепродуктов в производственных и хозяйственно-бытовых целях. Площадки производства работ располагаются на территории Ханты-Мансийского автономного округа </w:t>
      </w:r>
      <w:r w:rsidR="00D34229">
        <w:rPr>
          <w:rFonts w:ascii="Times New Roman" w:eastAsia="TimesNewRoman+1+1" w:hAnsi="Times New Roman"/>
          <w:sz w:val="24"/>
          <w:szCs w:val="24"/>
        </w:rPr>
        <w:t>–</w:t>
      </w:r>
      <w:r w:rsidRPr="00133759">
        <w:rPr>
          <w:rFonts w:ascii="Times New Roman" w:eastAsia="TimesNewRoman+1+1" w:hAnsi="Times New Roman"/>
          <w:sz w:val="24"/>
          <w:szCs w:val="24"/>
        </w:rPr>
        <w:t xml:space="preserve"> Югры</w:t>
      </w:r>
      <w:r w:rsidR="00D34229">
        <w:rPr>
          <w:rFonts w:ascii="Times New Roman" w:eastAsia="TimesNewRoman+1+1" w:hAnsi="Times New Roman"/>
          <w:sz w:val="24"/>
          <w:szCs w:val="24"/>
        </w:rPr>
        <w:t>, Ямало-Ненецкого автономного округа, Тюменской области, Красноярского края и районов, приравненных к районам Крайнего Севера</w:t>
      </w:r>
      <w:r w:rsidRPr="00133759">
        <w:rPr>
          <w:rFonts w:ascii="Times New Roman" w:eastAsia="TimesNewRoman+1+1" w:hAnsi="Times New Roman"/>
          <w:sz w:val="24"/>
          <w:szCs w:val="24"/>
        </w:rPr>
        <w:t>.</w:t>
      </w:r>
    </w:p>
    <w:p w:rsidR="00A061A2" w:rsidRPr="00133759" w:rsidRDefault="00A061A2" w:rsidP="00FC1577">
      <w:pPr>
        <w:pStyle w:val="a4"/>
        <w:spacing w:line="360" w:lineRule="auto"/>
        <w:ind w:firstLine="709"/>
        <w:rPr>
          <w:rFonts w:ascii="Times New Roman" w:eastAsia="TimesNewRoman+1+1" w:hAnsi="Times New Roman"/>
          <w:sz w:val="24"/>
          <w:szCs w:val="24"/>
          <w:lang w:eastAsia="en-US"/>
        </w:rPr>
      </w:pPr>
      <w:r w:rsidRPr="00133759">
        <w:rPr>
          <w:rFonts w:ascii="Times New Roman" w:eastAsia="TimesNewRoman+1+1" w:hAnsi="Times New Roman"/>
          <w:sz w:val="24"/>
          <w:szCs w:val="24"/>
          <w:lang w:eastAsia="en-US"/>
        </w:rPr>
        <w:t>В соответствии с Российским экологическим законодательством, и прежде всего Федеральным законом РФ «Об охране окружающей среды», № 7-ФЗ от 10.01.2002 г. (с изменениями и дополнениями по состоянию на 29 декабря 2009 года), иными нормативными правовыми актами России (в частности с Положением об «Оценке воздействия намечаемой хозяйственной и иной деятельности на окружающую среду в Российской Федерации», зарегистрирован в Минюсте РФ, № 2302 от 4 июня 2000 г.), оценка воздействия на окружающую среду процессов строительства и эксплуатации намечаемых настоящим проектом объектов и сооружений проводится на вариантной основе и является обязательным элементом (составной частью) проектной документации.</w:t>
      </w:r>
    </w:p>
    <w:p w:rsidR="00A061A2" w:rsidRPr="00133759" w:rsidRDefault="00A061A2" w:rsidP="00FC1577">
      <w:pPr>
        <w:pStyle w:val="a4"/>
        <w:spacing w:line="360" w:lineRule="auto"/>
        <w:ind w:firstLine="709"/>
        <w:rPr>
          <w:rFonts w:ascii="Times New Roman" w:eastAsia="TimesNewRoman+1+1" w:hAnsi="Times New Roman"/>
          <w:sz w:val="24"/>
          <w:szCs w:val="24"/>
          <w:lang w:eastAsia="en-US"/>
        </w:rPr>
      </w:pPr>
      <w:r w:rsidRPr="00133759">
        <w:rPr>
          <w:rFonts w:ascii="Times New Roman" w:eastAsia="TimesNewRoman+1+1" w:hAnsi="Times New Roman"/>
          <w:sz w:val="24"/>
          <w:szCs w:val="24"/>
          <w:lang w:eastAsia="en-US"/>
        </w:rPr>
        <w:t>Состав и содержание разделов материалов по ОВОС принят в соответствии с «Типовым содержанием материалов по оценке воздействия намечаемой хозяйственной и иной деятельности на окружающую среду в инвестиционном проектировании» (Приложение к нормативному правовому акту Росси и Положение об Оценке воздействия намечаемой хозяйственной и иной деятельности на окружающую среду в Российской Федерации, зарегистрированному в Минюсте РФ 4 июня 2000 г.). При этом степень детализации и полнота проведения ОВОС определена в настоящем проекте исходя из особенностей (специфики) намечаемой деятельности и является вполне достаточной для определения и оценки возможных экологических и связанных с ними социальных, экономических и иных последствий реализации намечаемой деятельности.</w:t>
      </w:r>
    </w:p>
    <w:p w:rsidR="00A061A2" w:rsidRPr="00133759" w:rsidRDefault="00A061A2" w:rsidP="00FC1577">
      <w:pPr>
        <w:pStyle w:val="a4"/>
        <w:spacing w:line="360" w:lineRule="auto"/>
        <w:ind w:firstLine="709"/>
        <w:rPr>
          <w:rFonts w:ascii="Times New Roman" w:eastAsia="TimesNewRoman+1+1" w:hAnsi="Times New Roman"/>
          <w:sz w:val="24"/>
          <w:szCs w:val="24"/>
          <w:lang w:eastAsia="en-US"/>
        </w:rPr>
      </w:pPr>
      <w:proofErr w:type="gramStart"/>
      <w:r w:rsidRPr="00133759">
        <w:rPr>
          <w:rFonts w:ascii="Times New Roman" w:eastAsia="TimesNewRoman+1+1" w:hAnsi="Times New Roman"/>
          <w:sz w:val="24"/>
          <w:szCs w:val="24"/>
          <w:lang w:eastAsia="en-US"/>
        </w:rPr>
        <w:t>Собственно</w:t>
      </w:r>
      <w:proofErr w:type="gramEnd"/>
      <w:r w:rsidRPr="00133759">
        <w:rPr>
          <w:rFonts w:ascii="Times New Roman" w:eastAsia="TimesNewRoman+1+1" w:hAnsi="Times New Roman"/>
          <w:sz w:val="24"/>
          <w:szCs w:val="24"/>
          <w:lang w:eastAsia="en-US"/>
        </w:rPr>
        <w:t xml:space="preserve"> понятие термина ОВОС трактуется Федеральным законом «Об охране окружающей среды» как вид деятельности по выявлению, анализу и учету прямых, косвенных и иных последствий воздействия на окружающую среду объектов и сооружений, </w:t>
      </w:r>
      <w:r w:rsidRPr="00133759">
        <w:rPr>
          <w:rFonts w:ascii="Times New Roman" w:eastAsia="TimesNewRoman+1+1" w:hAnsi="Times New Roman"/>
          <w:sz w:val="24"/>
          <w:szCs w:val="24"/>
          <w:lang w:eastAsia="en-US"/>
        </w:rPr>
        <w:lastRenderedPageBreak/>
        <w:t>предусмотренных настоящим проектом, и осуществляемая с целью принятия решения о возможности или невозможности строительства и эксплуатации запроектированных объектов и сооружений.</w:t>
      </w:r>
    </w:p>
    <w:p w:rsidR="00A061A2" w:rsidRPr="00133759" w:rsidRDefault="00A061A2" w:rsidP="00FC1577">
      <w:pPr>
        <w:pStyle w:val="a4"/>
        <w:spacing w:line="360" w:lineRule="auto"/>
        <w:ind w:firstLine="709"/>
        <w:rPr>
          <w:rFonts w:ascii="Times New Roman" w:eastAsia="TimesNewRoman+1+1" w:hAnsi="Times New Roman"/>
          <w:sz w:val="24"/>
          <w:szCs w:val="24"/>
          <w:lang w:eastAsia="en-US"/>
        </w:rPr>
      </w:pPr>
      <w:r w:rsidRPr="00133759">
        <w:rPr>
          <w:rFonts w:ascii="Times New Roman" w:eastAsia="TimesNewRoman+1+1" w:hAnsi="Times New Roman"/>
          <w:sz w:val="24"/>
          <w:szCs w:val="24"/>
          <w:lang w:eastAsia="en-US"/>
        </w:rPr>
        <w:t>Целью проведения ОВОС является предотвращение и (или) смягчение воздействия намечаемой настоящим проектом деятельности на окружающую среду и связанных с ней социальных, экономических и иных последствий.</w:t>
      </w:r>
    </w:p>
    <w:p w:rsidR="00A061A2" w:rsidRPr="00133759" w:rsidRDefault="00A061A2" w:rsidP="00B92ED8">
      <w:pPr>
        <w:pStyle w:val="a4"/>
        <w:spacing w:line="360" w:lineRule="auto"/>
        <w:ind w:firstLine="709"/>
        <w:rPr>
          <w:rFonts w:ascii="Times New Roman" w:eastAsia="TimesNewRoman+1+1" w:hAnsi="Times New Roman"/>
          <w:sz w:val="24"/>
          <w:szCs w:val="24"/>
          <w:lang w:eastAsia="en-US"/>
        </w:rPr>
      </w:pPr>
      <w:r w:rsidRPr="00133759">
        <w:rPr>
          <w:rFonts w:ascii="Times New Roman" w:eastAsia="TimesNewRoman+1+1" w:hAnsi="Times New Roman"/>
          <w:sz w:val="24"/>
          <w:szCs w:val="24"/>
          <w:lang w:eastAsia="en-US"/>
        </w:rPr>
        <w:t>В ходе проведения ОВОС решаются следующие задачи:</w:t>
      </w:r>
    </w:p>
    <w:p w:rsidR="00A061A2" w:rsidRPr="00133759" w:rsidRDefault="00B720C0" w:rsidP="00B92ED8">
      <w:pPr>
        <w:pStyle w:val="a4"/>
        <w:tabs>
          <w:tab w:val="left" w:pos="993"/>
        </w:tabs>
        <w:spacing w:line="360" w:lineRule="auto"/>
        <w:ind w:firstLine="709"/>
        <w:contextualSpacing/>
        <w:rPr>
          <w:rFonts w:ascii="Times New Roman" w:eastAsia="TimesNewRoman+1+1"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A061A2" w:rsidRPr="00133759">
        <w:rPr>
          <w:rFonts w:ascii="Times New Roman" w:eastAsia="TimesNewRoman+1+1" w:hAnsi="Times New Roman"/>
          <w:sz w:val="24"/>
          <w:szCs w:val="24"/>
          <w:lang w:eastAsia="en-US"/>
        </w:rPr>
        <w:t>определения характеристики намечаемой деятельности и возможных альтернатив;</w:t>
      </w:r>
    </w:p>
    <w:p w:rsidR="00A061A2" w:rsidRPr="00133759" w:rsidRDefault="00B720C0" w:rsidP="00B92ED8">
      <w:pPr>
        <w:pStyle w:val="a4"/>
        <w:tabs>
          <w:tab w:val="left" w:pos="993"/>
        </w:tabs>
        <w:spacing w:line="360" w:lineRule="auto"/>
        <w:ind w:firstLine="709"/>
        <w:contextualSpacing/>
        <w:rPr>
          <w:rFonts w:ascii="Times New Roman" w:eastAsia="TimesNewRoman+1+1"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A061A2" w:rsidRPr="00133759">
        <w:rPr>
          <w:rFonts w:ascii="Times New Roman" w:eastAsia="TimesNewRoman+1+1" w:hAnsi="Times New Roman"/>
          <w:sz w:val="24"/>
          <w:szCs w:val="24"/>
          <w:lang w:eastAsia="en-US"/>
        </w:rPr>
        <w:t>анализа состояния территории, на которую может оказать влияние намечаемая проектом деятельность;</w:t>
      </w:r>
    </w:p>
    <w:p w:rsidR="00A061A2" w:rsidRPr="00133759" w:rsidRDefault="00D93359" w:rsidP="00B92ED8">
      <w:pPr>
        <w:pStyle w:val="a4"/>
        <w:tabs>
          <w:tab w:val="left" w:pos="993"/>
        </w:tabs>
        <w:spacing w:line="360" w:lineRule="auto"/>
        <w:ind w:firstLine="709"/>
        <w:contextualSpacing/>
        <w:rPr>
          <w:rFonts w:ascii="Times New Roman" w:eastAsia="TimesNewRoman+1+1"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A061A2" w:rsidRPr="00133759">
        <w:rPr>
          <w:rFonts w:ascii="Times New Roman" w:eastAsia="TimesNewRoman+1+1" w:hAnsi="Times New Roman"/>
          <w:sz w:val="24"/>
          <w:szCs w:val="24"/>
          <w:lang w:eastAsia="en-US"/>
        </w:rPr>
        <w:t>выявления возможного воздействия намечаемой деятельности на окружающую среду с учетом рассмотренных альтернатив;</w:t>
      </w:r>
    </w:p>
    <w:p w:rsidR="00A061A2" w:rsidRPr="00133759" w:rsidRDefault="00D93359" w:rsidP="00B92ED8">
      <w:pPr>
        <w:pStyle w:val="a4"/>
        <w:tabs>
          <w:tab w:val="left" w:pos="993"/>
        </w:tabs>
        <w:spacing w:line="360" w:lineRule="auto"/>
        <w:ind w:firstLine="709"/>
        <w:contextualSpacing/>
        <w:rPr>
          <w:rFonts w:ascii="Times New Roman" w:eastAsia="TimesNewRoman+1+1"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A061A2" w:rsidRPr="00133759">
        <w:rPr>
          <w:rFonts w:ascii="Times New Roman" w:eastAsia="TimesNewRoman+1+1" w:hAnsi="Times New Roman"/>
          <w:sz w:val="24"/>
          <w:szCs w:val="24"/>
          <w:lang w:eastAsia="en-US"/>
        </w:rPr>
        <w:t>оценки видов и уровней воздействия на окружающую среду намечаемой деятельности и прогнозирования экологических и связанных с ними социальных, экономических и иных последствий;</w:t>
      </w:r>
    </w:p>
    <w:p w:rsidR="00A061A2" w:rsidRPr="00133759" w:rsidRDefault="00D93359" w:rsidP="00B92ED8">
      <w:pPr>
        <w:pStyle w:val="a4"/>
        <w:tabs>
          <w:tab w:val="left" w:pos="993"/>
        </w:tabs>
        <w:spacing w:line="360" w:lineRule="auto"/>
        <w:ind w:firstLine="709"/>
        <w:contextualSpacing/>
        <w:rPr>
          <w:rFonts w:ascii="Times New Roman" w:eastAsia="TimesNewRoman+1+1"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A061A2" w:rsidRPr="00133759">
        <w:rPr>
          <w:rFonts w:ascii="Times New Roman" w:eastAsia="TimesNewRoman+1+1" w:hAnsi="Times New Roman"/>
          <w:sz w:val="24"/>
          <w:szCs w:val="24"/>
          <w:lang w:eastAsia="en-US"/>
        </w:rPr>
        <w:t>определения мероприятий уменьшающих, смягчающих или предотвращающих негативные воздействия, оценку их эффективности и возможности реализации;</w:t>
      </w:r>
    </w:p>
    <w:p w:rsidR="00A061A2" w:rsidRPr="00133759" w:rsidRDefault="001F70A7" w:rsidP="00B92ED8">
      <w:pPr>
        <w:pStyle w:val="a4"/>
        <w:tabs>
          <w:tab w:val="left" w:pos="993"/>
        </w:tabs>
        <w:spacing w:line="360" w:lineRule="auto"/>
        <w:ind w:firstLine="709"/>
        <w:contextualSpacing/>
        <w:rPr>
          <w:rFonts w:ascii="Times New Roman" w:eastAsia="TimesNewRoman+1+1"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A061A2" w:rsidRPr="00133759">
        <w:rPr>
          <w:rFonts w:ascii="Times New Roman" w:eastAsia="TimesNewRoman+1+1" w:hAnsi="Times New Roman"/>
          <w:sz w:val="24"/>
          <w:szCs w:val="24"/>
          <w:lang w:eastAsia="en-US"/>
        </w:rPr>
        <w:t>оценки значимости остаточных воздействий на окружающую среду и их последствий;</w:t>
      </w:r>
    </w:p>
    <w:p w:rsidR="00A061A2" w:rsidRPr="00133759" w:rsidRDefault="001F70A7" w:rsidP="00B92ED8">
      <w:pPr>
        <w:pStyle w:val="a4"/>
        <w:tabs>
          <w:tab w:val="left" w:pos="993"/>
        </w:tabs>
        <w:spacing w:line="360" w:lineRule="auto"/>
        <w:ind w:firstLine="709"/>
        <w:contextualSpacing/>
        <w:rPr>
          <w:rFonts w:ascii="Times New Roman" w:eastAsia="TimesNewRoman+1+1"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A061A2" w:rsidRPr="00133759">
        <w:rPr>
          <w:rFonts w:ascii="Times New Roman" w:eastAsia="TimesNewRoman+1+1" w:hAnsi="Times New Roman"/>
          <w:sz w:val="24"/>
          <w:szCs w:val="24"/>
          <w:lang w:eastAsia="en-US"/>
        </w:rPr>
        <w:t>обоснования варианта, предлагаемого заказчику для реализации;</w:t>
      </w:r>
    </w:p>
    <w:p w:rsidR="00A061A2" w:rsidRPr="00133759" w:rsidRDefault="001F70A7" w:rsidP="00B92ED8">
      <w:pPr>
        <w:pStyle w:val="a4"/>
        <w:tabs>
          <w:tab w:val="left" w:pos="993"/>
        </w:tabs>
        <w:spacing w:line="360" w:lineRule="auto"/>
        <w:ind w:firstLine="709"/>
        <w:contextualSpacing/>
        <w:rPr>
          <w:rFonts w:ascii="Times New Roman" w:eastAsia="TimesNewRoman+1+1"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A061A2" w:rsidRPr="00133759">
        <w:rPr>
          <w:rFonts w:ascii="Times New Roman" w:eastAsia="TimesNewRoman+1+1" w:hAnsi="Times New Roman"/>
          <w:sz w:val="24"/>
          <w:szCs w:val="24"/>
          <w:lang w:eastAsia="en-US"/>
        </w:rPr>
        <w:t>разработки рекомендаций по проведению после проектного анализа реализации намечаемой деятельности.</w:t>
      </w:r>
    </w:p>
    <w:p w:rsidR="00115475" w:rsidRPr="00133759" w:rsidRDefault="00A061A2" w:rsidP="001F70A7">
      <w:pPr>
        <w:spacing w:after="0" w:line="360" w:lineRule="auto"/>
        <w:ind w:firstLine="709"/>
        <w:jc w:val="both"/>
        <w:rPr>
          <w:rFonts w:ascii="Times New Roman" w:eastAsia="TimesNewRoman+1+1" w:hAnsi="Times New Roman"/>
          <w:sz w:val="24"/>
          <w:szCs w:val="24"/>
        </w:rPr>
      </w:pPr>
      <w:r w:rsidRPr="00133759">
        <w:rPr>
          <w:rFonts w:ascii="Times New Roman" w:eastAsia="TimesNewRoman+1+1" w:hAnsi="Times New Roman"/>
          <w:sz w:val="24"/>
          <w:szCs w:val="24"/>
        </w:rPr>
        <w:t>Одной из важнейших задач, решаемых при проведении ОВОС, является обеспечение информирования и участия общественности в процессе проведения оценки воздействия на</w:t>
      </w:r>
      <w:r w:rsidR="001F70A7" w:rsidRPr="001F70A7">
        <w:rPr>
          <w:rFonts w:ascii="Times New Roman" w:eastAsia="TimesNewRoman+1+1" w:hAnsi="Times New Roman"/>
          <w:sz w:val="24"/>
          <w:szCs w:val="24"/>
        </w:rPr>
        <w:t xml:space="preserve"> </w:t>
      </w:r>
      <w:r w:rsidRPr="00133759">
        <w:rPr>
          <w:rFonts w:ascii="Times New Roman" w:eastAsia="TimesNewRoman+1+1" w:hAnsi="Times New Roman"/>
          <w:sz w:val="24"/>
          <w:szCs w:val="24"/>
        </w:rPr>
        <w:t xml:space="preserve">окружающую среду. Эта задача, </w:t>
      </w:r>
      <w:proofErr w:type="gramStart"/>
      <w:r w:rsidRPr="00133759">
        <w:rPr>
          <w:rFonts w:ascii="Times New Roman" w:eastAsia="TimesNewRoman+1+1" w:hAnsi="Times New Roman"/>
          <w:sz w:val="24"/>
          <w:szCs w:val="24"/>
        </w:rPr>
        <w:t>в соответствии с нормативно-правовыми актам</w:t>
      </w:r>
      <w:proofErr w:type="gramEnd"/>
      <w:r w:rsidRPr="00133759">
        <w:rPr>
          <w:rFonts w:ascii="Times New Roman" w:eastAsia="TimesNewRoman+1+1" w:hAnsi="Times New Roman"/>
          <w:sz w:val="24"/>
          <w:szCs w:val="24"/>
        </w:rPr>
        <w:t xml:space="preserve"> и РФ, возлагается на заказчика проекта.</w:t>
      </w:r>
      <w:bookmarkStart w:id="11" w:name="_Toc348448571"/>
    </w:p>
    <w:p w:rsidR="00115475" w:rsidRDefault="00115475" w:rsidP="00FC1577">
      <w:pPr>
        <w:pStyle w:val="a4"/>
        <w:spacing w:line="360" w:lineRule="auto"/>
        <w:ind w:firstLine="709"/>
        <w:rPr>
          <w:rFonts w:ascii="Times New Roman" w:eastAsia="TimesNewRoman+1+1" w:hAnsi="Times New Roman"/>
          <w:b/>
          <w:sz w:val="24"/>
          <w:szCs w:val="24"/>
          <w:lang w:eastAsia="en-US"/>
        </w:rPr>
      </w:pPr>
    </w:p>
    <w:p w:rsidR="001D0D42" w:rsidRPr="00133759" w:rsidRDefault="001D0D42" w:rsidP="00FC1577">
      <w:pPr>
        <w:spacing w:after="0" w:line="360" w:lineRule="auto"/>
        <w:ind w:firstLine="709"/>
        <w:outlineLvl w:val="1"/>
        <w:rPr>
          <w:rFonts w:ascii="Times New Roman" w:hAnsi="Times New Roman"/>
          <w:b/>
          <w:i/>
          <w:sz w:val="24"/>
          <w:szCs w:val="24"/>
        </w:rPr>
      </w:pPr>
      <w:bookmarkStart w:id="12" w:name="_Toc348448572"/>
      <w:bookmarkStart w:id="13" w:name="_Toc367960286"/>
      <w:bookmarkEnd w:id="11"/>
      <w:r w:rsidRPr="00133759">
        <w:rPr>
          <w:rFonts w:ascii="Times New Roman" w:hAnsi="Times New Roman"/>
          <w:b/>
          <w:sz w:val="24"/>
          <w:szCs w:val="24"/>
        </w:rPr>
        <w:t>1.</w:t>
      </w:r>
      <w:r w:rsidR="00EF14D6">
        <w:rPr>
          <w:rFonts w:ascii="Times New Roman" w:hAnsi="Times New Roman"/>
          <w:b/>
          <w:sz w:val="24"/>
          <w:szCs w:val="24"/>
        </w:rPr>
        <w:t>2</w:t>
      </w:r>
      <w:r w:rsidR="00DA0D5C">
        <w:rPr>
          <w:rFonts w:ascii="Times New Roman" w:hAnsi="Times New Roman"/>
          <w:b/>
          <w:sz w:val="24"/>
          <w:szCs w:val="24"/>
        </w:rPr>
        <w:t>.</w:t>
      </w:r>
      <w:r w:rsidRPr="00133759">
        <w:rPr>
          <w:rFonts w:ascii="Times New Roman" w:hAnsi="Times New Roman"/>
          <w:b/>
          <w:sz w:val="24"/>
          <w:szCs w:val="24"/>
        </w:rPr>
        <w:t xml:space="preserve"> </w:t>
      </w:r>
      <w:bookmarkStart w:id="14" w:name="_Toc302547639"/>
      <w:bookmarkStart w:id="15" w:name="_Toc317171086"/>
      <w:r w:rsidRPr="00133759">
        <w:rPr>
          <w:rFonts w:ascii="Times New Roman" w:hAnsi="Times New Roman"/>
          <w:b/>
          <w:sz w:val="24"/>
          <w:szCs w:val="24"/>
        </w:rPr>
        <w:t>Краткая характеристика района</w:t>
      </w:r>
      <w:bookmarkEnd w:id="12"/>
      <w:bookmarkEnd w:id="13"/>
      <w:bookmarkEnd w:id="14"/>
      <w:bookmarkEnd w:id="15"/>
      <w:r w:rsidR="008D237B">
        <w:rPr>
          <w:rFonts w:ascii="Times New Roman" w:hAnsi="Times New Roman"/>
          <w:b/>
          <w:sz w:val="24"/>
          <w:szCs w:val="24"/>
        </w:rPr>
        <w:t xml:space="preserve"> работ</w:t>
      </w:r>
    </w:p>
    <w:p w:rsidR="00146C35" w:rsidRPr="00133759" w:rsidRDefault="00146C35" w:rsidP="00FC1577">
      <w:pPr>
        <w:spacing w:after="0" w:line="360" w:lineRule="auto"/>
        <w:ind w:firstLine="709"/>
        <w:rPr>
          <w:rFonts w:ascii="Times New Roman" w:hAnsi="Times New Roman"/>
          <w:sz w:val="24"/>
          <w:szCs w:val="24"/>
        </w:rPr>
      </w:pPr>
    </w:p>
    <w:p w:rsidR="00276CC1" w:rsidRPr="00BD57D9" w:rsidRDefault="00276CC1" w:rsidP="00FC1577">
      <w:pPr>
        <w:spacing w:after="0" w:line="360" w:lineRule="auto"/>
        <w:ind w:firstLine="709"/>
        <w:jc w:val="both"/>
        <w:rPr>
          <w:rFonts w:ascii="Times New Roman" w:eastAsia="TimesNewRoman+1+1" w:hAnsi="Times New Roman"/>
          <w:sz w:val="24"/>
          <w:szCs w:val="24"/>
        </w:rPr>
      </w:pPr>
      <w:r w:rsidRPr="00133759">
        <w:rPr>
          <w:rFonts w:ascii="Times New Roman" w:eastAsia="TimesNewRoman+1+1" w:hAnsi="Times New Roman"/>
          <w:sz w:val="24"/>
          <w:szCs w:val="24"/>
        </w:rPr>
        <w:t xml:space="preserve">Площадки производства работ располагаются на территории </w:t>
      </w:r>
      <w:r w:rsidR="00364239" w:rsidRPr="00133759">
        <w:rPr>
          <w:rFonts w:ascii="Times New Roman" w:eastAsia="TimesNewRoman+1+1" w:hAnsi="Times New Roman"/>
          <w:sz w:val="24"/>
          <w:szCs w:val="24"/>
        </w:rPr>
        <w:t xml:space="preserve">Ханты-Мансийского автономного округа </w:t>
      </w:r>
      <w:r w:rsidR="00364239">
        <w:rPr>
          <w:rFonts w:ascii="Times New Roman" w:eastAsia="TimesNewRoman+1+1" w:hAnsi="Times New Roman"/>
          <w:sz w:val="24"/>
          <w:szCs w:val="24"/>
        </w:rPr>
        <w:t>–</w:t>
      </w:r>
      <w:r w:rsidR="00364239" w:rsidRPr="00133759">
        <w:rPr>
          <w:rFonts w:ascii="Times New Roman" w:eastAsia="TimesNewRoman+1+1" w:hAnsi="Times New Roman"/>
          <w:sz w:val="24"/>
          <w:szCs w:val="24"/>
        </w:rPr>
        <w:t xml:space="preserve"> Югры</w:t>
      </w:r>
      <w:r w:rsidR="00364239">
        <w:rPr>
          <w:rFonts w:ascii="Times New Roman" w:eastAsia="TimesNewRoman+1+1" w:hAnsi="Times New Roman"/>
          <w:sz w:val="24"/>
          <w:szCs w:val="24"/>
        </w:rPr>
        <w:t>, Ямало-Ненецкого автономного округа, Тюменской области, Красноярского края и районов, приравненных к районам Крайнего Севера</w:t>
      </w:r>
      <w:r w:rsidR="00364239" w:rsidRPr="00133759">
        <w:rPr>
          <w:rFonts w:ascii="Times New Roman" w:eastAsia="TimesNewRoman+1+1" w:hAnsi="Times New Roman"/>
          <w:sz w:val="24"/>
          <w:szCs w:val="24"/>
        </w:rPr>
        <w:t>.</w:t>
      </w:r>
    </w:p>
    <w:p w:rsidR="000E5EE8" w:rsidRPr="000E5EE8" w:rsidRDefault="000E5EE8" w:rsidP="000E5EE8">
      <w:pPr>
        <w:spacing w:after="0" w:line="360" w:lineRule="auto"/>
        <w:ind w:firstLine="709"/>
        <w:jc w:val="both"/>
        <w:rPr>
          <w:rFonts w:ascii="Times New Roman" w:eastAsia="TimesNewRoman+1+1" w:hAnsi="Times New Roman"/>
          <w:sz w:val="24"/>
          <w:szCs w:val="24"/>
        </w:rPr>
      </w:pPr>
      <w:r w:rsidRPr="000E5EE8">
        <w:rPr>
          <w:rFonts w:ascii="Times New Roman" w:eastAsia="TimesNewRoman+1+1" w:hAnsi="Times New Roman"/>
          <w:sz w:val="24"/>
          <w:szCs w:val="24"/>
        </w:rPr>
        <w:lastRenderedPageBreak/>
        <w:t xml:space="preserve">Климат резко континентальный. </w:t>
      </w:r>
      <w:r w:rsidR="00E73F9A">
        <w:rPr>
          <w:rFonts w:ascii="Times New Roman" w:eastAsia="TimesNewRoman+1+1" w:hAnsi="Times New Roman"/>
          <w:sz w:val="24"/>
          <w:szCs w:val="24"/>
        </w:rPr>
        <w:t>Районы работ</w:t>
      </w:r>
      <w:r w:rsidRPr="000E5EE8">
        <w:rPr>
          <w:rFonts w:ascii="Times New Roman" w:eastAsia="TimesNewRoman+1+1" w:hAnsi="Times New Roman"/>
          <w:sz w:val="24"/>
          <w:szCs w:val="24"/>
        </w:rPr>
        <w:t xml:space="preserve"> име</w:t>
      </w:r>
      <w:r w:rsidR="00E73F9A">
        <w:rPr>
          <w:rFonts w:ascii="Times New Roman" w:eastAsia="TimesNewRoman+1+1" w:hAnsi="Times New Roman"/>
          <w:sz w:val="24"/>
          <w:szCs w:val="24"/>
        </w:rPr>
        <w:t>ю</w:t>
      </w:r>
      <w:r w:rsidRPr="000E5EE8">
        <w:rPr>
          <w:rFonts w:ascii="Times New Roman" w:eastAsia="TimesNewRoman+1+1" w:hAnsi="Times New Roman"/>
          <w:sz w:val="24"/>
          <w:szCs w:val="24"/>
        </w:rPr>
        <w:t>т экстремальные природно-климатические условия на большей части территории</w:t>
      </w:r>
      <w:r>
        <w:rPr>
          <w:rFonts w:ascii="Times New Roman" w:eastAsia="TimesNewRoman+1+1" w:hAnsi="Times New Roman"/>
          <w:sz w:val="24"/>
          <w:szCs w:val="24"/>
        </w:rPr>
        <w:t xml:space="preserve"> (</w:t>
      </w:r>
      <w:r w:rsidRPr="000E5EE8">
        <w:rPr>
          <w:rFonts w:ascii="Times New Roman" w:eastAsia="TimesNewRoman+1+1" w:hAnsi="Times New Roman"/>
          <w:sz w:val="24"/>
          <w:szCs w:val="24"/>
        </w:rPr>
        <w:t>90 % отнесено к районам Крайнего Севера или приравнено к ним</w:t>
      </w:r>
      <w:r>
        <w:rPr>
          <w:rFonts w:ascii="Times New Roman" w:eastAsia="TimesNewRoman+1+1" w:hAnsi="Times New Roman"/>
          <w:sz w:val="24"/>
          <w:szCs w:val="24"/>
        </w:rPr>
        <w:t>)</w:t>
      </w:r>
      <w:r w:rsidRPr="000E5EE8">
        <w:rPr>
          <w:rFonts w:ascii="Times New Roman" w:eastAsia="TimesNewRoman+1+1" w:hAnsi="Times New Roman"/>
          <w:sz w:val="24"/>
          <w:szCs w:val="24"/>
        </w:rPr>
        <w:t xml:space="preserve">. Осадков выпадает от </w:t>
      </w:r>
      <w:r w:rsidR="00E7303D">
        <w:rPr>
          <w:rFonts w:ascii="Times New Roman" w:eastAsia="TimesNewRoman+1+1" w:hAnsi="Times New Roman"/>
          <w:sz w:val="24"/>
          <w:szCs w:val="24"/>
        </w:rPr>
        <w:t>350</w:t>
      </w:r>
      <w:r w:rsidRPr="000E5EE8">
        <w:rPr>
          <w:rFonts w:ascii="Times New Roman" w:eastAsia="TimesNewRoman+1+1" w:hAnsi="Times New Roman"/>
          <w:sz w:val="24"/>
          <w:szCs w:val="24"/>
        </w:rPr>
        <w:t xml:space="preserve"> до 6</w:t>
      </w:r>
      <w:r w:rsidR="00E7303D">
        <w:rPr>
          <w:rFonts w:ascii="Times New Roman" w:eastAsia="TimesNewRoman+1+1" w:hAnsi="Times New Roman"/>
          <w:sz w:val="24"/>
          <w:szCs w:val="24"/>
        </w:rPr>
        <w:t>76</w:t>
      </w:r>
      <w:r w:rsidRPr="000E5EE8">
        <w:rPr>
          <w:rFonts w:ascii="Times New Roman" w:eastAsia="TimesNewRoman+1+1" w:hAnsi="Times New Roman"/>
          <w:sz w:val="24"/>
          <w:szCs w:val="24"/>
        </w:rPr>
        <w:t xml:space="preserve"> мм в год.</w:t>
      </w:r>
      <w:r>
        <w:rPr>
          <w:rFonts w:ascii="Times New Roman" w:eastAsia="TimesNewRoman+1+1" w:hAnsi="Times New Roman"/>
          <w:sz w:val="24"/>
          <w:szCs w:val="24"/>
        </w:rPr>
        <w:t xml:space="preserve"> </w:t>
      </w:r>
      <w:r w:rsidRPr="000E5EE8">
        <w:rPr>
          <w:rFonts w:ascii="Times New Roman" w:eastAsia="TimesNewRoman+1+1" w:hAnsi="Times New Roman"/>
          <w:sz w:val="24"/>
          <w:szCs w:val="24"/>
        </w:rPr>
        <w:t xml:space="preserve">На севере широко распространены </w:t>
      </w:r>
      <w:proofErr w:type="spellStart"/>
      <w:r w:rsidRPr="000E5EE8">
        <w:rPr>
          <w:rFonts w:ascii="Times New Roman" w:eastAsia="TimesNewRoman+1+1" w:hAnsi="Times New Roman"/>
          <w:sz w:val="24"/>
          <w:szCs w:val="24"/>
        </w:rPr>
        <w:t>многолетнемёрзлые</w:t>
      </w:r>
      <w:proofErr w:type="spellEnd"/>
      <w:r w:rsidRPr="000E5EE8">
        <w:rPr>
          <w:rFonts w:ascii="Times New Roman" w:eastAsia="TimesNewRoman+1+1" w:hAnsi="Times New Roman"/>
          <w:sz w:val="24"/>
          <w:szCs w:val="24"/>
        </w:rPr>
        <w:t xml:space="preserve"> породы. Вегетационный период 50-162 дня.</w:t>
      </w:r>
    </w:p>
    <w:p w:rsidR="000E5EE8" w:rsidRPr="000E5EE8" w:rsidRDefault="000E5EE8" w:rsidP="000E5EE8">
      <w:pPr>
        <w:spacing w:after="0" w:line="360" w:lineRule="auto"/>
        <w:ind w:firstLine="709"/>
        <w:jc w:val="both"/>
        <w:rPr>
          <w:rFonts w:ascii="Times New Roman" w:eastAsia="TimesNewRoman+1+1" w:hAnsi="Times New Roman"/>
          <w:sz w:val="24"/>
          <w:szCs w:val="24"/>
        </w:rPr>
      </w:pPr>
      <w:r w:rsidRPr="000E5EE8">
        <w:rPr>
          <w:rFonts w:ascii="Times New Roman" w:eastAsia="TimesNewRoman+1+1" w:hAnsi="Times New Roman"/>
          <w:sz w:val="24"/>
          <w:szCs w:val="24"/>
        </w:rPr>
        <w:t xml:space="preserve">Климат обуславливается тем, что с севера далеко вглубь беспрепятственно проникает холодный ветер из Арктики, с юга </w:t>
      </w:r>
      <w:r>
        <w:rPr>
          <w:rFonts w:ascii="Times New Roman" w:eastAsia="TimesNewRoman+1+1" w:hAnsi="Times New Roman"/>
          <w:sz w:val="24"/>
          <w:szCs w:val="24"/>
        </w:rPr>
        <w:t xml:space="preserve">– </w:t>
      </w:r>
      <w:r w:rsidRPr="000E5EE8">
        <w:rPr>
          <w:rFonts w:ascii="Times New Roman" w:eastAsia="TimesNewRoman+1+1" w:hAnsi="Times New Roman"/>
          <w:sz w:val="24"/>
          <w:szCs w:val="24"/>
        </w:rPr>
        <w:t xml:space="preserve">горячий, сухой ветер из Казахстана, а удаленность от Атлантики и </w:t>
      </w:r>
      <w:r>
        <w:rPr>
          <w:rFonts w:ascii="Times New Roman" w:eastAsia="TimesNewRoman+1+1" w:hAnsi="Times New Roman"/>
          <w:sz w:val="24"/>
          <w:szCs w:val="24"/>
        </w:rPr>
        <w:t>У</w:t>
      </w:r>
      <w:r w:rsidRPr="000E5EE8">
        <w:rPr>
          <w:rFonts w:ascii="Times New Roman" w:eastAsia="TimesNewRoman+1+1" w:hAnsi="Times New Roman"/>
          <w:sz w:val="24"/>
          <w:szCs w:val="24"/>
        </w:rPr>
        <w:t>ральские</w:t>
      </w:r>
      <w:r>
        <w:rPr>
          <w:rFonts w:ascii="Times New Roman" w:eastAsia="TimesNewRoman+1+1" w:hAnsi="Times New Roman"/>
          <w:sz w:val="24"/>
          <w:szCs w:val="24"/>
        </w:rPr>
        <w:t xml:space="preserve"> горы</w:t>
      </w:r>
      <w:r w:rsidRPr="000E5EE8">
        <w:rPr>
          <w:rFonts w:ascii="Times New Roman" w:eastAsia="TimesNewRoman+1+1" w:hAnsi="Times New Roman"/>
          <w:sz w:val="24"/>
          <w:szCs w:val="24"/>
        </w:rPr>
        <w:t xml:space="preserve"> затрудняют доступ сюда с запада теплых и влажных воздушных масс.</w:t>
      </w:r>
    </w:p>
    <w:p w:rsidR="00B8629D" w:rsidRPr="000E5EE8" w:rsidRDefault="00276CC1" w:rsidP="00FC1577">
      <w:pPr>
        <w:pStyle w:val="a4"/>
        <w:spacing w:line="360" w:lineRule="auto"/>
        <w:ind w:firstLine="709"/>
        <w:rPr>
          <w:rFonts w:ascii="Times New Roman" w:eastAsiaTheme="majorEastAsia" w:hAnsi="Times New Roman"/>
          <w:bCs/>
          <w:sz w:val="24"/>
          <w:szCs w:val="24"/>
          <w:lang w:eastAsia="en-US"/>
        </w:rPr>
      </w:pPr>
      <w:r w:rsidRPr="000E5EE8">
        <w:rPr>
          <w:rFonts w:ascii="Times New Roman" w:eastAsiaTheme="majorEastAsia" w:hAnsi="Times New Roman"/>
          <w:bCs/>
          <w:sz w:val="24"/>
          <w:szCs w:val="24"/>
          <w:lang w:eastAsia="en-US"/>
        </w:rPr>
        <w:t>Производство работ планируется в пределах территорий объектов обустройства кустовых площадок, территорий временного отвода земель</w:t>
      </w:r>
      <w:r w:rsidR="00B8629D" w:rsidRPr="000E5EE8">
        <w:rPr>
          <w:rFonts w:ascii="Times New Roman" w:eastAsiaTheme="majorEastAsia" w:hAnsi="Times New Roman"/>
          <w:bCs/>
          <w:sz w:val="24"/>
          <w:szCs w:val="24"/>
          <w:lang w:eastAsia="en-US"/>
        </w:rPr>
        <w:t>.</w:t>
      </w:r>
    </w:p>
    <w:p w:rsidR="000E5EE8" w:rsidRPr="000E5EE8" w:rsidRDefault="000E5EE8" w:rsidP="00756CA7">
      <w:pPr>
        <w:pStyle w:val="a4"/>
        <w:spacing w:line="360" w:lineRule="auto"/>
        <w:ind w:firstLine="709"/>
        <w:rPr>
          <w:rFonts w:ascii="Times New Roman" w:eastAsiaTheme="majorEastAsia" w:hAnsi="Times New Roman"/>
          <w:bCs/>
          <w:sz w:val="24"/>
          <w:szCs w:val="24"/>
          <w:lang w:eastAsia="en-US"/>
        </w:rPr>
      </w:pPr>
      <w:r w:rsidRPr="000E5EE8">
        <w:rPr>
          <w:rFonts w:ascii="Times New Roman" w:eastAsiaTheme="majorEastAsia" w:hAnsi="Times New Roman"/>
          <w:bCs/>
          <w:sz w:val="24"/>
          <w:szCs w:val="24"/>
          <w:lang w:eastAsia="en-US"/>
        </w:rPr>
        <w:t>Территори</w:t>
      </w:r>
      <w:r w:rsidR="00E7303D">
        <w:rPr>
          <w:rFonts w:ascii="Times New Roman" w:eastAsiaTheme="majorEastAsia" w:hAnsi="Times New Roman"/>
          <w:bCs/>
          <w:sz w:val="24"/>
          <w:szCs w:val="24"/>
          <w:lang w:eastAsia="en-US"/>
        </w:rPr>
        <w:t xml:space="preserve">и района работ </w:t>
      </w:r>
      <w:r w:rsidR="00AD18B0">
        <w:rPr>
          <w:rFonts w:ascii="Times New Roman" w:eastAsia="TimesNewRoman+1+1" w:hAnsi="Times New Roman"/>
          <w:sz w:val="24"/>
          <w:szCs w:val="24"/>
        </w:rPr>
        <w:t xml:space="preserve">– </w:t>
      </w:r>
      <w:r w:rsidRPr="000E5EE8">
        <w:rPr>
          <w:rFonts w:ascii="Times New Roman" w:eastAsiaTheme="majorEastAsia" w:hAnsi="Times New Roman"/>
          <w:bCs/>
          <w:sz w:val="24"/>
          <w:szCs w:val="24"/>
          <w:lang w:eastAsia="en-US"/>
        </w:rPr>
        <w:t xml:space="preserve">территории интенсивного хозяйственного освоения. Исследуемая территория </w:t>
      </w:r>
      <w:r w:rsidR="00756CA7" w:rsidRPr="000E5EE8">
        <w:rPr>
          <w:rFonts w:ascii="Times New Roman" w:eastAsiaTheme="majorEastAsia" w:hAnsi="Times New Roman"/>
          <w:bCs/>
          <w:sz w:val="24"/>
          <w:szCs w:val="24"/>
          <w:lang w:eastAsia="en-US"/>
        </w:rPr>
        <w:t>имеет удобную и развитую транспортную с</w:t>
      </w:r>
      <w:r w:rsidRPr="000E5EE8">
        <w:rPr>
          <w:rFonts w:ascii="Times New Roman" w:eastAsiaTheme="majorEastAsia" w:hAnsi="Times New Roman"/>
          <w:bCs/>
          <w:sz w:val="24"/>
          <w:szCs w:val="24"/>
          <w:lang w:eastAsia="en-US"/>
        </w:rPr>
        <w:t>еть</w:t>
      </w:r>
      <w:r w:rsidR="00756CA7" w:rsidRPr="000E5EE8">
        <w:rPr>
          <w:rFonts w:ascii="Times New Roman" w:eastAsiaTheme="majorEastAsia" w:hAnsi="Times New Roman"/>
          <w:bCs/>
          <w:sz w:val="24"/>
          <w:szCs w:val="24"/>
          <w:lang w:eastAsia="en-US"/>
        </w:rPr>
        <w:t>, в которую входят авиационное, железнодорожное, водное и автомобильное сообщения. Ра</w:t>
      </w:r>
      <w:r w:rsidRPr="000E5EE8">
        <w:rPr>
          <w:rFonts w:ascii="Times New Roman" w:eastAsiaTheme="majorEastAsia" w:hAnsi="Times New Roman"/>
          <w:bCs/>
          <w:sz w:val="24"/>
          <w:szCs w:val="24"/>
          <w:lang w:eastAsia="en-US"/>
        </w:rPr>
        <w:t xml:space="preserve">зличные населенные пункты </w:t>
      </w:r>
      <w:r w:rsidR="00756CA7" w:rsidRPr="000E5EE8">
        <w:rPr>
          <w:rFonts w:ascii="Times New Roman" w:eastAsiaTheme="majorEastAsia" w:hAnsi="Times New Roman"/>
          <w:bCs/>
          <w:sz w:val="24"/>
          <w:szCs w:val="24"/>
          <w:lang w:eastAsia="en-US"/>
        </w:rPr>
        <w:t>соединен</w:t>
      </w:r>
      <w:r w:rsidRPr="000E5EE8">
        <w:rPr>
          <w:rFonts w:ascii="Times New Roman" w:eastAsiaTheme="majorEastAsia" w:hAnsi="Times New Roman"/>
          <w:bCs/>
          <w:sz w:val="24"/>
          <w:szCs w:val="24"/>
          <w:lang w:eastAsia="en-US"/>
        </w:rPr>
        <w:t xml:space="preserve">ы между собой </w:t>
      </w:r>
      <w:r w:rsidR="00756CA7" w:rsidRPr="000E5EE8">
        <w:rPr>
          <w:rFonts w:ascii="Times New Roman" w:eastAsiaTheme="majorEastAsia" w:hAnsi="Times New Roman"/>
          <w:bCs/>
          <w:sz w:val="24"/>
          <w:szCs w:val="24"/>
          <w:lang w:eastAsia="en-US"/>
        </w:rPr>
        <w:t xml:space="preserve">дорогами с твердым покрытием. </w:t>
      </w:r>
    </w:p>
    <w:p w:rsidR="00756CA7" w:rsidRDefault="00276CC1" w:rsidP="00FC1577">
      <w:pPr>
        <w:pStyle w:val="a4"/>
        <w:spacing w:line="360" w:lineRule="auto"/>
        <w:ind w:firstLine="709"/>
        <w:rPr>
          <w:rFonts w:ascii="Times New Roman" w:eastAsiaTheme="majorEastAsia" w:hAnsi="Times New Roman"/>
          <w:bCs/>
          <w:sz w:val="24"/>
          <w:szCs w:val="24"/>
          <w:lang w:eastAsia="en-US"/>
        </w:rPr>
      </w:pPr>
      <w:r w:rsidRPr="000E5EE8">
        <w:rPr>
          <w:rFonts w:ascii="Times New Roman" w:eastAsiaTheme="majorEastAsia" w:hAnsi="Times New Roman"/>
          <w:bCs/>
          <w:sz w:val="24"/>
          <w:szCs w:val="24"/>
          <w:lang w:eastAsia="en-US"/>
        </w:rPr>
        <w:t xml:space="preserve">В районах </w:t>
      </w:r>
      <w:r w:rsidRPr="000E5EE8">
        <w:rPr>
          <w:rFonts w:ascii="Times New Roman" w:eastAsia="TimesNewRoman+1+1" w:hAnsi="Times New Roman"/>
          <w:sz w:val="24"/>
          <w:szCs w:val="24"/>
        </w:rPr>
        <w:t>производства работ</w:t>
      </w:r>
      <w:r w:rsidR="001D0D42" w:rsidRPr="000E5EE8">
        <w:rPr>
          <w:rFonts w:ascii="Times New Roman" w:eastAsiaTheme="majorEastAsia" w:hAnsi="Times New Roman"/>
          <w:bCs/>
          <w:sz w:val="24"/>
          <w:szCs w:val="24"/>
          <w:lang w:eastAsia="en-US"/>
        </w:rPr>
        <w:t xml:space="preserve"> имеются автомобильные дороги с твердым покрытием, трубопроводы, ЛЭП, и другие объекты, связанные с добычей и транспортировкой нефти</w:t>
      </w:r>
      <w:r w:rsidR="000B134F" w:rsidRPr="000B134F">
        <w:rPr>
          <w:rFonts w:ascii="Times New Roman" w:eastAsiaTheme="majorEastAsia" w:hAnsi="Times New Roman"/>
          <w:bCs/>
          <w:sz w:val="24"/>
          <w:szCs w:val="24"/>
          <w:lang w:eastAsia="en-US"/>
        </w:rPr>
        <w:t xml:space="preserve"> </w:t>
      </w:r>
      <w:r w:rsidR="000B134F">
        <w:rPr>
          <w:rFonts w:ascii="Times New Roman" w:eastAsiaTheme="majorEastAsia" w:hAnsi="Times New Roman"/>
          <w:bCs/>
          <w:sz w:val="24"/>
          <w:szCs w:val="24"/>
          <w:lang w:eastAsia="en-US"/>
        </w:rPr>
        <w:t>и газа</w:t>
      </w:r>
      <w:r w:rsidR="001D0D42" w:rsidRPr="000E5EE8">
        <w:rPr>
          <w:rFonts w:ascii="Times New Roman" w:eastAsiaTheme="majorEastAsia" w:hAnsi="Times New Roman"/>
          <w:bCs/>
          <w:sz w:val="24"/>
          <w:szCs w:val="24"/>
          <w:lang w:eastAsia="en-US"/>
        </w:rPr>
        <w:t>.</w:t>
      </w:r>
      <w:r w:rsidR="001D0D42" w:rsidRPr="00133759">
        <w:rPr>
          <w:rFonts w:ascii="Times New Roman" w:eastAsiaTheme="majorEastAsia" w:hAnsi="Times New Roman"/>
          <w:bCs/>
          <w:sz w:val="24"/>
          <w:szCs w:val="24"/>
          <w:lang w:eastAsia="en-US"/>
        </w:rPr>
        <w:t xml:space="preserve"> </w:t>
      </w:r>
    </w:p>
    <w:p w:rsidR="00115475" w:rsidRPr="00133759" w:rsidRDefault="00115475" w:rsidP="00FC1577">
      <w:pPr>
        <w:pStyle w:val="a4"/>
        <w:spacing w:line="360" w:lineRule="auto"/>
        <w:ind w:firstLine="709"/>
        <w:rPr>
          <w:rFonts w:ascii="Times New Roman" w:eastAsiaTheme="majorEastAsia" w:hAnsi="Times New Roman"/>
          <w:bCs/>
          <w:sz w:val="24"/>
          <w:szCs w:val="24"/>
          <w:lang w:eastAsia="en-US"/>
        </w:rPr>
      </w:pPr>
      <w:bookmarkStart w:id="16" w:name="_Toc348448573"/>
    </w:p>
    <w:p w:rsidR="00C711A5" w:rsidRPr="00133759" w:rsidRDefault="001974DC" w:rsidP="00FC1577">
      <w:pPr>
        <w:pStyle w:val="a4"/>
        <w:spacing w:line="360" w:lineRule="auto"/>
        <w:ind w:firstLine="709"/>
        <w:outlineLvl w:val="1"/>
        <w:rPr>
          <w:rFonts w:ascii="Times New Roman" w:hAnsi="Times New Roman"/>
          <w:b/>
          <w:sz w:val="24"/>
          <w:szCs w:val="24"/>
        </w:rPr>
      </w:pPr>
      <w:bookmarkStart w:id="17" w:name="_Toc367960287"/>
      <w:r w:rsidRPr="00133759">
        <w:rPr>
          <w:rFonts w:ascii="Times New Roman" w:hAnsi="Times New Roman"/>
          <w:b/>
          <w:sz w:val="24"/>
          <w:szCs w:val="24"/>
        </w:rPr>
        <w:t>1.</w:t>
      </w:r>
      <w:r w:rsidR="00EF14D6">
        <w:rPr>
          <w:rFonts w:ascii="Times New Roman" w:hAnsi="Times New Roman"/>
          <w:b/>
          <w:sz w:val="24"/>
          <w:szCs w:val="24"/>
        </w:rPr>
        <w:t>3</w:t>
      </w:r>
      <w:r w:rsidR="00DA0D5C">
        <w:rPr>
          <w:rFonts w:ascii="Times New Roman" w:hAnsi="Times New Roman"/>
          <w:b/>
          <w:sz w:val="24"/>
          <w:szCs w:val="24"/>
        </w:rPr>
        <w:t>.</w:t>
      </w:r>
      <w:r w:rsidRPr="00133759">
        <w:rPr>
          <w:rFonts w:ascii="Times New Roman" w:hAnsi="Times New Roman"/>
          <w:b/>
          <w:sz w:val="24"/>
          <w:szCs w:val="24"/>
        </w:rPr>
        <w:t xml:space="preserve"> Территории с ограничениями на ведение хозяйственной деятельности</w:t>
      </w:r>
      <w:bookmarkStart w:id="18" w:name="_Toc302547642"/>
      <w:bookmarkStart w:id="19" w:name="_Toc317171089"/>
      <w:bookmarkStart w:id="20" w:name="_Toc348448574"/>
      <w:bookmarkEnd w:id="16"/>
      <w:bookmarkEnd w:id="17"/>
    </w:p>
    <w:p w:rsidR="00C711A5" w:rsidRPr="00133759" w:rsidRDefault="00C711A5" w:rsidP="00FC1577">
      <w:pPr>
        <w:pStyle w:val="a4"/>
        <w:spacing w:line="360" w:lineRule="auto"/>
        <w:ind w:firstLine="709"/>
        <w:outlineLvl w:val="1"/>
        <w:rPr>
          <w:rFonts w:ascii="Times New Roman" w:hAnsi="Times New Roman"/>
          <w:b/>
          <w:sz w:val="24"/>
          <w:szCs w:val="24"/>
        </w:rPr>
      </w:pPr>
    </w:p>
    <w:p w:rsidR="001974DC" w:rsidRPr="006B7407" w:rsidRDefault="00B92ED8" w:rsidP="00FC1577">
      <w:pPr>
        <w:pStyle w:val="a4"/>
        <w:spacing w:line="360" w:lineRule="auto"/>
        <w:ind w:firstLine="709"/>
        <w:outlineLvl w:val="2"/>
        <w:rPr>
          <w:rFonts w:ascii="Times New Roman" w:eastAsiaTheme="majorEastAsia" w:hAnsi="Times New Roman"/>
          <w:b/>
          <w:bCs/>
          <w:sz w:val="24"/>
          <w:szCs w:val="24"/>
          <w:lang w:eastAsia="en-US"/>
        </w:rPr>
      </w:pPr>
      <w:bookmarkStart w:id="21" w:name="_Toc367960288"/>
      <w:r w:rsidRPr="006B7407">
        <w:rPr>
          <w:rFonts w:ascii="Times New Roman" w:eastAsia="Calibri" w:hAnsi="Times New Roman"/>
          <w:i/>
          <w:sz w:val="24"/>
          <w:szCs w:val="24"/>
        </w:rPr>
        <w:t>1.</w:t>
      </w:r>
      <w:r w:rsidR="00EF14D6" w:rsidRPr="006B7407">
        <w:rPr>
          <w:rFonts w:ascii="Times New Roman" w:eastAsia="Calibri" w:hAnsi="Times New Roman"/>
          <w:i/>
          <w:sz w:val="24"/>
          <w:szCs w:val="24"/>
        </w:rPr>
        <w:t>3</w:t>
      </w:r>
      <w:r w:rsidRPr="006B7407">
        <w:rPr>
          <w:rFonts w:ascii="Times New Roman" w:eastAsia="Calibri" w:hAnsi="Times New Roman"/>
          <w:i/>
          <w:sz w:val="24"/>
          <w:szCs w:val="24"/>
        </w:rPr>
        <w:t>.1</w:t>
      </w:r>
      <w:r w:rsidR="00FD1522" w:rsidRPr="006B7407">
        <w:rPr>
          <w:rFonts w:ascii="Times New Roman" w:eastAsia="Calibri" w:hAnsi="Times New Roman"/>
          <w:i/>
          <w:sz w:val="24"/>
          <w:szCs w:val="24"/>
        </w:rPr>
        <w:t>.</w:t>
      </w:r>
      <w:r w:rsidRPr="006B7407">
        <w:rPr>
          <w:rFonts w:ascii="Times New Roman" w:eastAsia="Calibri" w:hAnsi="Times New Roman"/>
          <w:i/>
          <w:sz w:val="24"/>
          <w:szCs w:val="24"/>
        </w:rPr>
        <w:t xml:space="preserve"> О</w:t>
      </w:r>
      <w:r w:rsidR="001974DC" w:rsidRPr="006B7407">
        <w:rPr>
          <w:rFonts w:ascii="Times New Roman" w:eastAsia="Calibri" w:hAnsi="Times New Roman"/>
          <w:i/>
          <w:sz w:val="24"/>
          <w:szCs w:val="24"/>
        </w:rPr>
        <w:t>собо охраняемые природные территории</w:t>
      </w:r>
      <w:bookmarkEnd w:id="18"/>
      <w:bookmarkEnd w:id="19"/>
      <w:bookmarkEnd w:id="20"/>
      <w:bookmarkEnd w:id="21"/>
    </w:p>
    <w:p w:rsidR="00306A03" w:rsidRPr="00A10976" w:rsidRDefault="00306A03" w:rsidP="00FC1577">
      <w:pPr>
        <w:pStyle w:val="a4"/>
        <w:spacing w:line="360" w:lineRule="auto"/>
        <w:ind w:firstLine="709"/>
        <w:rPr>
          <w:rFonts w:ascii="Times New Roman" w:eastAsia="Calibri" w:hAnsi="Times New Roman"/>
          <w:sz w:val="24"/>
          <w:szCs w:val="24"/>
          <w:lang w:eastAsia="en-US"/>
        </w:rPr>
      </w:pPr>
      <w:r w:rsidRPr="006B7407">
        <w:rPr>
          <w:rFonts w:ascii="Times New Roman" w:eastAsia="Calibri" w:hAnsi="Times New Roman"/>
          <w:sz w:val="24"/>
          <w:szCs w:val="24"/>
          <w:lang w:eastAsia="en-US"/>
        </w:rPr>
        <w:t>Стратегия формирования устойчивого территориального развития</w:t>
      </w:r>
      <w:r w:rsidR="00AB310D">
        <w:rPr>
          <w:rFonts w:ascii="Times New Roman" w:eastAsia="Calibri" w:hAnsi="Times New Roman"/>
          <w:sz w:val="24"/>
          <w:szCs w:val="24"/>
          <w:lang w:eastAsia="en-US"/>
        </w:rPr>
        <w:t>,</w:t>
      </w:r>
      <w:r w:rsidRPr="006B7407">
        <w:rPr>
          <w:rFonts w:ascii="Times New Roman" w:eastAsia="Calibri" w:hAnsi="Times New Roman"/>
          <w:sz w:val="24"/>
          <w:szCs w:val="24"/>
          <w:lang w:eastAsia="en-US"/>
        </w:rPr>
        <w:t xml:space="preserve"> прежде всего</w:t>
      </w:r>
      <w:r w:rsidR="00AB310D">
        <w:rPr>
          <w:rFonts w:ascii="Times New Roman" w:eastAsia="Calibri" w:hAnsi="Times New Roman"/>
          <w:sz w:val="24"/>
          <w:szCs w:val="24"/>
          <w:lang w:eastAsia="en-US"/>
        </w:rPr>
        <w:t>,</w:t>
      </w:r>
      <w:r w:rsidRPr="006B7407">
        <w:rPr>
          <w:rFonts w:ascii="Times New Roman" w:eastAsia="Calibri" w:hAnsi="Times New Roman"/>
          <w:sz w:val="24"/>
          <w:szCs w:val="24"/>
          <w:lang w:eastAsia="en-US"/>
        </w:rPr>
        <w:t xml:space="preserve"> подразумевает создание экологически безопасной и комфортной среды проживания и</w:t>
      </w:r>
      <w:r w:rsidRPr="00A10976">
        <w:rPr>
          <w:rFonts w:ascii="Times New Roman" w:eastAsia="Calibri" w:hAnsi="Times New Roman"/>
          <w:sz w:val="24"/>
          <w:szCs w:val="24"/>
          <w:lang w:eastAsia="en-US"/>
        </w:rPr>
        <w:t xml:space="preserve"> деятельности населения, сохранение экологических функций природных комплексов. Для достижения этой цели необходимо комплексное, системное исследование территориальных особенностей р</w:t>
      </w:r>
      <w:r w:rsidR="00A10976" w:rsidRPr="00A10976">
        <w:rPr>
          <w:rFonts w:ascii="Times New Roman" w:eastAsia="Calibri" w:hAnsi="Times New Roman"/>
          <w:sz w:val="24"/>
          <w:szCs w:val="24"/>
          <w:lang w:eastAsia="en-US"/>
        </w:rPr>
        <w:t>айона</w:t>
      </w:r>
      <w:r w:rsidRPr="00A10976">
        <w:rPr>
          <w:rFonts w:ascii="Times New Roman" w:eastAsia="Calibri" w:hAnsi="Times New Roman"/>
          <w:sz w:val="24"/>
          <w:szCs w:val="24"/>
          <w:lang w:eastAsia="en-US"/>
        </w:rPr>
        <w:t>. В связи с растущей техногенной трансформацией территории формирование оптимальной структуры природно-заповедного фонда должно стать одним из основных направлений охраны природы и среды обитания коренного населения.</w:t>
      </w:r>
    </w:p>
    <w:p w:rsidR="00A10976" w:rsidRPr="00A10976" w:rsidRDefault="00306A03" w:rsidP="00FC1577">
      <w:pPr>
        <w:pStyle w:val="a4"/>
        <w:spacing w:line="360" w:lineRule="auto"/>
        <w:ind w:firstLine="709"/>
        <w:rPr>
          <w:rFonts w:ascii="Times New Roman" w:eastAsia="Calibri" w:hAnsi="Times New Roman"/>
          <w:sz w:val="24"/>
          <w:szCs w:val="24"/>
          <w:lang w:eastAsia="en-US"/>
        </w:rPr>
      </w:pPr>
      <w:r w:rsidRPr="00A10976">
        <w:rPr>
          <w:rFonts w:ascii="Times New Roman" w:eastAsia="Calibri" w:hAnsi="Times New Roman"/>
          <w:sz w:val="24"/>
          <w:szCs w:val="24"/>
          <w:lang w:eastAsia="en-US"/>
        </w:rPr>
        <w:t xml:space="preserve">В </w:t>
      </w:r>
      <w:r w:rsidR="00A10976" w:rsidRPr="00A10976">
        <w:rPr>
          <w:rFonts w:ascii="Times New Roman" w:eastAsia="Calibri" w:hAnsi="Times New Roman"/>
          <w:sz w:val="24"/>
          <w:szCs w:val="24"/>
          <w:lang w:eastAsia="en-US"/>
        </w:rPr>
        <w:t>районе</w:t>
      </w:r>
      <w:r w:rsidRPr="00A10976">
        <w:rPr>
          <w:rFonts w:ascii="Times New Roman" w:eastAsia="Calibri" w:hAnsi="Times New Roman"/>
          <w:sz w:val="24"/>
          <w:szCs w:val="24"/>
          <w:lang w:eastAsia="en-US"/>
        </w:rPr>
        <w:t xml:space="preserve"> с каждым годом увеличивается площадь земель, изымаемых под обустройство лицензионных участков углеводородных месторождений. В перспективе ожидается дальнейшее увеличение количества разрабатываемых </w:t>
      </w:r>
      <w:r w:rsidR="00A10976" w:rsidRPr="00A10976">
        <w:rPr>
          <w:rFonts w:ascii="Times New Roman" w:eastAsia="Calibri" w:hAnsi="Times New Roman"/>
          <w:sz w:val="24"/>
          <w:szCs w:val="24"/>
          <w:lang w:eastAsia="en-US"/>
        </w:rPr>
        <w:t>месторождений</w:t>
      </w:r>
      <w:r w:rsidRPr="00A10976">
        <w:rPr>
          <w:rFonts w:ascii="Times New Roman" w:eastAsia="Calibri" w:hAnsi="Times New Roman"/>
          <w:sz w:val="24"/>
          <w:szCs w:val="24"/>
          <w:lang w:eastAsia="en-US"/>
        </w:rPr>
        <w:t xml:space="preserve">, часть из </w:t>
      </w:r>
      <w:r w:rsidRPr="00A10976">
        <w:rPr>
          <w:rFonts w:ascii="Times New Roman" w:eastAsia="Calibri" w:hAnsi="Times New Roman"/>
          <w:sz w:val="24"/>
          <w:szCs w:val="24"/>
          <w:lang w:eastAsia="en-US"/>
        </w:rPr>
        <w:lastRenderedPageBreak/>
        <w:t xml:space="preserve">которых расположена на экологически ценных территориях, относящихся к резервному фонду особо охраняемых природных территорий (ООПТ). </w:t>
      </w:r>
    </w:p>
    <w:p w:rsidR="001974DC" w:rsidRPr="00133759" w:rsidRDefault="001974DC"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 xml:space="preserve">Особо охраняемые природные территории (ООПТ) –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К особо охраняемым природным территориям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 (ФЗ № 33-ФЗ «Об особо охраняемых природных территориях» от 14 марта </w:t>
      </w:r>
      <w:smartTag w:uri="urn:schemas-microsoft-com:office:smarttags" w:element="metricconverter">
        <w:smartTagPr>
          <w:attr w:name="ProductID" w:val="1995 г"/>
        </w:smartTagPr>
        <w:r w:rsidRPr="00133759">
          <w:rPr>
            <w:rFonts w:ascii="Times New Roman" w:eastAsia="Calibri" w:hAnsi="Times New Roman"/>
            <w:sz w:val="24"/>
            <w:szCs w:val="24"/>
            <w:lang w:eastAsia="en-US"/>
          </w:rPr>
          <w:t>1995 г</w:t>
        </w:r>
      </w:smartTag>
      <w:r w:rsidRPr="00133759">
        <w:rPr>
          <w:rFonts w:ascii="Times New Roman" w:eastAsia="Calibri" w:hAnsi="Times New Roman"/>
          <w:sz w:val="24"/>
          <w:szCs w:val="24"/>
          <w:lang w:eastAsia="en-US"/>
        </w:rPr>
        <w:t>.).</w:t>
      </w:r>
    </w:p>
    <w:p w:rsidR="001974DC" w:rsidRPr="00133759" w:rsidRDefault="001974DC"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 xml:space="preserve">Территории традиционного природопользования (ТТП) являются особо охраняемыми природными территориями, образованные для ведения традиционного природопользования и традиционного образа жизни коренными малочисленными народами (ФЗ № 49 «О территориях традиционного природопользования коренных малочисленных народов Севера, Сибири и Дальнего Востока Российской Федерации» от 4 апреля </w:t>
      </w:r>
      <w:smartTag w:uri="urn:schemas-microsoft-com:office:smarttags" w:element="metricconverter">
        <w:smartTagPr>
          <w:attr w:name="ProductID" w:val="2001 г"/>
        </w:smartTagPr>
        <w:r w:rsidRPr="00133759">
          <w:rPr>
            <w:rFonts w:ascii="Times New Roman" w:eastAsia="Calibri" w:hAnsi="Times New Roman"/>
            <w:sz w:val="24"/>
            <w:szCs w:val="24"/>
            <w:lang w:eastAsia="en-US"/>
          </w:rPr>
          <w:t>2001 г</w:t>
        </w:r>
      </w:smartTag>
      <w:r w:rsidRPr="00133759">
        <w:rPr>
          <w:rFonts w:ascii="Times New Roman" w:eastAsia="Calibri" w:hAnsi="Times New Roman"/>
          <w:sz w:val="24"/>
          <w:szCs w:val="24"/>
          <w:lang w:eastAsia="en-US"/>
        </w:rPr>
        <w:t>.). Порядок природопользования на данных территориях устанавливается федеральными законами, их границы определяются Правительством Российской Федерации.</w:t>
      </w:r>
    </w:p>
    <w:p w:rsidR="00756CA7" w:rsidRDefault="001974DC" w:rsidP="00FC1577">
      <w:pPr>
        <w:spacing w:after="0" w:line="360" w:lineRule="auto"/>
        <w:ind w:firstLine="709"/>
        <w:jc w:val="both"/>
        <w:textAlignment w:val="baseline"/>
        <w:rPr>
          <w:rFonts w:ascii="Times New Roman" w:hAnsi="Times New Roman"/>
          <w:sz w:val="24"/>
          <w:szCs w:val="24"/>
        </w:rPr>
      </w:pPr>
      <w:r w:rsidRPr="00133759">
        <w:rPr>
          <w:rFonts w:ascii="Times New Roman" w:hAnsi="Times New Roman"/>
          <w:sz w:val="24"/>
          <w:szCs w:val="24"/>
        </w:rPr>
        <w:t xml:space="preserve">Особо охраняемые природные территории (ООПТ) позволяют сохранить эталонные и уникальные ландшафты и биогеоценозы и играют важную роль для поддержания биологического разнообразия. </w:t>
      </w:r>
    </w:p>
    <w:p w:rsidR="00837EE6" w:rsidRDefault="00837EE6" w:rsidP="00FC1577">
      <w:pPr>
        <w:spacing w:after="0" w:line="360" w:lineRule="auto"/>
        <w:ind w:firstLine="709"/>
        <w:jc w:val="both"/>
        <w:textAlignment w:val="baseline"/>
        <w:rPr>
          <w:rFonts w:ascii="Times New Roman" w:hAnsi="Times New Roman"/>
          <w:sz w:val="24"/>
          <w:szCs w:val="24"/>
        </w:rPr>
      </w:pPr>
    </w:p>
    <w:p w:rsidR="00837EE6" w:rsidRPr="00837EE6" w:rsidRDefault="00837EE6" w:rsidP="00FC1577">
      <w:pPr>
        <w:spacing w:after="0" w:line="360" w:lineRule="auto"/>
        <w:ind w:firstLine="709"/>
        <w:jc w:val="both"/>
        <w:textAlignment w:val="baseline"/>
        <w:rPr>
          <w:rFonts w:ascii="Times New Roman" w:hAnsi="Times New Roman"/>
          <w:i/>
          <w:sz w:val="24"/>
          <w:szCs w:val="24"/>
        </w:rPr>
      </w:pPr>
      <w:r w:rsidRPr="00837EE6">
        <w:rPr>
          <w:rFonts w:ascii="Times New Roman" w:hAnsi="Times New Roman"/>
          <w:i/>
          <w:sz w:val="24"/>
          <w:szCs w:val="24"/>
        </w:rPr>
        <w:t>Особо охраняемые природные территории Тюменской области</w:t>
      </w:r>
    </w:p>
    <w:p w:rsidR="00ED0706" w:rsidRDefault="00ED0706" w:rsidP="00ED0706">
      <w:pPr>
        <w:spacing w:after="0" w:line="360" w:lineRule="auto"/>
        <w:ind w:firstLine="709"/>
        <w:jc w:val="both"/>
        <w:textAlignment w:val="baseline"/>
        <w:rPr>
          <w:rFonts w:ascii="Times New Roman" w:hAnsi="Times New Roman"/>
          <w:sz w:val="24"/>
          <w:szCs w:val="24"/>
        </w:rPr>
      </w:pPr>
      <w:r w:rsidRPr="00133759">
        <w:rPr>
          <w:rFonts w:ascii="Times New Roman" w:hAnsi="Times New Roman"/>
          <w:sz w:val="24"/>
          <w:szCs w:val="24"/>
        </w:rPr>
        <w:t>Особо охраняемые природные территории (ООПТ) позволяют сохранить эталонные и уникальные ландшафты и биогеоценозы и играют важную роль для поддержания биологического разнообразия. В Тюменской области они представлены 116 объектами общей площадью 11353.52 тыс. га (табл</w:t>
      </w:r>
      <w:r w:rsidR="00037B66">
        <w:rPr>
          <w:rFonts w:ascii="Times New Roman" w:hAnsi="Times New Roman"/>
          <w:sz w:val="24"/>
          <w:szCs w:val="24"/>
        </w:rPr>
        <w:t>.</w:t>
      </w:r>
      <w:r w:rsidRPr="00133759">
        <w:rPr>
          <w:rFonts w:ascii="Times New Roman" w:hAnsi="Times New Roman"/>
          <w:sz w:val="24"/>
          <w:szCs w:val="24"/>
        </w:rPr>
        <w:t xml:space="preserve"> 1).</w:t>
      </w:r>
    </w:p>
    <w:p w:rsidR="00ED0706" w:rsidRDefault="00ED0706" w:rsidP="00ED0706">
      <w:pPr>
        <w:spacing w:after="0" w:line="360" w:lineRule="auto"/>
        <w:ind w:firstLine="709"/>
        <w:jc w:val="both"/>
        <w:textAlignment w:val="baseline"/>
        <w:rPr>
          <w:rFonts w:ascii="Times New Roman" w:hAnsi="Times New Roman"/>
          <w:sz w:val="24"/>
          <w:szCs w:val="24"/>
        </w:rPr>
      </w:pPr>
    </w:p>
    <w:p w:rsidR="00E7303D" w:rsidRDefault="00E7303D" w:rsidP="00ED0706">
      <w:pPr>
        <w:spacing w:after="0" w:line="360" w:lineRule="auto"/>
        <w:ind w:firstLine="709"/>
        <w:jc w:val="both"/>
        <w:textAlignment w:val="baseline"/>
        <w:rPr>
          <w:rFonts w:ascii="Times New Roman" w:hAnsi="Times New Roman"/>
          <w:sz w:val="24"/>
          <w:szCs w:val="24"/>
        </w:rPr>
      </w:pPr>
    </w:p>
    <w:p w:rsidR="00E7303D" w:rsidRDefault="00E7303D" w:rsidP="00ED0706">
      <w:pPr>
        <w:spacing w:after="0" w:line="360" w:lineRule="auto"/>
        <w:ind w:firstLine="709"/>
        <w:jc w:val="both"/>
        <w:textAlignment w:val="baseline"/>
        <w:rPr>
          <w:rFonts w:ascii="Times New Roman" w:hAnsi="Times New Roman"/>
          <w:sz w:val="24"/>
          <w:szCs w:val="24"/>
        </w:rPr>
      </w:pPr>
    </w:p>
    <w:p w:rsidR="00ED0706" w:rsidRDefault="00ED0706" w:rsidP="00ED0706">
      <w:pPr>
        <w:spacing w:after="0" w:line="240" w:lineRule="auto"/>
        <w:jc w:val="both"/>
        <w:rPr>
          <w:rFonts w:ascii="Times New Roman" w:hAnsi="Times New Roman"/>
          <w:sz w:val="24"/>
          <w:szCs w:val="24"/>
        </w:rPr>
      </w:pPr>
      <w:r w:rsidRPr="007060B1">
        <w:rPr>
          <w:rFonts w:ascii="Times New Roman" w:hAnsi="Times New Roman"/>
          <w:sz w:val="24"/>
          <w:szCs w:val="24"/>
        </w:rPr>
        <w:lastRenderedPageBreak/>
        <w:t xml:space="preserve">Таблица 1 – </w:t>
      </w:r>
      <w:r>
        <w:rPr>
          <w:rFonts w:ascii="Times New Roman" w:hAnsi="Times New Roman"/>
          <w:sz w:val="24"/>
          <w:szCs w:val="24"/>
        </w:rPr>
        <w:t>Особо охраняемые природные территории</w:t>
      </w:r>
    </w:p>
    <w:p w:rsidR="00ED0706" w:rsidRDefault="00ED0706" w:rsidP="007F027B">
      <w:pPr>
        <w:spacing w:after="0" w:line="240" w:lineRule="auto"/>
        <w:ind w:firstLine="709"/>
        <w:jc w:val="both"/>
        <w:textAlignment w:val="baseline"/>
        <w:rPr>
          <w:rFonts w:ascii="Times New Roman" w:hAnsi="Times New Roman"/>
          <w:sz w:val="24"/>
          <w:szCs w:val="24"/>
        </w:rPr>
      </w:pPr>
    </w:p>
    <w:tbl>
      <w:tblPr>
        <w:tblW w:w="5000" w:type="pct"/>
        <w:shd w:val="clear" w:color="auto" w:fill="FFFFFF"/>
        <w:tblCellMar>
          <w:left w:w="0" w:type="dxa"/>
          <w:right w:w="0" w:type="dxa"/>
        </w:tblCellMar>
        <w:tblLook w:val="04A0" w:firstRow="1" w:lastRow="0" w:firstColumn="1" w:lastColumn="0" w:noHBand="0" w:noVBand="1"/>
      </w:tblPr>
      <w:tblGrid>
        <w:gridCol w:w="4808"/>
        <w:gridCol w:w="1492"/>
        <w:gridCol w:w="1037"/>
        <w:gridCol w:w="1037"/>
        <w:gridCol w:w="1333"/>
      </w:tblGrid>
      <w:tr w:rsidR="00ED0706" w:rsidRPr="00133759" w:rsidTr="00ED0706">
        <w:trPr>
          <w:trHeight w:val="531"/>
        </w:trPr>
        <w:tc>
          <w:tcPr>
            <w:tcW w:w="247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173" w:line="240" w:lineRule="auto"/>
              <w:jc w:val="center"/>
              <w:textAlignment w:val="baseline"/>
              <w:rPr>
                <w:rFonts w:ascii="Times New Roman" w:hAnsi="Times New Roman"/>
                <w:b/>
                <w:sz w:val="24"/>
                <w:szCs w:val="24"/>
              </w:rPr>
            </w:pPr>
            <w:r w:rsidRPr="00133759">
              <w:rPr>
                <w:rFonts w:ascii="Times New Roman" w:hAnsi="Times New Roman"/>
                <w:b/>
                <w:sz w:val="24"/>
                <w:szCs w:val="24"/>
              </w:rPr>
              <w:t>Категория</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173" w:line="240" w:lineRule="auto"/>
              <w:jc w:val="center"/>
              <w:textAlignment w:val="baseline"/>
              <w:rPr>
                <w:rFonts w:ascii="Times New Roman" w:hAnsi="Times New Roman"/>
                <w:b/>
                <w:sz w:val="24"/>
                <w:szCs w:val="24"/>
              </w:rPr>
            </w:pPr>
            <w:r w:rsidRPr="00133759">
              <w:rPr>
                <w:rFonts w:ascii="Times New Roman" w:hAnsi="Times New Roman"/>
                <w:b/>
                <w:sz w:val="24"/>
                <w:szCs w:val="24"/>
              </w:rPr>
              <w:t>Область</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173" w:line="240" w:lineRule="auto"/>
              <w:jc w:val="center"/>
              <w:textAlignment w:val="baseline"/>
              <w:rPr>
                <w:rFonts w:ascii="Times New Roman" w:hAnsi="Times New Roman"/>
                <w:b/>
                <w:sz w:val="24"/>
                <w:szCs w:val="24"/>
              </w:rPr>
            </w:pPr>
            <w:r w:rsidRPr="00133759">
              <w:rPr>
                <w:rFonts w:ascii="Times New Roman" w:hAnsi="Times New Roman"/>
                <w:b/>
                <w:sz w:val="24"/>
                <w:szCs w:val="24"/>
              </w:rPr>
              <w:t>ЯНАО</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173" w:line="240" w:lineRule="auto"/>
              <w:jc w:val="center"/>
              <w:textAlignment w:val="baseline"/>
              <w:rPr>
                <w:rFonts w:ascii="Times New Roman" w:hAnsi="Times New Roman"/>
                <w:b/>
                <w:sz w:val="24"/>
                <w:szCs w:val="24"/>
              </w:rPr>
            </w:pPr>
            <w:r w:rsidRPr="00133759">
              <w:rPr>
                <w:rFonts w:ascii="Times New Roman" w:hAnsi="Times New Roman"/>
                <w:b/>
                <w:sz w:val="24"/>
                <w:szCs w:val="24"/>
              </w:rPr>
              <w:t>ХМАО</w:t>
            </w:r>
          </w:p>
        </w:tc>
        <w:tc>
          <w:tcPr>
            <w:tcW w:w="68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173" w:line="240" w:lineRule="auto"/>
              <w:ind w:firstLine="4"/>
              <w:jc w:val="center"/>
              <w:textAlignment w:val="baseline"/>
              <w:rPr>
                <w:rFonts w:ascii="Times New Roman" w:hAnsi="Times New Roman"/>
                <w:b/>
                <w:sz w:val="24"/>
                <w:szCs w:val="24"/>
              </w:rPr>
            </w:pPr>
            <w:r w:rsidRPr="00133759">
              <w:rPr>
                <w:rFonts w:ascii="Times New Roman" w:hAnsi="Times New Roman"/>
                <w:b/>
                <w:sz w:val="24"/>
                <w:szCs w:val="24"/>
              </w:rPr>
              <w:t>Юг области</w:t>
            </w:r>
          </w:p>
        </w:tc>
      </w:tr>
      <w:tr w:rsidR="00ED0706" w:rsidRPr="00133759" w:rsidTr="00ED0706">
        <w:tc>
          <w:tcPr>
            <w:tcW w:w="247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textAlignment w:val="baseline"/>
              <w:rPr>
                <w:rFonts w:ascii="Times New Roman" w:hAnsi="Times New Roman"/>
                <w:sz w:val="24"/>
                <w:szCs w:val="24"/>
              </w:rPr>
            </w:pPr>
            <w:r w:rsidRPr="00133759">
              <w:rPr>
                <w:rFonts w:ascii="Times New Roman" w:hAnsi="Times New Roman"/>
                <w:sz w:val="24"/>
                <w:szCs w:val="24"/>
              </w:rPr>
              <w:t>Заповедники</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4/2383.7*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2/1509.5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2/874.2</w:t>
            </w:r>
          </w:p>
        </w:tc>
        <w:tc>
          <w:tcPr>
            <w:tcW w:w="68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ind w:firstLine="4"/>
              <w:jc w:val="center"/>
              <w:textAlignment w:val="baseline"/>
              <w:rPr>
                <w:rFonts w:ascii="Times New Roman" w:hAnsi="Times New Roman"/>
                <w:sz w:val="24"/>
                <w:szCs w:val="24"/>
              </w:rPr>
            </w:pPr>
            <w:r w:rsidRPr="00133759">
              <w:rPr>
                <w:rFonts w:ascii="Times New Roman" w:hAnsi="Times New Roman"/>
                <w:sz w:val="24"/>
                <w:szCs w:val="24"/>
              </w:rPr>
              <w:t>---/---**</w:t>
            </w:r>
          </w:p>
        </w:tc>
      </w:tr>
      <w:tr w:rsidR="00ED0706" w:rsidRPr="00133759" w:rsidTr="00ED0706">
        <w:tc>
          <w:tcPr>
            <w:tcW w:w="247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textAlignment w:val="baseline"/>
              <w:rPr>
                <w:rFonts w:ascii="Times New Roman" w:hAnsi="Times New Roman"/>
                <w:sz w:val="24"/>
                <w:szCs w:val="24"/>
              </w:rPr>
            </w:pPr>
            <w:r w:rsidRPr="00133759">
              <w:rPr>
                <w:rFonts w:ascii="Times New Roman" w:hAnsi="Times New Roman"/>
                <w:sz w:val="24"/>
                <w:szCs w:val="24"/>
              </w:rPr>
              <w:t>Природные парки</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4/1071.9</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4/1071.9</w:t>
            </w:r>
          </w:p>
        </w:tc>
        <w:tc>
          <w:tcPr>
            <w:tcW w:w="68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ind w:firstLine="4"/>
              <w:jc w:val="center"/>
              <w:textAlignment w:val="baseline"/>
              <w:rPr>
                <w:rFonts w:ascii="Times New Roman" w:hAnsi="Times New Roman"/>
                <w:sz w:val="24"/>
                <w:szCs w:val="24"/>
              </w:rPr>
            </w:pPr>
            <w:r w:rsidRPr="00133759">
              <w:rPr>
                <w:rFonts w:ascii="Times New Roman" w:hAnsi="Times New Roman"/>
                <w:sz w:val="24"/>
                <w:szCs w:val="24"/>
              </w:rPr>
              <w:t>---/---</w:t>
            </w:r>
          </w:p>
        </w:tc>
      </w:tr>
      <w:tr w:rsidR="00ED0706" w:rsidRPr="00133759" w:rsidTr="00ED0706">
        <w:tc>
          <w:tcPr>
            <w:tcW w:w="247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textAlignment w:val="baseline"/>
              <w:rPr>
                <w:rFonts w:ascii="Times New Roman" w:hAnsi="Times New Roman"/>
                <w:sz w:val="24"/>
                <w:szCs w:val="24"/>
              </w:rPr>
            </w:pPr>
            <w:r w:rsidRPr="00133759">
              <w:rPr>
                <w:rFonts w:ascii="Times New Roman" w:hAnsi="Times New Roman"/>
                <w:sz w:val="24"/>
                <w:szCs w:val="24"/>
              </w:rPr>
              <w:t>Заказники федерального значения</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8/1396.0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3/912.0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3/411.4</w:t>
            </w:r>
          </w:p>
        </w:tc>
        <w:tc>
          <w:tcPr>
            <w:tcW w:w="68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ind w:firstLine="4"/>
              <w:jc w:val="center"/>
              <w:textAlignment w:val="baseline"/>
              <w:rPr>
                <w:rFonts w:ascii="Times New Roman" w:hAnsi="Times New Roman"/>
                <w:sz w:val="24"/>
                <w:szCs w:val="24"/>
              </w:rPr>
            </w:pPr>
            <w:r w:rsidRPr="00133759">
              <w:rPr>
                <w:rFonts w:ascii="Times New Roman" w:hAnsi="Times New Roman"/>
                <w:sz w:val="24"/>
                <w:szCs w:val="24"/>
              </w:rPr>
              <w:t>2/72.6</w:t>
            </w:r>
          </w:p>
        </w:tc>
      </w:tr>
      <w:tr w:rsidR="00ED0706" w:rsidRPr="00133759" w:rsidTr="00ED0706">
        <w:tc>
          <w:tcPr>
            <w:tcW w:w="247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textAlignment w:val="baseline"/>
              <w:rPr>
                <w:rFonts w:ascii="Times New Roman" w:hAnsi="Times New Roman"/>
                <w:sz w:val="24"/>
                <w:szCs w:val="24"/>
              </w:rPr>
            </w:pPr>
            <w:r w:rsidRPr="00133759">
              <w:rPr>
                <w:rFonts w:ascii="Times New Roman" w:hAnsi="Times New Roman"/>
                <w:sz w:val="24"/>
                <w:szCs w:val="24"/>
              </w:rPr>
              <w:t>Заказники регионального значения</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47/4174.72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8/3035.3</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4/348.9</w:t>
            </w:r>
          </w:p>
        </w:tc>
        <w:tc>
          <w:tcPr>
            <w:tcW w:w="68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ind w:firstLine="4"/>
              <w:jc w:val="center"/>
              <w:textAlignment w:val="baseline"/>
              <w:rPr>
                <w:rFonts w:ascii="Times New Roman" w:hAnsi="Times New Roman"/>
                <w:sz w:val="24"/>
                <w:szCs w:val="24"/>
              </w:rPr>
            </w:pPr>
            <w:r w:rsidRPr="00133759">
              <w:rPr>
                <w:rFonts w:ascii="Times New Roman" w:hAnsi="Times New Roman"/>
                <w:sz w:val="24"/>
                <w:szCs w:val="24"/>
              </w:rPr>
              <w:t>35/790.52</w:t>
            </w:r>
          </w:p>
        </w:tc>
      </w:tr>
      <w:tr w:rsidR="00ED0706" w:rsidRPr="00133759" w:rsidTr="00ED0706">
        <w:tc>
          <w:tcPr>
            <w:tcW w:w="247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textAlignment w:val="baseline"/>
              <w:rPr>
                <w:rFonts w:ascii="Times New Roman" w:hAnsi="Times New Roman"/>
                <w:sz w:val="24"/>
                <w:szCs w:val="24"/>
              </w:rPr>
            </w:pPr>
            <w:r w:rsidRPr="00133759">
              <w:rPr>
                <w:rFonts w:ascii="Times New Roman" w:hAnsi="Times New Roman"/>
                <w:sz w:val="24"/>
                <w:szCs w:val="24"/>
              </w:rPr>
              <w:t>Памятники природы регионального значения</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51/27.5</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1/0.6</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1/1.0</w:t>
            </w:r>
          </w:p>
        </w:tc>
        <w:tc>
          <w:tcPr>
            <w:tcW w:w="68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ind w:firstLine="4"/>
              <w:jc w:val="center"/>
              <w:textAlignment w:val="baseline"/>
              <w:rPr>
                <w:rFonts w:ascii="Times New Roman" w:hAnsi="Times New Roman"/>
                <w:sz w:val="24"/>
                <w:szCs w:val="24"/>
              </w:rPr>
            </w:pPr>
            <w:r w:rsidRPr="00133759">
              <w:rPr>
                <w:rFonts w:ascii="Times New Roman" w:hAnsi="Times New Roman"/>
                <w:sz w:val="24"/>
                <w:szCs w:val="24"/>
              </w:rPr>
              <w:t>49/25.90</w:t>
            </w:r>
          </w:p>
        </w:tc>
      </w:tr>
      <w:tr w:rsidR="00ED0706" w:rsidRPr="00133759" w:rsidTr="00ED0706">
        <w:tc>
          <w:tcPr>
            <w:tcW w:w="247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textAlignment w:val="baseline"/>
              <w:rPr>
                <w:rFonts w:ascii="Times New Roman" w:hAnsi="Times New Roman"/>
                <w:sz w:val="24"/>
                <w:szCs w:val="24"/>
              </w:rPr>
            </w:pPr>
            <w:r w:rsidRPr="00133759">
              <w:rPr>
                <w:rFonts w:ascii="Times New Roman" w:hAnsi="Times New Roman"/>
                <w:sz w:val="24"/>
                <w:szCs w:val="24"/>
              </w:rPr>
              <w:t>Полигон экологического мониторинга</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1/3.7</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w:t>
            </w:r>
          </w:p>
        </w:tc>
        <w:tc>
          <w:tcPr>
            <w:tcW w:w="68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ind w:firstLine="4"/>
              <w:jc w:val="center"/>
              <w:textAlignment w:val="baseline"/>
              <w:rPr>
                <w:rFonts w:ascii="Times New Roman" w:hAnsi="Times New Roman"/>
                <w:sz w:val="24"/>
                <w:szCs w:val="24"/>
              </w:rPr>
            </w:pPr>
            <w:r w:rsidRPr="00133759">
              <w:rPr>
                <w:rFonts w:ascii="Times New Roman" w:hAnsi="Times New Roman"/>
                <w:sz w:val="24"/>
                <w:szCs w:val="24"/>
              </w:rPr>
              <w:t>1/3.7</w:t>
            </w:r>
          </w:p>
        </w:tc>
      </w:tr>
      <w:tr w:rsidR="00ED0706" w:rsidRPr="00133759" w:rsidTr="00ED0706">
        <w:tc>
          <w:tcPr>
            <w:tcW w:w="247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textAlignment w:val="baseline"/>
              <w:rPr>
                <w:rFonts w:ascii="Times New Roman" w:hAnsi="Times New Roman"/>
                <w:sz w:val="24"/>
                <w:szCs w:val="24"/>
              </w:rPr>
            </w:pPr>
            <w:r w:rsidRPr="00133759">
              <w:rPr>
                <w:rFonts w:ascii="Times New Roman" w:hAnsi="Times New Roman"/>
                <w:sz w:val="24"/>
                <w:szCs w:val="24"/>
              </w:rPr>
              <w:t>Этническая территория регионального значения</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1/2296.0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1/2296.0</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w:t>
            </w:r>
          </w:p>
        </w:tc>
        <w:tc>
          <w:tcPr>
            <w:tcW w:w="68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ind w:firstLine="4"/>
              <w:jc w:val="center"/>
              <w:textAlignment w:val="baseline"/>
              <w:rPr>
                <w:rFonts w:ascii="Times New Roman" w:hAnsi="Times New Roman"/>
                <w:sz w:val="24"/>
                <w:szCs w:val="24"/>
              </w:rPr>
            </w:pPr>
            <w:r w:rsidRPr="00133759">
              <w:rPr>
                <w:rFonts w:ascii="Times New Roman" w:hAnsi="Times New Roman"/>
                <w:sz w:val="24"/>
                <w:szCs w:val="24"/>
              </w:rPr>
              <w:t>---/---</w:t>
            </w:r>
          </w:p>
        </w:tc>
      </w:tr>
      <w:tr w:rsidR="00ED0706" w:rsidRPr="00133759" w:rsidTr="00ED0706">
        <w:tc>
          <w:tcPr>
            <w:tcW w:w="247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textAlignment w:val="baseline"/>
              <w:rPr>
                <w:rFonts w:ascii="Times New Roman" w:hAnsi="Times New Roman"/>
                <w:sz w:val="24"/>
                <w:szCs w:val="24"/>
              </w:rPr>
            </w:pPr>
            <w:r w:rsidRPr="00133759">
              <w:rPr>
                <w:rFonts w:ascii="Times New Roman" w:hAnsi="Times New Roman"/>
                <w:sz w:val="24"/>
                <w:szCs w:val="24"/>
              </w:rPr>
              <w:t>Всего</w:t>
            </w:r>
          </w:p>
        </w:tc>
        <w:tc>
          <w:tcPr>
            <w:tcW w:w="769"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ind w:firstLine="7"/>
              <w:jc w:val="center"/>
              <w:textAlignment w:val="baseline"/>
              <w:rPr>
                <w:rFonts w:ascii="Times New Roman" w:hAnsi="Times New Roman"/>
                <w:sz w:val="24"/>
                <w:szCs w:val="24"/>
              </w:rPr>
            </w:pPr>
            <w:r w:rsidRPr="00133759">
              <w:rPr>
                <w:rFonts w:ascii="Times New Roman" w:hAnsi="Times New Roman"/>
                <w:sz w:val="24"/>
                <w:szCs w:val="24"/>
              </w:rPr>
              <w:t>116/11353.52</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15/7753.4</w:t>
            </w:r>
          </w:p>
        </w:tc>
        <w:tc>
          <w:tcPr>
            <w:tcW w:w="0" w:type="auto"/>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jc w:val="center"/>
              <w:textAlignment w:val="baseline"/>
              <w:rPr>
                <w:rFonts w:ascii="Times New Roman" w:hAnsi="Times New Roman"/>
                <w:sz w:val="24"/>
                <w:szCs w:val="24"/>
              </w:rPr>
            </w:pPr>
            <w:r w:rsidRPr="00133759">
              <w:rPr>
                <w:rFonts w:ascii="Times New Roman" w:hAnsi="Times New Roman"/>
                <w:sz w:val="24"/>
                <w:szCs w:val="24"/>
              </w:rPr>
              <w:t>14/2707.4</w:t>
            </w:r>
          </w:p>
        </w:tc>
        <w:tc>
          <w:tcPr>
            <w:tcW w:w="687" w:type="pct"/>
            <w:tcBorders>
              <w:top w:val="single" w:sz="4" w:space="0" w:color="auto"/>
              <w:left w:val="single" w:sz="4" w:space="0" w:color="auto"/>
              <w:bottom w:val="single" w:sz="4" w:space="0" w:color="auto"/>
              <w:right w:val="single" w:sz="4" w:space="0" w:color="auto"/>
            </w:tcBorders>
            <w:shd w:val="clear" w:color="auto" w:fill="auto"/>
            <w:tcMar>
              <w:top w:w="35" w:type="dxa"/>
              <w:left w:w="35" w:type="dxa"/>
              <w:bottom w:w="35" w:type="dxa"/>
              <w:right w:w="35" w:type="dxa"/>
            </w:tcMar>
            <w:vAlign w:val="bottom"/>
            <w:hideMark/>
          </w:tcPr>
          <w:p w:rsidR="00ED0706" w:rsidRPr="00133759" w:rsidRDefault="00ED0706" w:rsidP="007F027B">
            <w:pPr>
              <w:spacing w:after="0" w:line="240" w:lineRule="auto"/>
              <w:ind w:firstLine="4"/>
              <w:jc w:val="center"/>
              <w:textAlignment w:val="baseline"/>
              <w:rPr>
                <w:rFonts w:ascii="Times New Roman" w:hAnsi="Times New Roman"/>
                <w:sz w:val="24"/>
                <w:szCs w:val="24"/>
              </w:rPr>
            </w:pPr>
            <w:r w:rsidRPr="00133759">
              <w:rPr>
                <w:rFonts w:ascii="Times New Roman" w:hAnsi="Times New Roman"/>
                <w:sz w:val="24"/>
                <w:szCs w:val="24"/>
              </w:rPr>
              <w:t>87/892.72</w:t>
            </w:r>
          </w:p>
        </w:tc>
      </w:tr>
      <w:tr w:rsidR="00ED0706" w:rsidRPr="00133759" w:rsidTr="009E6323">
        <w:tc>
          <w:tcPr>
            <w:tcW w:w="5000" w:type="pct"/>
            <w:gridSpan w:val="5"/>
            <w:tcBorders>
              <w:top w:val="single" w:sz="4" w:space="0" w:color="auto"/>
              <w:left w:val="nil"/>
              <w:bottom w:val="nil"/>
            </w:tcBorders>
            <w:shd w:val="clear" w:color="auto" w:fill="auto"/>
            <w:tcMar>
              <w:top w:w="35" w:type="dxa"/>
              <w:left w:w="35" w:type="dxa"/>
              <w:bottom w:w="35" w:type="dxa"/>
              <w:right w:w="35" w:type="dxa"/>
            </w:tcMar>
            <w:vAlign w:val="bottom"/>
            <w:hideMark/>
          </w:tcPr>
          <w:p w:rsidR="00ED0706" w:rsidRPr="00133759" w:rsidRDefault="00ED0706" w:rsidP="009E6323">
            <w:pPr>
              <w:spacing w:after="0"/>
              <w:ind w:firstLine="567"/>
              <w:jc w:val="both"/>
              <w:textAlignment w:val="baseline"/>
              <w:rPr>
                <w:rFonts w:ascii="Times New Roman" w:hAnsi="Times New Roman"/>
                <w:sz w:val="24"/>
                <w:szCs w:val="24"/>
              </w:rPr>
            </w:pPr>
            <w:r w:rsidRPr="00133759">
              <w:rPr>
                <w:rFonts w:ascii="Times New Roman" w:hAnsi="Times New Roman"/>
                <w:sz w:val="24"/>
                <w:szCs w:val="24"/>
              </w:rPr>
              <w:t>* - в числителе – количество, ед., в знаменателе – площадь, тыс. га;</w:t>
            </w:r>
          </w:p>
          <w:p w:rsidR="00ED0706" w:rsidRPr="00133759" w:rsidRDefault="00ED0706" w:rsidP="009E6323">
            <w:pPr>
              <w:spacing w:after="0"/>
              <w:ind w:firstLine="567"/>
              <w:jc w:val="both"/>
              <w:rPr>
                <w:rFonts w:ascii="Times New Roman" w:hAnsi="Times New Roman"/>
                <w:sz w:val="24"/>
                <w:szCs w:val="24"/>
              </w:rPr>
            </w:pPr>
            <w:r w:rsidRPr="00133759">
              <w:rPr>
                <w:rFonts w:ascii="Times New Roman" w:hAnsi="Times New Roman"/>
                <w:sz w:val="24"/>
                <w:szCs w:val="24"/>
              </w:rPr>
              <w:t>** - ООПТ данной категории не учреждены.</w:t>
            </w:r>
          </w:p>
        </w:tc>
      </w:tr>
    </w:tbl>
    <w:p w:rsidR="00ED0706" w:rsidRDefault="00ED0706" w:rsidP="00ED0706">
      <w:pPr>
        <w:spacing w:after="0" w:line="360" w:lineRule="auto"/>
        <w:ind w:firstLine="709"/>
        <w:jc w:val="both"/>
        <w:textAlignment w:val="baseline"/>
        <w:rPr>
          <w:rFonts w:ascii="Times New Roman" w:hAnsi="Times New Roman"/>
          <w:sz w:val="24"/>
          <w:szCs w:val="24"/>
        </w:rPr>
      </w:pPr>
    </w:p>
    <w:p w:rsidR="00ED0706" w:rsidRPr="00FF0985" w:rsidRDefault="00ED0706" w:rsidP="00ED0706">
      <w:pPr>
        <w:spacing w:after="0" w:line="360" w:lineRule="auto"/>
        <w:ind w:firstLine="709"/>
        <w:jc w:val="both"/>
        <w:textAlignment w:val="baseline"/>
        <w:rPr>
          <w:rFonts w:ascii="Times New Roman" w:hAnsi="Times New Roman"/>
          <w:sz w:val="24"/>
          <w:szCs w:val="24"/>
        </w:rPr>
      </w:pPr>
      <w:r w:rsidRPr="00FF0985">
        <w:rPr>
          <w:rFonts w:ascii="Times New Roman" w:hAnsi="Times New Roman"/>
          <w:sz w:val="24"/>
          <w:szCs w:val="24"/>
        </w:rPr>
        <w:t xml:space="preserve">Наиболее ценными в природном отношении являются заповедники, которых четыре – Верхне-Тазовский, </w:t>
      </w:r>
      <w:proofErr w:type="spellStart"/>
      <w:r w:rsidRPr="00FF0985">
        <w:rPr>
          <w:rFonts w:ascii="Times New Roman" w:hAnsi="Times New Roman"/>
          <w:sz w:val="24"/>
          <w:szCs w:val="24"/>
        </w:rPr>
        <w:t>Гыданский</w:t>
      </w:r>
      <w:proofErr w:type="spellEnd"/>
      <w:r w:rsidRPr="00FF0985">
        <w:rPr>
          <w:rFonts w:ascii="Times New Roman" w:hAnsi="Times New Roman"/>
          <w:sz w:val="24"/>
          <w:szCs w:val="24"/>
        </w:rPr>
        <w:t xml:space="preserve">, Малая Сосьва и Юганский. Территория под ними полностью изъята из хозяйственного использования в целях сохранения природных процессов и явлений, редких и уникальных природных систем, видов растений и животных. Они находятся исключительно в федеральной собственности, и за счёт федерального бюджета осуществляется их изучение. </w:t>
      </w:r>
    </w:p>
    <w:p w:rsidR="00ED0706" w:rsidRDefault="00ED0706" w:rsidP="00ED0706">
      <w:pPr>
        <w:spacing w:after="0" w:line="360" w:lineRule="auto"/>
        <w:ind w:firstLine="709"/>
        <w:jc w:val="both"/>
        <w:textAlignment w:val="baseline"/>
        <w:rPr>
          <w:rFonts w:ascii="Times New Roman" w:hAnsi="Times New Roman"/>
          <w:sz w:val="24"/>
          <w:szCs w:val="24"/>
        </w:rPr>
      </w:pPr>
      <w:r w:rsidRPr="00FF0985">
        <w:rPr>
          <w:rFonts w:ascii="Times New Roman" w:hAnsi="Times New Roman"/>
          <w:sz w:val="24"/>
          <w:szCs w:val="24"/>
        </w:rPr>
        <w:t>Статус других природных территорий менее строгий. На их территории может осуществляться различная деятельность, в том числе хозяйственная.</w:t>
      </w:r>
    </w:p>
    <w:p w:rsidR="00ED0706" w:rsidRPr="00133759" w:rsidRDefault="00ED0706" w:rsidP="00ED0706">
      <w:pPr>
        <w:spacing w:after="0" w:line="360" w:lineRule="auto"/>
        <w:ind w:firstLine="709"/>
        <w:jc w:val="both"/>
        <w:textAlignment w:val="baseline"/>
        <w:rPr>
          <w:rFonts w:ascii="Times New Roman" w:hAnsi="Times New Roman"/>
          <w:sz w:val="24"/>
          <w:szCs w:val="24"/>
        </w:rPr>
      </w:pPr>
      <w:r w:rsidRPr="00133759">
        <w:rPr>
          <w:rFonts w:ascii="Times New Roman" w:hAnsi="Times New Roman"/>
          <w:sz w:val="24"/>
          <w:szCs w:val="24"/>
        </w:rPr>
        <w:t>Система особо охраняемых природных территорий юга области включает 8</w:t>
      </w:r>
      <w:r>
        <w:rPr>
          <w:rFonts w:ascii="Times New Roman" w:hAnsi="Times New Roman"/>
          <w:sz w:val="24"/>
          <w:szCs w:val="24"/>
        </w:rPr>
        <w:t>7</w:t>
      </w:r>
      <w:r w:rsidRPr="00133759">
        <w:rPr>
          <w:rFonts w:ascii="Times New Roman" w:hAnsi="Times New Roman"/>
          <w:sz w:val="24"/>
          <w:szCs w:val="24"/>
        </w:rPr>
        <w:t xml:space="preserve"> особо охраняемых природных территорий регионального значения, в том числе 49 памятников природы, 35 заказников и 1 полигон экологического мониторинга. Распределены объекты по территории крайне неравномерно. Наиболее высокий процент площади ООПТ в </w:t>
      </w:r>
      <w:proofErr w:type="spellStart"/>
      <w:r w:rsidRPr="00133759">
        <w:rPr>
          <w:rFonts w:ascii="Times New Roman" w:hAnsi="Times New Roman"/>
          <w:sz w:val="24"/>
          <w:szCs w:val="24"/>
        </w:rPr>
        <w:t>Викуловском</w:t>
      </w:r>
      <w:proofErr w:type="spellEnd"/>
      <w:r w:rsidRPr="00133759">
        <w:rPr>
          <w:rFonts w:ascii="Times New Roman" w:hAnsi="Times New Roman"/>
          <w:sz w:val="24"/>
          <w:szCs w:val="24"/>
        </w:rPr>
        <w:t xml:space="preserve">, Сладковском, </w:t>
      </w:r>
      <w:proofErr w:type="spellStart"/>
      <w:r w:rsidRPr="00133759">
        <w:rPr>
          <w:rFonts w:ascii="Times New Roman" w:hAnsi="Times New Roman"/>
          <w:sz w:val="24"/>
          <w:szCs w:val="24"/>
        </w:rPr>
        <w:t>Нижнетавдинском</w:t>
      </w:r>
      <w:proofErr w:type="spellEnd"/>
      <w:r w:rsidRPr="00133759">
        <w:rPr>
          <w:rFonts w:ascii="Times New Roman" w:hAnsi="Times New Roman"/>
          <w:sz w:val="24"/>
          <w:szCs w:val="24"/>
        </w:rPr>
        <w:t xml:space="preserve"> районах (11 – 13%), наименьший (менее 2%) – в Тюменском, Заводоуковском, </w:t>
      </w:r>
      <w:proofErr w:type="spellStart"/>
      <w:r w:rsidRPr="00133759">
        <w:rPr>
          <w:rFonts w:ascii="Times New Roman" w:hAnsi="Times New Roman"/>
          <w:sz w:val="24"/>
          <w:szCs w:val="24"/>
        </w:rPr>
        <w:t>Абатском</w:t>
      </w:r>
      <w:proofErr w:type="spellEnd"/>
      <w:r w:rsidRPr="00133759">
        <w:rPr>
          <w:rFonts w:ascii="Times New Roman" w:hAnsi="Times New Roman"/>
          <w:sz w:val="24"/>
          <w:szCs w:val="24"/>
        </w:rPr>
        <w:t xml:space="preserve"> районах. Основная часть заказников расположена в междуречьях рек Тобол – Вагай и Вагай – Ишим, памятников природы – в бассейне р. Тобол (прежде всего в левобережной части). Большинство заказников созданы для охраны комплекса промысловых животных, прежде всего копытных, и водоплавающей дичи. Так, на сохранение поголовья лося направлено функционирование 30 из них </w:t>
      </w:r>
      <w:r w:rsidRPr="00133759">
        <w:rPr>
          <w:rFonts w:ascii="Times New Roman" w:hAnsi="Times New Roman"/>
          <w:sz w:val="24"/>
          <w:szCs w:val="24"/>
        </w:rPr>
        <w:lastRenderedPageBreak/>
        <w:t>(</w:t>
      </w:r>
      <w:proofErr w:type="spellStart"/>
      <w:r w:rsidRPr="00133759">
        <w:rPr>
          <w:rFonts w:ascii="Times New Roman" w:hAnsi="Times New Roman"/>
          <w:sz w:val="24"/>
          <w:szCs w:val="24"/>
        </w:rPr>
        <w:t>Викуловский</w:t>
      </w:r>
      <w:proofErr w:type="spellEnd"/>
      <w:r w:rsidRPr="00133759">
        <w:rPr>
          <w:rFonts w:ascii="Times New Roman" w:hAnsi="Times New Roman"/>
          <w:sz w:val="24"/>
          <w:szCs w:val="24"/>
        </w:rPr>
        <w:t xml:space="preserve">, </w:t>
      </w:r>
      <w:proofErr w:type="spellStart"/>
      <w:r w:rsidRPr="00133759">
        <w:rPr>
          <w:rFonts w:ascii="Times New Roman" w:hAnsi="Times New Roman"/>
          <w:sz w:val="24"/>
          <w:szCs w:val="24"/>
        </w:rPr>
        <w:t>Юргинский</w:t>
      </w:r>
      <w:proofErr w:type="spellEnd"/>
      <w:r w:rsidRPr="00133759">
        <w:rPr>
          <w:rFonts w:ascii="Times New Roman" w:hAnsi="Times New Roman"/>
          <w:sz w:val="24"/>
          <w:szCs w:val="24"/>
        </w:rPr>
        <w:t xml:space="preserve"> и др.), косули – 17 (Афонский, </w:t>
      </w:r>
      <w:proofErr w:type="spellStart"/>
      <w:r w:rsidRPr="00133759">
        <w:rPr>
          <w:rFonts w:ascii="Times New Roman" w:hAnsi="Times New Roman"/>
          <w:sz w:val="24"/>
          <w:szCs w:val="24"/>
        </w:rPr>
        <w:t>Кабанский</w:t>
      </w:r>
      <w:proofErr w:type="spellEnd"/>
      <w:r w:rsidRPr="00133759">
        <w:rPr>
          <w:rFonts w:ascii="Times New Roman" w:hAnsi="Times New Roman"/>
          <w:sz w:val="24"/>
          <w:szCs w:val="24"/>
        </w:rPr>
        <w:t xml:space="preserve"> и др.), кабана – 16 (Орловский, Омутинский и др.). На сохранение преимущественно водоплавающих птиц (как гнездящихся, так и мигрирующих) направлено функционирование объектов, представленных озерными и болотными экосистемами. К заказникам с такими задачами относятся 10 объектов, в т. ч. </w:t>
      </w:r>
      <w:proofErr w:type="spellStart"/>
      <w:r w:rsidRPr="00133759">
        <w:rPr>
          <w:rFonts w:ascii="Times New Roman" w:hAnsi="Times New Roman"/>
          <w:sz w:val="24"/>
          <w:szCs w:val="24"/>
        </w:rPr>
        <w:t>Таволжанский</w:t>
      </w:r>
      <w:proofErr w:type="spellEnd"/>
      <w:r w:rsidRPr="00133759">
        <w:rPr>
          <w:rFonts w:ascii="Times New Roman" w:hAnsi="Times New Roman"/>
          <w:sz w:val="24"/>
          <w:szCs w:val="24"/>
        </w:rPr>
        <w:t xml:space="preserve">, Окуневский, Песочный. Наряду с промысловыми видами здесь охране подлежат редкие и исчезающие виды птиц, такие как пеликан кудрявый, большая белая цапля, малая выпь, савка, нырки, ходулочник и др. Практически все заказники наряду с перечисленными функциями имеют целью охрану редких видов растений, животных и грибов; в них охраняются редкие виды дневных и ночных хищных птиц: филин, серая неясыть, большой подорлик, степной орел, змееяд, луговой лунь, сапсан и др.; во многих ООПТ охраняются редкие виды мелких млекопитающих, земноводных и амфибий. Так, например, в заказниках Окуневский, Песочный, </w:t>
      </w:r>
      <w:proofErr w:type="spellStart"/>
      <w:r w:rsidRPr="00133759">
        <w:rPr>
          <w:rFonts w:ascii="Times New Roman" w:hAnsi="Times New Roman"/>
          <w:sz w:val="24"/>
          <w:szCs w:val="24"/>
        </w:rPr>
        <w:t>Кабанский</w:t>
      </w:r>
      <w:proofErr w:type="spellEnd"/>
      <w:r w:rsidRPr="00133759">
        <w:rPr>
          <w:rFonts w:ascii="Times New Roman" w:hAnsi="Times New Roman"/>
          <w:sz w:val="24"/>
          <w:szCs w:val="24"/>
        </w:rPr>
        <w:t xml:space="preserve">, </w:t>
      </w:r>
      <w:proofErr w:type="spellStart"/>
      <w:r w:rsidRPr="00133759">
        <w:rPr>
          <w:rFonts w:ascii="Times New Roman" w:hAnsi="Times New Roman"/>
          <w:sz w:val="24"/>
          <w:szCs w:val="24"/>
        </w:rPr>
        <w:t>Таволжанский</w:t>
      </w:r>
      <w:proofErr w:type="spellEnd"/>
      <w:r w:rsidRPr="00133759">
        <w:rPr>
          <w:rFonts w:ascii="Times New Roman" w:hAnsi="Times New Roman"/>
          <w:sz w:val="24"/>
          <w:szCs w:val="24"/>
        </w:rPr>
        <w:t xml:space="preserve"> обитает редкий степной вид – большой тушканчик; в </w:t>
      </w:r>
      <w:proofErr w:type="spellStart"/>
      <w:r w:rsidRPr="00133759">
        <w:rPr>
          <w:rFonts w:ascii="Times New Roman" w:hAnsi="Times New Roman"/>
          <w:sz w:val="24"/>
          <w:szCs w:val="24"/>
        </w:rPr>
        <w:t>Дубынском</w:t>
      </w:r>
      <w:proofErr w:type="spellEnd"/>
      <w:r w:rsidRPr="00133759">
        <w:rPr>
          <w:rFonts w:ascii="Times New Roman" w:hAnsi="Times New Roman"/>
          <w:sz w:val="24"/>
          <w:szCs w:val="24"/>
        </w:rPr>
        <w:t xml:space="preserve"> и Афонском – корсак; в Успенском – веретеница ломкая, обыкновенная чесночница и др.; в заказниках Троицкий и </w:t>
      </w:r>
      <w:proofErr w:type="spellStart"/>
      <w:r w:rsidRPr="00133759">
        <w:rPr>
          <w:rFonts w:ascii="Times New Roman" w:hAnsi="Times New Roman"/>
          <w:sz w:val="24"/>
          <w:szCs w:val="24"/>
        </w:rPr>
        <w:t>Гузенеево</w:t>
      </w:r>
      <w:proofErr w:type="spellEnd"/>
      <w:r w:rsidRPr="00133759">
        <w:rPr>
          <w:rFonts w:ascii="Times New Roman" w:hAnsi="Times New Roman"/>
          <w:sz w:val="24"/>
          <w:szCs w:val="24"/>
        </w:rPr>
        <w:t xml:space="preserve"> сформированы устойчивые популяции ужа обыкновенного.</w:t>
      </w:r>
    </w:p>
    <w:p w:rsidR="00ED0706" w:rsidRPr="00133759" w:rsidRDefault="00ED0706" w:rsidP="00ED0706">
      <w:pPr>
        <w:spacing w:after="0" w:line="360" w:lineRule="auto"/>
        <w:ind w:firstLine="709"/>
        <w:jc w:val="both"/>
        <w:textAlignment w:val="baseline"/>
        <w:rPr>
          <w:rFonts w:ascii="Times New Roman" w:hAnsi="Times New Roman"/>
          <w:sz w:val="24"/>
          <w:szCs w:val="24"/>
        </w:rPr>
      </w:pPr>
      <w:r w:rsidRPr="00133759">
        <w:rPr>
          <w:rFonts w:ascii="Times New Roman" w:hAnsi="Times New Roman"/>
          <w:sz w:val="24"/>
          <w:szCs w:val="24"/>
        </w:rPr>
        <w:t xml:space="preserve">Создание комплексного заказника Тобольский материк имело целью, прежде всего, охрану мест массового произрастания древесной формы липы </w:t>
      </w:r>
      <w:proofErr w:type="spellStart"/>
      <w:r w:rsidRPr="00133759">
        <w:rPr>
          <w:rFonts w:ascii="Times New Roman" w:hAnsi="Times New Roman"/>
          <w:sz w:val="24"/>
          <w:szCs w:val="24"/>
        </w:rPr>
        <w:t>сердцелистной</w:t>
      </w:r>
      <w:proofErr w:type="spellEnd"/>
      <w:r w:rsidRPr="00133759">
        <w:rPr>
          <w:rFonts w:ascii="Times New Roman" w:hAnsi="Times New Roman"/>
          <w:sz w:val="24"/>
          <w:szCs w:val="24"/>
        </w:rPr>
        <w:t xml:space="preserve">, являющейся реликтом третичного периода и занесенной в Красную книгу Тюменской области. Здесь также охраняется целый ряд редких насекомых – дневных бабочек, места произрастания нескольких видов орхидных и солодки уральской, включенных в Красную книгу Тюменской области. Особое место среди заказников занимает </w:t>
      </w:r>
      <w:proofErr w:type="spellStart"/>
      <w:r w:rsidRPr="00133759">
        <w:rPr>
          <w:rFonts w:ascii="Times New Roman" w:hAnsi="Times New Roman"/>
          <w:sz w:val="24"/>
          <w:szCs w:val="24"/>
        </w:rPr>
        <w:t>Абалакский</w:t>
      </w:r>
      <w:proofErr w:type="spellEnd"/>
      <w:r w:rsidRPr="00133759">
        <w:rPr>
          <w:rFonts w:ascii="Times New Roman" w:hAnsi="Times New Roman"/>
          <w:sz w:val="24"/>
          <w:szCs w:val="24"/>
        </w:rPr>
        <w:t xml:space="preserve"> природно-исторический комплекс, включающий природные комплексы правобережья и левобережья р. Иртыш в границах Тобольского района: ландшафт, гидрологические объекты, лесную растительность, объекты флоры и фауны (включая виды, занесенные в Красную книгу Тюменской области), объекты историко-культурного наследия. В целях рационального использования природно-исторического потенциала и систематизации хозяйственной деятельности на его территории проведено функциональное зонирование, в соответствии с которым выделены заповедная, рекреационная зоны и зона культурного ландшафта. Для каждой из них установлен индивидуальный режим особой охраны.</w:t>
      </w:r>
    </w:p>
    <w:p w:rsidR="00837EE6" w:rsidRDefault="00837EE6" w:rsidP="00FF0985">
      <w:pPr>
        <w:spacing w:after="0" w:line="360" w:lineRule="auto"/>
        <w:ind w:firstLine="709"/>
        <w:jc w:val="both"/>
        <w:textAlignment w:val="baseline"/>
        <w:rPr>
          <w:rFonts w:ascii="Times New Roman" w:hAnsi="Times New Roman"/>
          <w:sz w:val="24"/>
          <w:szCs w:val="24"/>
        </w:rPr>
      </w:pPr>
    </w:p>
    <w:p w:rsidR="00837EE6" w:rsidRDefault="00837EE6" w:rsidP="00FF0985">
      <w:pPr>
        <w:spacing w:after="0" w:line="360" w:lineRule="auto"/>
        <w:ind w:firstLine="709"/>
        <w:jc w:val="both"/>
        <w:textAlignment w:val="baseline"/>
        <w:rPr>
          <w:rFonts w:ascii="Times New Roman" w:hAnsi="Times New Roman"/>
          <w:sz w:val="24"/>
          <w:szCs w:val="24"/>
        </w:rPr>
      </w:pPr>
    </w:p>
    <w:p w:rsidR="00837EE6" w:rsidRDefault="00837EE6" w:rsidP="00FF0985">
      <w:pPr>
        <w:spacing w:after="0" w:line="360" w:lineRule="auto"/>
        <w:ind w:firstLine="709"/>
        <w:jc w:val="both"/>
        <w:textAlignment w:val="baseline"/>
        <w:rPr>
          <w:rFonts w:ascii="Times New Roman" w:hAnsi="Times New Roman"/>
          <w:sz w:val="24"/>
          <w:szCs w:val="24"/>
        </w:rPr>
      </w:pPr>
    </w:p>
    <w:p w:rsidR="00837EE6" w:rsidRPr="00CB378C" w:rsidRDefault="00837EE6" w:rsidP="00837EE6">
      <w:pPr>
        <w:spacing w:after="0" w:line="360" w:lineRule="auto"/>
        <w:ind w:firstLine="709"/>
        <w:jc w:val="both"/>
        <w:textAlignment w:val="baseline"/>
        <w:rPr>
          <w:rFonts w:ascii="Times New Roman" w:hAnsi="Times New Roman"/>
          <w:i/>
          <w:sz w:val="24"/>
          <w:szCs w:val="24"/>
        </w:rPr>
      </w:pPr>
      <w:r w:rsidRPr="00CB378C">
        <w:rPr>
          <w:rFonts w:ascii="Times New Roman" w:hAnsi="Times New Roman"/>
          <w:i/>
          <w:sz w:val="24"/>
          <w:szCs w:val="24"/>
        </w:rPr>
        <w:lastRenderedPageBreak/>
        <w:t>Особо охраняемые природные территории Красноярского края</w:t>
      </w:r>
    </w:p>
    <w:p w:rsidR="00837EE6" w:rsidRPr="00CB378C" w:rsidRDefault="00CB378C" w:rsidP="00FF0985">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t>На 1 января 2011 года площадь всех особо охраняемых природных территорий, расположенных в Красноярском крае, составила 16803</w:t>
      </w:r>
      <w:r w:rsidR="009739F2">
        <w:rPr>
          <w:rFonts w:ascii="Times New Roman" w:hAnsi="Times New Roman"/>
          <w:color w:val="333333"/>
          <w:sz w:val="24"/>
          <w:szCs w:val="24"/>
          <w:shd w:val="clear" w:color="auto" w:fill="FFFFFF"/>
        </w:rPr>
        <w:t>.</w:t>
      </w:r>
      <w:r w:rsidRPr="00CB378C">
        <w:rPr>
          <w:rFonts w:ascii="Times New Roman" w:hAnsi="Times New Roman"/>
          <w:color w:val="333333"/>
          <w:sz w:val="24"/>
          <w:szCs w:val="24"/>
          <w:shd w:val="clear" w:color="auto" w:fill="FFFFFF"/>
        </w:rPr>
        <w:t xml:space="preserve">98 тыс. га, в том числе площадь ООПТ федерального значения </w:t>
      </w:r>
      <w:r w:rsidR="000F0A3A" w:rsidRPr="00CB378C">
        <w:rPr>
          <w:rFonts w:ascii="Times New Roman" w:hAnsi="Times New Roman"/>
          <w:color w:val="333333"/>
          <w:sz w:val="24"/>
          <w:szCs w:val="24"/>
          <w:shd w:val="clear" w:color="auto" w:fill="FFFFFF"/>
        </w:rPr>
        <w:t xml:space="preserve">– </w:t>
      </w:r>
      <w:r w:rsidRPr="00CB378C">
        <w:rPr>
          <w:rFonts w:ascii="Times New Roman" w:hAnsi="Times New Roman"/>
          <w:color w:val="333333"/>
          <w:sz w:val="24"/>
          <w:szCs w:val="24"/>
          <w:shd w:val="clear" w:color="auto" w:fill="FFFFFF"/>
        </w:rPr>
        <w:t xml:space="preserve">11540,5 тыс. га; краевого значения </w:t>
      </w:r>
      <w:r w:rsidR="009739F2">
        <w:rPr>
          <w:rFonts w:ascii="Times New Roman" w:hAnsi="Times New Roman"/>
          <w:color w:val="333333"/>
          <w:sz w:val="24"/>
          <w:szCs w:val="24"/>
          <w:shd w:val="clear" w:color="auto" w:fill="FFFFFF"/>
        </w:rPr>
        <w:t>–</w:t>
      </w:r>
      <w:r w:rsidRPr="00CB378C">
        <w:rPr>
          <w:rFonts w:ascii="Times New Roman" w:hAnsi="Times New Roman"/>
          <w:color w:val="333333"/>
          <w:sz w:val="24"/>
          <w:szCs w:val="24"/>
          <w:shd w:val="clear" w:color="auto" w:fill="FFFFFF"/>
        </w:rPr>
        <w:t xml:space="preserve"> 5263</w:t>
      </w:r>
      <w:r w:rsidR="009739F2">
        <w:rPr>
          <w:rFonts w:ascii="Times New Roman" w:hAnsi="Times New Roman"/>
          <w:color w:val="333333"/>
          <w:sz w:val="24"/>
          <w:szCs w:val="24"/>
          <w:shd w:val="clear" w:color="auto" w:fill="FFFFFF"/>
        </w:rPr>
        <w:t>.</w:t>
      </w:r>
      <w:r w:rsidRPr="00CB378C">
        <w:rPr>
          <w:rFonts w:ascii="Times New Roman" w:hAnsi="Times New Roman"/>
          <w:color w:val="333333"/>
          <w:sz w:val="24"/>
          <w:szCs w:val="24"/>
          <w:shd w:val="clear" w:color="auto" w:fill="FFFFFF"/>
        </w:rPr>
        <w:t>5 тыс. га. Доля ООПТ в общей площади края составляет 7</w:t>
      </w:r>
      <w:r w:rsidR="009739F2">
        <w:rPr>
          <w:rFonts w:ascii="Times New Roman" w:hAnsi="Times New Roman"/>
          <w:color w:val="333333"/>
          <w:sz w:val="24"/>
          <w:szCs w:val="24"/>
          <w:shd w:val="clear" w:color="auto" w:fill="FFFFFF"/>
        </w:rPr>
        <w:t>.</w:t>
      </w:r>
      <w:r w:rsidRPr="00CB378C">
        <w:rPr>
          <w:rFonts w:ascii="Times New Roman" w:hAnsi="Times New Roman"/>
          <w:color w:val="333333"/>
          <w:sz w:val="24"/>
          <w:szCs w:val="24"/>
          <w:shd w:val="clear" w:color="auto" w:fill="FFFFFF"/>
        </w:rPr>
        <w:t>1 % (для сравнения: на саммите Конференции ООН по биоразнообразию в Нагое в октябре 2010 г. принято решение увеличить долю охраняемых земель до 17%).</w:t>
      </w:r>
    </w:p>
    <w:p w:rsidR="003C3AE4" w:rsidRPr="003C3AE4" w:rsidRDefault="003C3AE4"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3C3AE4">
        <w:rPr>
          <w:rFonts w:ascii="Times New Roman" w:hAnsi="Times New Roman"/>
          <w:color w:val="333333"/>
          <w:sz w:val="24"/>
          <w:szCs w:val="24"/>
          <w:shd w:val="clear" w:color="auto" w:fill="FFFFFF"/>
        </w:rPr>
        <w:t>Особо охраняемые природные территории федерального значения включают в себя: </w:t>
      </w:r>
    </w:p>
    <w:p w:rsidR="003C3AE4" w:rsidRPr="003C3AE4" w:rsidRDefault="000F0A3A"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t xml:space="preserve">– </w:t>
      </w:r>
      <w:r w:rsidR="009739F2">
        <w:rPr>
          <w:rFonts w:ascii="Times New Roman" w:hAnsi="Times New Roman"/>
          <w:color w:val="333333"/>
          <w:sz w:val="24"/>
          <w:szCs w:val="24"/>
          <w:shd w:val="clear" w:color="auto" w:fill="FFFFFF"/>
        </w:rPr>
        <w:t xml:space="preserve">7 </w:t>
      </w:r>
      <w:r w:rsidR="003C3AE4" w:rsidRPr="003C3AE4">
        <w:rPr>
          <w:rFonts w:ascii="Times New Roman" w:hAnsi="Times New Roman"/>
          <w:color w:val="333333"/>
          <w:sz w:val="24"/>
          <w:szCs w:val="24"/>
          <w:shd w:val="clear" w:color="auto" w:fill="FFFFFF"/>
        </w:rPr>
        <w:t>государственных заповедников на площади 9544</w:t>
      </w:r>
      <w:r w:rsidR="009739F2">
        <w:rPr>
          <w:rFonts w:ascii="Times New Roman" w:hAnsi="Times New Roman"/>
          <w:color w:val="333333"/>
          <w:sz w:val="24"/>
          <w:szCs w:val="24"/>
          <w:shd w:val="clear" w:color="auto" w:fill="FFFFFF"/>
        </w:rPr>
        <w:t>.</w:t>
      </w:r>
      <w:r w:rsidR="003C3AE4" w:rsidRPr="003C3AE4">
        <w:rPr>
          <w:rFonts w:ascii="Times New Roman" w:hAnsi="Times New Roman"/>
          <w:color w:val="333333"/>
          <w:sz w:val="24"/>
          <w:szCs w:val="24"/>
          <w:shd w:val="clear" w:color="auto" w:fill="FFFFFF"/>
        </w:rPr>
        <w:t>5 тыс. га, занимающие 57% территории всех ООПТ. Это заповедники «Саяно-Шушенский», «Столбы», «Центрально-Сибирский», «Таймырский», «</w:t>
      </w:r>
      <w:proofErr w:type="spellStart"/>
      <w:r w:rsidR="003C3AE4" w:rsidRPr="003C3AE4">
        <w:rPr>
          <w:rFonts w:ascii="Times New Roman" w:hAnsi="Times New Roman"/>
          <w:color w:val="333333"/>
          <w:sz w:val="24"/>
          <w:szCs w:val="24"/>
          <w:shd w:val="clear" w:color="auto" w:fill="FFFFFF"/>
        </w:rPr>
        <w:t>Путоранский</w:t>
      </w:r>
      <w:proofErr w:type="spellEnd"/>
      <w:r w:rsidR="003C3AE4" w:rsidRPr="003C3AE4">
        <w:rPr>
          <w:rFonts w:ascii="Times New Roman" w:hAnsi="Times New Roman"/>
          <w:color w:val="333333"/>
          <w:sz w:val="24"/>
          <w:szCs w:val="24"/>
          <w:shd w:val="clear" w:color="auto" w:fill="FFFFFF"/>
        </w:rPr>
        <w:t>», «Большой Арктический», «Тунгусский»; </w:t>
      </w:r>
    </w:p>
    <w:p w:rsidR="003C3AE4" w:rsidRPr="003C3AE4" w:rsidRDefault="000F0A3A"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t xml:space="preserve">– </w:t>
      </w:r>
      <w:r w:rsidR="009739F2">
        <w:rPr>
          <w:rFonts w:ascii="Times New Roman" w:hAnsi="Times New Roman"/>
          <w:color w:val="333333"/>
          <w:sz w:val="24"/>
          <w:szCs w:val="24"/>
          <w:shd w:val="clear" w:color="auto" w:fill="FFFFFF"/>
        </w:rPr>
        <w:t xml:space="preserve">3 </w:t>
      </w:r>
      <w:r w:rsidR="003C3AE4" w:rsidRPr="003C3AE4">
        <w:rPr>
          <w:rFonts w:ascii="Times New Roman" w:hAnsi="Times New Roman"/>
          <w:color w:val="333333"/>
          <w:sz w:val="24"/>
          <w:szCs w:val="24"/>
          <w:shd w:val="clear" w:color="auto" w:fill="FFFFFF"/>
        </w:rPr>
        <w:t>государственных природных заказника на общей площади 1956</w:t>
      </w:r>
      <w:r w:rsidR="009739F2">
        <w:rPr>
          <w:rFonts w:ascii="Times New Roman" w:hAnsi="Times New Roman"/>
          <w:color w:val="333333"/>
          <w:sz w:val="24"/>
          <w:szCs w:val="24"/>
          <w:shd w:val="clear" w:color="auto" w:fill="FFFFFF"/>
        </w:rPr>
        <w:t>.</w:t>
      </w:r>
      <w:r w:rsidR="003C3AE4" w:rsidRPr="003C3AE4">
        <w:rPr>
          <w:rFonts w:ascii="Times New Roman" w:hAnsi="Times New Roman"/>
          <w:color w:val="333333"/>
          <w:sz w:val="24"/>
          <w:szCs w:val="24"/>
          <w:shd w:val="clear" w:color="auto" w:fill="FFFFFF"/>
        </w:rPr>
        <w:t>8 тыс. га (это заказники «</w:t>
      </w:r>
      <w:proofErr w:type="spellStart"/>
      <w:r w:rsidR="003C3AE4" w:rsidRPr="003C3AE4">
        <w:rPr>
          <w:rFonts w:ascii="Times New Roman" w:hAnsi="Times New Roman"/>
          <w:color w:val="333333"/>
          <w:sz w:val="24"/>
          <w:szCs w:val="24"/>
          <w:shd w:val="clear" w:color="auto" w:fill="FFFFFF"/>
        </w:rPr>
        <w:t>Елогуйский</w:t>
      </w:r>
      <w:proofErr w:type="spellEnd"/>
      <w:r w:rsidR="003C3AE4" w:rsidRPr="003C3AE4">
        <w:rPr>
          <w:rFonts w:ascii="Times New Roman" w:hAnsi="Times New Roman"/>
          <w:color w:val="333333"/>
          <w:sz w:val="24"/>
          <w:szCs w:val="24"/>
          <w:shd w:val="clear" w:color="auto" w:fill="FFFFFF"/>
        </w:rPr>
        <w:t>», «</w:t>
      </w:r>
      <w:proofErr w:type="spellStart"/>
      <w:r w:rsidR="003C3AE4" w:rsidRPr="003C3AE4">
        <w:rPr>
          <w:rFonts w:ascii="Times New Roman" w:hAnsi="Times New Roman"/>
          <w:color w:val="333333"/>
          <w:sz w:val="24"/>
          <w:szCs w:val="24"/>
          <w:shd w:val="clear" w:color="auto" w:fill="FFFFFF"/>
        </w:rPr>
        <w:t>Пуринский</w:t>
      </w:r>
      <w:proofErr w:type="spellEnd"/>
      <w:r w:rsidR="003C3AE4" w:rsidRPr="003C3AE4">
        <w:rPr>
          <w:rFonts w:ascii="Times New Roman" w:hAnsi="Times New Roman"/>
          <w:color w:val="333333"/>
          <w:sz w:val="24"/>
          <w:szCs w:val="24"/>
          <w:shd w:val="clear" w:color="auto" w:fill="FFFFFF"/>
        </w:rPr>
        <w:t>», «Североземельский»);</w:t>
      </w:r>
    </w:p>
    <w:p w:rsidR="003C3AE4" w:rsidRPr="003C3AE4" w:rsidRDefault="000F0A3A"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t xml:space="preserve">– </w:t>
      </w:r>
      <w:r w:rsidR="003C3AE4" w:rsidRPr="003C3AE4">
        <w:rPr>
          <w:rFonts w:ascii="Times New Roman" w:hAnsi="Times New Roman"/>
          <w:color w:val="333333"/>
          <w:sz w:val="24"/>
          <w:szCs w:val="24"/>
          <w:shd w:val="clear" w:color="auto" w:fill="FFFFFF"/>
        </w:rPr>
        <w:t>национальный парк «</w:t>
      </w:r>
      <w:proofErr w:type="spellStart"/>
      <w:r w:rsidR="003C3AE4" w:rsidRPr="003C3AE4">
        <w:rPr>
          <w:rFonts w:ascii="Times New Roman" w:hAnsi="Times New Roman"/>
          <w:color w:val="333333"/>
          <w:sz w:val="24"/>
          <w:szCs w:val="24"/>
          <w:shd w:val="clear" w:color="auto" w:fill="FFFFFF"/>
        </w:rPr>
        <w:t>Шушенский</w:t>
      </w:r>
      <w:proofErr w:type="spellEnd"/>
      <w:r w:rsidR="003C3AE4" w:rsidRPr="003C3AE4">
        <w:rPr>
          <w:rFonts w:ascii="Times New Roman" w:hAnsi="Times New Roman"/>
          <w:color w:val="333333"/>
          <w:sz w:val="24"/>
          <w:szCs w:val="24"/>
          <w:shd w:val="clear" w:color="auto" w:fill="FFFFFF"/>
        </w:rPr>
        <w:t xml:space="preserve"> бор» площадью 39</w:t>
      </w:r>
      <w:r w:rsidR="009739F2">
        <w:rPr>
          <w:rFonts w:ascii="Times New Roman" w:hAnsi="Times New Roman"/>
          <w:color w:val="333333"/>
          <w:sz w:val="24"/>
          <w:szCs w:val="24"/>
          <w:shd w:val="clear" w:color="auto" w:fill="FFFFFF"/>
        </w:rPr>
        <w:t>.</w:t>
      </w:r>
      <w:r w:rsidR="003C3AE4" w:rsidRPr="003C3AE4">
        <w:rPr>
          <w:rFonts w:ascii="Times New Roman" w:hAnsi="Times New Roman"/>
          <w:color w:val="333333"/>
          <w:sz w:val="24"/>
          <w:szCs w:val="24"/>
          <w:shd w:val="clear" w:color="auto" w:fill="FFFFFF"/>
        </w:rPr>
        <w:t>2 тыс. га;</w:t>
      </w:r>
    </w:p>
    <w:p w:rsidR="003C3AE4" w:rsidRPr="003C3AE4" w:rsidRDefault="003C3AE4"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3C3AE4">
        <w:rPr>
          <w:rFonts w:ascii="Times New Roman" w:hAnsi="Times New Roman"/>
          <w:color w:val="333333"/>
          <w:sz w:val="24"/>
          <w:szCs w:val="24"/>
          <w:shd w:val="clear" w:color="auto" w:fill="FFFFFF"/>
        </w:rPr>
        <w:t>Особо охраняемые природные территории краевого значения представлены следующими категориями ООПТ:</w:t>
      </w:r>
    </w:p>
    <w:p w:rsidR="003C3AE4" w:rsidRPr="003C3AE4" w:rsidRDefault="000F0A3A"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t xml:space="preserve">– </w:t>
      </w:r>
      <w:r w:rsidR="003C3AE4" w:rsidRPr="003C3AE4">
        <w:rPr>
          <w:rFonts w:ascii="Times New Roman" w:hAnsi="Times New Roman"/>
          <w:color w:val="333333"/>
          <w:sz w:val="24"/>
          <w:szCs w:val="24"/>
          <w:shd w:val="clear" w:color="auto" w:fill="FFFFFF"/>
        </w:rPr>
        <w:t>1 природный парк «</w:t>
      </w:r>
      <w:proofErr w:type="spellStart"/>
      <w:r w:rsidR="003C3AE4" w:rsidRPr="003C3AE4">
        <w:rPr>
          <w:rFonts w:ascii="Times New Roman" w:hAnsi="Times New Roman"/>
          <w:color w:val="333333"/>
          <w:sz w:val="24"/>
          <w:szCs w:val="24"/>
          <w:shd w:val="clear" w:color="auto" w:fill="FFFFFF"/>
        </w:rPr>
        <w:t>Ергаки</w:t>
      </w:r>
      <w:proofErr w:type="spellEnd"/>
      <w:r w:rsidR="003C3AE4" w:rsidRPr="003C3AE4">
        <w:rPr>
          <w:rFonts w:ascii="Times New Roman" w:hAnsi="Times New Roman"/>
          <w:color w:val="333333"/>
          <w:sz w:val="24"/>
          <w:szCs w:val="24"/>
          <w:shd w:val="clear" w:color="auto" w:fill="FFFFFF"/>
        </w:rPr>
        <w:t>» (342</w:t>
      </w:r>
      <w:r w:rsidR="009739F2">
        <w:rPr>
          <w:rFonts w:ascii="Times New Roman" w:hAnsi="Times New Roman"/>
          <w:color w:val="333333"/>
          <w:sz w:val="24"/>
          <w:szCs w:val="24"/>
          <w:shd w:val="clear" w:color="auto" w:fill="FFFFFF"/>
        </w:rPr>
        <w:t>.</w:t>
      </w:r>
      <w:r w:rsidR="003C3AE4" w:rsidRPr="003C3AE4">
        <w:rPr>
          <w:rFonts w:ascii="Times New Roman" w:hAnsi="Times New Roman"/>
          <w:color w:val="333333"/>
          <w:sz w:val="24"/>
          <w:szCs w:val="24"/>
          <w:shd w:val="clear" w:color="auto" w:fill="FFFFFF"/>
        </w:rPr>
        <w:t>9 тыс. га);</w:t>
      </w:r>
    </w:p>
    <w:p w:rsidR="003C3AE4" w:rsidRPr="003C3AE4" w:rsidRDefault="000F0A3A"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t xml:space="preserve">– </w:t>
      </w:r>
      <w:r w:rsidR="003C3AE4" w:rsidRPr="003C3AE4">
        <w:rPr>
          <w:rFonts w:ascii="Times New Roman" w:hAnsi="Times New Roman"/>
          <w:color w:val="333333"/>
          <w:sz w:val="24"/>
          <w:szCs w:val="24"/>
          <w:shd w:val="clear" w:color="auto" w:fill="FFFFFF"/>
        </w:rPr>
        <w:t>31 государственный природный заказник (2214</w:t>
      </w:r>
      <w:r w:rsidR="009739F2">
        <w:rPr>
          <w:rFonts w:ascii="Times New Roman" w:hAnsi="Times New Roman"/>
          <w:color w:val="333333"/>
          <w:sz w:val="24"/>
          <w:szCs w:val="24"/>
          <w:shd w:val="clear" w:color="auto" w:fill="FFFFFF"/>
        </w:rPr>
        <w:t>.</w:t>
      </w:r>
      <w:r w:rsidR="003C3AE4" w:rsidRPr="003C3AE4">
        <w:rPr>
          <w:rFonts w:ascii="Times New Roman" w:hAnsi="Times New Roman"/>
          <w:color w:val="333333"/>
          <w:sz w:val="24"/>
          <w:szCs w:val="24"/>
          <w:shd w:val="clear" w:color="auto" w:fill="FFFFFF"/>
        </w:rPr>
        <w:t>7 тыс. га);</w:t>
      </w:r>
    </w:p>
    <w:p w:rsidR="003C3AE4" w:rsidRPr="003C3AE4" w:rsidRDefault="000F0A3A"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t xml:space="preserve">– </w:t>
      </w:r>
      <w:r w:rsidR="003C3AE4" w:rsidRPr="003C3AE4">
        <w:rPr>
          <w:rFonts w:ascii="Times New Roman" w:hAnsi="Times New Roman"/>
          <w:color w:val="333333"/>
          <w:sz w:val="24"/>
          <w:szCs w:val="24"/>
          <w:shd w:val="clear" w:color="auto" w:fill="FFFFFF"/>
        </w:rPr>
        <w:t>55 памятников природы</w:t>
      </w:r>
      <w:r w:rsidR="009739F2">
        <w:rPr>
          <w:rFonts w:ascii="Times New Roman" w:hAnsi="Times New Roman"/>
          <w:color w:val="333333"/>
          <w:sz w:val="24"/>
          <w:szCs w:val="24"/>
          <w:shd w:val="clear" w:color="auto" w:fill="FFFFFF"/>
        </w:rPr>
        <w:t xml:space="preserve"> </w:t>
      </w:r>
      <w:r w:rsidR="003C3AE4" w:rsidRPr="003C3AE4">
        <w:rPr>
          <w:rFonts w:ascii="Times New Roman" w:hAnsi="Times New Roman"/>
          <w:color w:val="333333"/>
          <w:sz w:val="24"/>
          <w:szCs w:val="24"/>
          <w:shd w:val="clear" w:color="auto" w:fill="FFFFFF"/>
        </w:rPr>
        <w:t>(38</w:t>
      </w:r>
      <w:r w:rsidR="009739F2">
        <w:rPr>
          <w:rFonts w:ascii="Times New Roman" w:hAnsi="Times New Roman"/>
          <w:color w:val="333333"/>
          <w:sz w:val="24"/>
          <w:szCs w:val="24"/>
          <w:shd w:val="clear" w:color="auto" w:fill="FFFFFF"/>
        </w:rPr>
        <w:t>.</w:t>
      </w:r>
      <w:r w:rsidR="003C3AE4" w:rsidRPr="003C3AE4">
        <w:rPr>
          <w:rFonts w:ascii="Times New Roman" w:hAnsi="Times New Roman"/>
          <w:color w:val="333333"/>
          <w:sz w:val="24"/>
          <w:szCs w:val="24"/>
          <w:shd w:val="clear" w:color="auto" w:fill="FFFFFF"/>
        </w:rPr>
        <w:t>5 тыс. га);</w:t>
      </w:r>
    </w:p>
    <w:p w:rsidR="003C3AE4" w:rsidRPr="003C3AE4" w:rsidRDefault="000F0A3A"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t xml:space="preserve">– </w:t>
      </w:r>
      <w:r w:rsidR="003C3AE4" w:rsidRPr="003C3AE4">
        <w:rPr>
          <w:rFonts w:ascii="Times New Roman" w:hAnsi="Times New Roman"/>
          <w:color w:val="333333"/>
          <w:sz w:val="24"/>
          <w:szCs w:val="24"/>
          <w:shd w:val="clear" w:color="auto" w:fill="FFFFFF"/>
        </w:rPr>
        <w:t>1 территория традиционного природопользования «</w:t>
      </w:r>
      <w:proofErr w:type="spellStart"/>
      <w:r w:rsidR="003C3AE4" w:rsidRPr="003C3AE4">
        <w:rPr>
          <w:rFonts w:ascii="Times New Roman" w:hAnsi="Times New Roman"/>
          <w:color w:val="333333"/>
          <w:sz w:val="24"/>
          <w:szCs w:val="24"/>
          <w:shd w:val="clear" w:color="auto" w:fill="FFFFFF"/>
        </w:rPr>
        <w:t>Попигай</w:t>
      </w:r>
      <w:proofErr w:type="spellEnd"/>
      <w:r w:rsidR="003C3AE4" w:rsidRPr="003C3AE4">
        <w:rPr>
          <w:rFonts w:ascii="Times New Roman" w:hAnsi="Times New Roman"/>
          <w:color w:val="333333"/>
          <w:sz w:val="24"/>
          <w:szCs w:val="24"/>
          <w:shd w:val="clear" w:color="auto" w:fill="FFFFFF"/>
        </w:rPr>
        <w:t>» (2663</w:t>
      </w:r>
      <w:r w:rsidR="009739F2">
        <w:rPr>
          <w:rFonts w:ascii="Times New Roman" w:hAnsi="Times New Roman"/>
          <w:color w:val="333333"/>
          <w:sz w:val="24"/>
          <w:szCs w:val="24"/>
          <w:shd w:val="clear" w:color="auto" w:fill="FFFFFF"/>
        </w:rPr>
        <w:t>.</w:t>
      </w:r>
      <w:r w:rsidR="003C3AE4" w:rsidRPr="003C3AE4">
        <w:rPr>
          <w:rFonts w:ascii="Times New Roman" w:hAnsi="Times New Roman"/>
          <w:color w:val="333333"/>
          <w:sz w:val="24"/>
          <w:szCs w:val="24"/>
          <w:shd w:val="clear" w:color="auto" w:fill="FFFFFF"/>
        </w:rPr>
        <w:t>1 тыс. га);</w:t>
      </w:r>
    </w:p>
    <w:p w:rsidR="003C3AE4" w:rsidRPr="003C3AE4" w:rsidRDefault="000F0A3A"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t xml:space="preserve">– </w:t>
      </w:r>
      <w:r w:rsidR="003C3AE4" w:rsidRPr="003C3AE4">
        <w:rPr>
          <w:rFonts w:ascii="Times New Roman" w:hAnsi="Times New Roman"/>
          <w:color w:val="333333"/>
          <w:sz w:val="24"/>
          <w:szCs w:val="24"/>
          <w:shd w:val="clear" w:color="auto" w:fill="FFFFFF"/>
        </w:rPr>
        <w:t xml:space="preserve">1 лечебно-оздоровительная местность «Озеро </w:t>
      </w:r>
      <w:proofErr w:type="spellStart"/>
      <w:r w:rsidR="003C3AE4" w:rsidRPr="003C3AE4">
        <w:rPr>
          <w:rFonts w:ascii="Times New Roman" w:hAnsi="Times New Roman"/>
          <w:color w:val="333333"/>
          <w:sz w:val="24"/>
          <w:szCs w:val="24"/>
          <w:shd w:val="clear" w:color="auto" w:fill="FFFFFF"/>
        </w:rPr>
        <w:t>Тагарское</w:t>
      </w:r>
      <w:proofErr w:type="spellEnd"/>
      <w:r w:rsidR="003C3AE4" w:rsidRPr="003C3AE4">
        <w:rPr>
          <w:rFonts w:ascii="Times New Roman" w:hAnsi="Times New Roman"/>
          <w:color w:val="333333"/>
          <w:sz w:val="24"/>
          <w:szCs w:val="24"/>
          <w:shd w:val="clear" w:color="auto" w:fill="FFFFFF"/>
        </w:rPr>
        <w:t>» (4</w:t>
      </w:r>
      <w:r w:rsidR="009739F2">
        <w:rPr>
          <w:rFonts w:ascii="Times New Roman" w:hAnsi="Times New Roman"/>
          <w:color w:val="333333"/>
          <w:sz w:val="24"/>
          <w:szCs w:val="24"/>
          <w:shd w:val="clear" w:color="auto" w:fill="FFFFFF"/>
        </w:rPr>
        <w:t>.</w:t>
      </w:r>
      <w:r w:rsidR="003C3AE4" w:rsidRPr="003C3AE4">
        <w:rPr>
          <w:rFonts w:ascii="Times New Roman" w:hAnsi="Times New Roman"/>
          <w:color w:val="333333"/>
          <w:sz w:val="24"/>
          <w:szCs w:val="24"/>
          <w:shd w:val="clear" w:color="auto" w:fill="FFFFFF"/>
        </w:rPr>
        <w:t>2 тыс. га).</w:t>
      </w:r>
    </w:p>
    <w:p w:rsidR="00CB378C" w:rsidRPr="00CB378C" w:rsidRDefault="00CB378C"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t xml:space="preserve">Функциональную основу формируемой сети ООПТ составляют государственные природные заповедники, национальные и природные парки </w:t>
      </w:r>
      <w:r w:rsidR="000F0A3A" w:rsidRPr="00CB378C">
        <w:rPr>
          <w:rFonts w:ascii="Times New Roman" w:hAnsi="Times New Roman"/>
          <w:color w:val="333333"/>
          <w:sz w:val="24"/>
          <w:szCs w:val="24"/>
          <w:shd w:val="clear" w:color="auto" w:fill="FFFFFF"/>
        </w:rPr>
        <w:t xml:space="preserve">– </w:t>
      </w:r>
      <w:r w:rsidRPr="00CB378C">
        <w:rPr>
          <w:rFonts w:ascii="Times New Roman" w:hAnsi="Times New Roman"/>
          <w:color w:val="333333"/>
          <w:sz w:val="24"/>
          <w:szCs w:val="24"/>
          <w:shd w:val="clear" w:color="auto" w:fill="FFFFFF"/>
        </w:rPr>
        <w:t>ООПТ с наиболее жестким режимом охраны эталонных участков наземных и водных экосистем.</w:t>
      </w:r>
    </w:p>
    <w:p w:rsidR="00CB378C" w:rsidRPr="00CB378C" w:rsidRDefault="00CB378C"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t xml:space="preserve">Лечебно-оздоровительная местность «Озеро </w:t>
      </w:r>
      <w:proofErr w:type="spellStart"/>
      <w:r w:rsidRPr="00CB378C">
        <w:rPr>
          <w:rFonts w:ascii="Times New Roman" w:hAnsi="Times New Roman"/>
          <w:color w:val="333333"/>
          <w:sz w:val="24"/>
          <w:szCs w:val="24"/>
          <w:shd w:val="clear" w:color="auto" w:fill="FFFFFF"/>
        </w:rPr>
        <w:t>Тагарское</w:t>
      </w:r>
      <w:proofErr w:type="spellEnd"/>
      <w:r w:rsidRPr="00CB378C">
        <w:rPr>
          <w:rFonts w:ascii="Times New Roman" w:hAnsi="Times New Roman"/>
          <w:color w:val="333333"/>
          <w:sz w:val="24"/>
          <w:szCs w:val="24"/>
          <w:shd w:val="clear" w:color="auto" w:fill="FFFFFF"/>
        </w:rPr>
        <w:t>», образованная в 2008 году, выделена с целью рационального использования и обеспечения сохранения их природных лечебных ресурсов и оздоровительных свойств озера. </w:t>
      </w:r>
    </w:p>
    <w:p w:rsidR="00CB378C" w:rsidRPr="00CB378C" w:rsidRDefault="00CB378C"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t>Сеть ООПТ включает как действующие, так и проектируемые ООПТ краевого значения. Так, согласно Схемы развития и размещения особо охраняемых природных территорий в Красноярском крае на период до 2015 года, предусмотрено образование 61 ООПТ краевого значения на общей площади 9047</w:t>
      </w:r>
      <w:r w:rsidR="000F0A3A">
        <w:rPr>
          <w:rFonts w:ascii="Times New Roman" w:hAnsi="Times New Roman"/>
          <w:color w:val="333333"/>
          <w:sz w:val="24"/>
          <w:szCs w:val="24"/>
          <w:shd w:val="clear" w:color="auto" w:fill="FFFFFF"/>
        </w:rPr>
        <w:t>.</w:t>
      </w:r>
      <w:r w:rsidRPr="00CB378C">
        <w:rPr>
          <w:rFonts w:ascii="Times New Roman" w:hAnsi="Times New Roman"/>
          <w:color w:val="333333"/>
          <w:sz w:val="24"/>
          <w:szCs w:val="24"/>
          <w:shd w:val="clear" w:color="auto" w:fill="FFFFFF"/>
        </w:rPr>
        <w:t>1 тыс. га, в том числе: </w:t>
      </w:r>
    </w:p>
    <w:p w:rsidR="00CB378C" w:rsidRPr="00CB378C" w:rsidRDefault="000F0A3A"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t xml:space="preserve">– </w:t>
      </w:r>
      <w:r w:rsidR="00CB378C" w:rsidRPr="00CB378C">
        <w:rPr>
          <w:rFonts w:ascii="Times New Roman" w:hAnsi="Times New Roman"/>
          <w:color w:val="333333"/>
          <w:sz w:val="24"/>
          <w:szCs w:val="24"/>
          <w:shd w:val="clear" w:color="auto" w:fill="FFFFFF"/>
        </w:rPr>
        <w:t>2 природных парков («</w:t>
      </w:r>
      <w:proofErr w:type="spellStart"/>
      <w:r w:rsidR="00CB378C" w:rsidRPr="00CB378C">
        <w:rPr>
          <w:rFonts w:ascii="Times New Roman" w:hAnsi="Times New Roman"/>
          <w:color w:val="333333"/>
          <w:sz w:val="24"/>
          <w:szCs w:val="24"/>
          <w:shd w:val="clear" w:color="auto" w:fill="FFFFFF"/>
        </w:rPr>
        <w:t>Сымский</w:t>
      </w:r>
      <w:proofErr w:type="spellEnd"/>
      <w:r w:rsidR="00CB378C" w:rsidRPr="00CB378C">
        <w:rPr>
          <w:rFonts w:ascii="Times New Roman" w:hAnsi="Times New Roman"/>
          <w:color w:val="333333"/>
          <w:sz w:val="24"/>
          <w:szCs w:val="24"/>
          <w:shd w:val="clear" w:color="auto" w:fill="FFFFFF"/>
        </w:rPr>
        <w:t>» и «</w:t>
      </w:r>
      <w:proofErr w:type="spellStart"/>
      <w:r w:rsidR="00CB378C" w:rsidRPr="00CB378C">
        <w:rPr>
          <w:rFonts w:ascii="Times New Roman" w:hAnsi="Times New Roman"/>
          <w:color w:val="333333"/>
          <w:sz w:val="24"/>
          <w:szCs w:val="24"/>
          <w:shd w:val="clear" w:color="auto" w:fill="FFFFFF"/>
        </w:rPr>
        <w:t>Канское</w:t>
      </w:r>
      <w:proofErr w:type="spellEnd"/>
      <w:r w:rsidR="00CB378C" w:rsidRPr="00CB378C">
        <w:rPr>
          <w:rFonts w:ascii="Times New Roman" w:hAnsi="Times New Roman"/>
          <w:color w:val="333333"/>
          <w:sz w:val="24"/>
          <w:szCs w:val="24"/>
          <w:shd w:val="clear" w:color="auto" w:fill="FFFFFF"/>
        </w:rPr>
        <w:t xml:space="preserve"> </w:t>
      </w:r>
      <w:proofErr w:type="spellStart"/>
      <w:r w:rsidR="00CB378C" w:rsidRPr="00CB378C">
        <w:rPr>
          <w:rFonts w:ascii="Times New Roman" w:hAnsi="Times New Roman"/>
          <w:color w:val="333333"/>
          <w:sz w:val="24"/>
          <w:szCs w:val="24"/>
          <w:shd w:val="clear" w:color="auto" w:fill="FFFFFF"/>
        </w:rPr>
        <w:t>белогорье</w:t>
      </w:r>
      <w:proofErr w:type="spellEnd"/>
      <w:r w:rsidR="00CB378C" w:rsidRPr="00CB378C">
        <w:rPr>
          <w:rFonts w:ascii="Times New Roman" w:hAnsi="Times New Roman"/>
          <w:color w:val="333333"/>
          <w:sz w:val="24"/>
          <w:szCs w:val="24"/>
          <w:shd w:val="clear" w:color="auto" w:fill="FFFFFF"/>
        </w:rPr>
        <w:t>»);</w:t>
      </w:r>
    </w:p>
    <w:p w:rsidR="00CB378C" w:rsidRPr="00CB378C" w:rsidRDefault="000F0A3A"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lastRenderedPageBreak/>
        <w:t xml:space="preserve">– </w:t>
      </w:r>
      <w:r w:rsidR="00CB378C" w:rsidRPr="00CB378C">
        <w:rPr>
          <w:rFonts w:ascii="Times New Roman" w:hAnsi="Times New Roman"/>
          <w:color w:val="333333"/>
          <w:sz w:val="24"/>
          <w:szCs w:val="24"/>
          <w:shd w:val="clear" w:color="auto" w:fill="FFFFFF"/>
        </w:rPr>
        <w:t>31 государственного природного заказника;</w:t>
      </w:r>
    </w:p>
    <w:p w:rsidR="00CB378C" w:rsidRPr="00CB378C" w:rsidRDefault="000F0A3A"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t xml:space="preserve">– </w:t>
      </w:r>
      <w:r w:rsidR="00CB378C" w:rsidRPr="00CB378C">
        <w:rPr>
          <w:rFonts w:ascii="Times New Roman" w:hAnsi="Times New Roman"/>
          <w:color w:val="333333"/>
          <w:sz w:val="24"/>
          <w:szCs w:val="24"/>
          <w:shd w:val="clear" w:color="auto" w:fill="FFFFFF"/>
        </w:rPr>
        <w:t>27</w:t>
      </w:r>
      <w:r>
        <w:rPr>
          <w:rFonts w:ascii="Times New Roman" w:hAnsi="Times New Roman"/>
          <w:color w:val="333333"/>
          <w:sz w:val="24"/>
          <w:szCs w:val="24"/>
          <w:shd w:val="clear" w:color="auto" w:fill="FFFFFF"/>
        </w:rPr>
        <w:t xml:space="preserve"> </w:t>
      </w:r>
      <w:r w:rsidR="00CB378C" w:rsidRPr="00CB378C">
        <w:rPr>
          <w:rFonts w:ascii="Times New Roman" w:hAnsi="Times New Roman"/>
          <w:color w:val="333333"/>
          <w:sz w:val="24"/>
          <w:szCs w:val="24"/>
          <w:shd w:val="clear" w:color="auto" w:fill="FFFFFF"/>
        </w:rPr>
        <w:t>памятников природы, из них 15 – для охраны редких и исчезающих видов растительного мира, 5 – геологических, 2 – палеонтологических, 2 – гидрологических, 2 – зоологических и 1 – ландшафтного;</w:t>
      </w:r>
    </w:p>
    <w:p w:rsidR="00CB378C" w:rsidRPr="00CB378C" w:rsidRDefault="000F0A3A" w:rsidP="003C3AE4">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t xml:space="preserve">– </w:t>
      </w:r>
      <w:r w:rsidR="00CB378C" w:rsidRPr="00CB378C">
        <w:rPr>
          <w:rFonts w:ascii="Times New Roman" w:hAnsi="Times New Roman"/>
          <w:color w:val="333333"/>
          <w:sz w:val="24"/>
          <w:szCs w:val="24"/>
          <w:shd w:val="clear" w:color="auto" w:fill="FFFFFF"/>
        </w:rPr>
        <w:t>1</w:t>
      </w:r>
      <w:r>
        <w:rPr>
          <w:rFonts w:ascii="Times New Roman" w:hAnsi="Times New Roman"/>
          <w:color w:val="333333"/>
          <w:sz w:val="24"/>
          <w:szCs w:val="24"/>
          <w:shd w:val="clear" w:color="auto" w:fill="FFFFFF"/>
        </w:rPr>
        <w:t xml:space="preserve"> </w:t>
      </w:r>
      <w:r w:rsidR="00CB378C" w:rsidRPr="00CB378C">
        <w:rPr>
          <w:rFonts w:ascii="Times New Roman" w:hAnsi="Times New Roman"/>
          <w:color w:val="333333"/>
          <w:sz w:val="24"/>
          <w:szCs w:val="24"/>
          <w:shd w:val="clear" w:color="auto" w:fill="FFFFFF"/>
        </w:rPr>
        <w:t>биологической станции, предназначенной для осуществления учебного процесса по биологическим специальностям и проведения исследований в области охраны и рационального использования природных ресурсов, изучения</w:t>
      </w:r>
      <w:r>
        <w:rPr>
          <w:rFonts w:ascii="Times New Roman" w:hAnsi="Times New Roman"/>
          <w:color w:val="333333"/>
          <w:sz w:val="24"/>
          <w:szCs w:val="24"/>
          <w:shd w:val="clear" w:color="auto" w:fill="FFFFFF"/>
        </w:rPr>
        <w:t xml:space="preserve"> природных процессов и явлений.</w:t>
      </w:r>
    </w:p>
    <w:p w:rsidR="00FF0985" w:rsidRPr="00FF0985" w:rsidRDefault="00FF0985" w:rsidP="00FF0985">
      <w:pPr>
        <w:spacing w:after="0" w:line="360" w:lineRule="auto"/>
        <w:ind w:firstLine="709"/>
        <w:jc w:val="both"/>
        <w:textAlignment w:val="baseline"/>
        <w:rPr>
          <w:rFonts w:ascii="Times New Roman" w:hAnsi="Times New Roman"/>
          <w:sz w:val="24"/>
          <w:szCs w:val="24"/>
        </w:rPr>
      </w:pPr>
      <w:r w:rsidRPr="00FF0985">
        <w:rPr>
          <w:rFonts w:ascii="Times New Roman" w:hAnsi="Times New Roman"/>
          <w:sz w:val="24"/>
          <w:szCs w:val="24"/>
        </w:rPr>
        <w:t>Процесс выделения ООПТ не завершён, в ближайшие годы появ</w:t>
      </w:r>
      <w:r w:rsidR="000F0A3A">
        <w:rPr>
          <w:rFonts w:ascii="Times New Roman" w:hAnsi="Times New Roman"/>
          <w:sz w:val="24"/>
          <w:szCs w:val="24"/>
        </w:rPr>
        <w:t>и</w:t>
      </w:r>
      <w:r w:rsidRPr="00FF0985">
        <w:rPr>
          <w:rFonts w:ascii="Times New Roman" w:hAnsi="Times New Roman"/>
          <w:sz w:val="24"/>
          <w:szCs w:val="24"/>
        </w:rPr>
        <w:t>тся ряд новых охраняемых территорий, что позволит сохранить будущим поколениям больше земель, не подверженных техногенному воздействию, и отдельных видов растений и животных, встреча с которыми и в наши дни большая редкость.</w:t>
      </w:r>
    </w:p>
    <w:p w:rsidR="00020A2B" w:rsidRDefault="00020A2B" w:rsidP="00FC1577">
      <w:pPr>
        <w:spacing w:after="0" w:line="360" w:lineRule="auto"/>
        <w:ind w:firstLine="709"/>
        <w:jc w:val="both"/>
        <w:textAlignment w:val="baseline"/>
        <w:rPr>
          <w:rFonts w:ascii="Times New Roman" w:hAnsi="Times New Roman"/>
          <w:sz w:val="24"/>
          <w:szCs w:val="24"/>
        </w:rPr>
      </w:pPr>
    </w:p>
    <w:p w:rsidR="00146C35" w:rsidRPr="00133759" w:rsidRDefault="001974DC" w:rsidP="00FC1577">
      <w:pPr>
        <w:spacing w:after="0" w:line="360" w:lineRule="auto"/>
        <w:ind w:firstLine="709"/>
        <w:jc w:val="both"/>
        <w:textAlignment w:val="baseline"/>
        <w:outlineLvl w:val="2"/>
        <w:rPr>
          <w:rFonts w:ascii="Times New Roman" w:hAnsi="Times New Roman"/>
          <w:sz w:val="24"/>
          <w:szCs w:val="24"/>
        </w:rPr>
      </w:pPr>
      <w:bookmarkStart w:id="22" w:name="_Toc317171090"/>
      <w:bookmarkStart w:id="23" w:name="_Toc348448575"/>
      <w:bookmarkStart w:id="24" w:name="_Toc367960289"/>
      <w:r w:rsidRPr="00133759">
        <w:rPr>
          <w:rFonts w:ascii="Times New Roman" w:hAnsi="Times New Roman"/>
          <w:i/>
          <w:sz w:val="24"/>
          <w:szCs w:val="24"/>
        </w:rPr>
        <w:t>1.</w:t>
      </w:r>
      <w:r w:rsidR="00EF14D6">
        <w:rPr>
          <w:rFonts w:ascii="Times New Roman" w:hAnsi="Times New Roman"/>
          <w:i/>
          <w:sz w:val="24"/>
          <w:szCs w:val="24"/>
        </w:rPr>
        <w:t>3</w:t>
      </w:r>
      <w:r w:rsidR="00254BB0" w:rsidRPr="00133759">
        <w:rPr>
          <w:rFonts w:ascii="Times New Roman" w:hAnsi="Times New Roman"/>
          <w:i/>
          <w:sz w:val="24"/>
          <w:szCs w:val="24"/>
        </w:rPr>
        <w:t>.2</w:t>
      </w:r>
      <w:r w:rsidR="00FD1522">
        <w:rPr>
          <w:rFonts w:ascii="Times New Roman" w:hAnsi="Times New Roman"/>
          <w:i/>
          <w:sz w:val="24"/>
          <w:szCs w:val="24"/>
        </w:rPr>
        <w:t>.</w:t>
      </w:r>
      <w:r w:rsidR="00630AA5">
        <w:rPr>
          <w:rFonts w:ascii="Times New Roman" w:hAnsi="Times New Roman"/>
          <w:i/>
          <w:sz w:val="24"/>
          <w:szCs w:val="24"/>
        </w:rPr>
        <w:t xml:space="preserve"> </w:t>
      </w:r>
      <w:r w:rsidRPr="00133759">
        <w:rPr>
          <w:rFonts w:ascii="Times New Roman" w:hAnsi="Times New Roman"/>
          <w:i/>
          <w:sz w:val="24"/>
          <w:szCs w:val="24"/>
        </w:rPr>
        <w:t>Объекты историко-культурного наследия</w:t>
      </w:r>
      <w:bookmarkEnd w:id="22"/>
      <w:bookmarkEnd w:id="23"/>
      <w:bookmarkEnd w:id="24"/>
    </w:p>
    <w:p w:rsidR="00020A2B" w:rsidRPr="00133759" w:rsidRDefault="00020A2B" w:rsidP="00020A2B">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Выделение земель историко-культурного назначения производится, в соответствии, с Федеральным законом № 73 «Об объектах культурного наследия (памятниках истории и культуры) народов Российской Федерации».</w:t>
      </w:r>
    </w:p>
    <w:p w:rsidR="00020A2B" w:rsidRPr="00133759" w:rsidRDefault="00020A2B" w:rsidP="00020A2B">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Первичным мероприятием по обеспечению сохранности памятников истории и культуры при осуществлении хозяйственной деятельности является зонирование территории по перспективности выявления объектов историко-культурного наследия (ИКН), проводимое в рамках камеральной экспертизы. Суть зонирования заключается в определении участков местности, где могут размещаться эти объекты. Его результаты служат основой для определения планировочных ограничений хозяйственной деятельности, проектирования пространственной инфраструктуры нефтепромыслов. К зонам приоритетного природопользования относятся перспективные и малоперспективные зоны нахождения объектов историко-культурного наследия (ИКН).</w:t>
      </w:r>
    </w:p>
    <w:p w:rsidR="00020A2B" w:rsidRDefault="00020A2B" w:rsidP="00242D2E">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 xml:space="preserve">Если в период проведения работ будут выявлены какие-либо предметы или объекты ИКН, то вступает в силу ст. 36 Федерального закона «Об объектах культурного наследия (памятниках истории и культуры) народов Российской Федерации», которая гласит: «В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мелиоративных, хозяйственных и иных работ </w:t>
      </w:r>
      <w:r w:rsidRPr="00133759">
        <w:rPr>
          <w:rFonts w:ascii="Times New Roman" w:eastAsia="Calibri" w:hAnsi="Times New Roman"/>
          <w:sz w:val="24"/>
          <w:szCs w:val="24"/>
          <w:lang w:eastAsia="en-US"/>
        </w:rPr>
        <w:lastRenderedPageBreak/>
        <w:t>должны быть внесены разделы об обеспечении сохранности обнаруженных объектов до включения данных объектов в реестр в порядке, установленном настоящим Федеральным законом, а действие положений землеустроительной, градостроительной и проектной документации, градостроительных регламентов на данной территории приостанавливается до внесения соответствующих изменений».</w:t>
      </w:r>
    </w:p>
    <w:p w:rsidR="00242D2E" w:rsidRPr="006852F7" w:rsidRDefault="00242D2E" w:rsidP="006852F7">
      <w:pPr>
        <w:pStyle w:val="af0"/>
        <w:shd w:val="clear" w:color="auto" w:fill="FFFFFF"/>
        <w:spacing w:before="0" w:beforeAutospacing="0" w:after="0" w:afterAutospacing="0" w:line="360" w:lineRule="auto"/>
        <w:ind w:firstLine="709"/>
        <w:jc w:val="both"/>
        <w:rPr>
          <w:rFonts w:eastAsia="Calibri"/>
          <w:lang w:eastAsia="en-US"/>
        </w:rPr>
      </w:pPr>
      <w:r w:rsidRPr="00242D2E">
        <w:rPr>
          <w:rFonts w:eastAsia="Calibri"/>
          <w:lang w:eastAsia="en-US"/>
        </w:rPr>
        <w:t>По данным комитета по охране и использованию объектов историко-культурного наследия Тюменской области, службы государственной охраны объектов культурного наследия Ханты-Мансийского автономного округа - Югры, службы по охране и использованию объектов культурного наследия Ямало-Ненецкого автономного округа, по состоянию на 01.01.2009 учтено 7456 объектов историко-культурного наследия, в том числе по территориям</w:t>
      </w:r>
      <w:r w:rsidR="006852F7" w:rsidRPr="006852F7">
        <w:rPr>
          <w:rFonts w:eastAsia="Calibri"/>
          <w:lang w:eastAsia="en-US"/>
        </w:rPr>
        <w:t>:</w:t>
      </w:r>
      <w:r w:rsidR="006852F7">
        <w:rPr>
          <w:rFonts w:eastAsia="Calibri"/>
          <w:lang w:eastAsia="en-US"/>
        </w:rPr>
        <w:t xml:space="preserve"> </w:t>
      </w:r>
      <w:r w:rsidRPr="00242D2E">
        <w:rPr>
          <w:rFonts w:eastAsia="Calibri"/>
          <w:lang w:eastAsia="en-US"/>
        </w:rPr>
        <w:t xml:space="preserve">ЯНАО </w:t>
      </w:r>
      <w:r w:rsidR="006852F7" w:rsidRPr="00242D2E">
        <w:rPr>
          <w:rFonts w:eastAsia="Calibri"/>
          <w:lang w:eastAsia="en-US"/>
        </w:rPr>
        <w:t xml:space="preserve">– </w:t>
      </w:r>
      <w:r w:rsidRPr="00242D2E">
        <w:rPr>
          <w:rFonts w:eastAsia="Calibri"/>
          <w:lang w:eastAsia="en-US"/>
        </w:rPr>
        <w:t>641;</w:t>
      </w:r>
      <w:r w:rsidR="006852F7">
        <w:rPr>
          <w:rFonts w:eastAsia="Calibri"/>
          <w:lang w:eastAsia="en-US"/>
        </w:rPr>
        <w:t xml:space="preserve"> </w:t>
      </w:r>
      <w:r w:rsidRPr="00242D2E">
        <w:rPr>
          <w:rFonts w:eastAsia="Calibri"/>
          <w:lang w:eastAsia="en-US"/>
        </w:rPr>
        <w:t xml:space="preserve">ХМАО </w:t>
      </w:r>
      <w:r w:rsidR="006852F7" w:rsidRPr="00242D2E">
        <w:rPr>
          <w:rFonts w:eastAsia="Calibri"/>
          <w:lang w:eastAsia="en-US"/>
        </w:rPr>
        <w:t xml:space="preserve">– </w:t>
      </w:r>
      <w:r w:rsidRPr="00242D2E">
        <w:rPr>
          <w:rFonts w:eastAsia="Calibri"/>
          <w:lang w:eastAsia="en-US"/>
        </w:rPr>
        <w:t>4708;</w:t>
      </w:r>
      <w:r w:rsidR="006852F7">
        <w:rPr>
          <w:rFonts w:eastAsia="Calibri"/>
          <w:lang w:eastAsia="en-US"/>
        </w:rPr>
        <w:t xml:space="preserve"> </w:t>
      </w:r>
      <w:r w:rsidRPr="00242D2E">
        <w:rPr>
          <w:rFonts w:eastAsia="Calibri"/>
          <w:lang w:eastAsia="en-US"/>
        </w:rPr>
        <w:t xml:space="preserve">юг области </w:t>
      </w:r>
      <w:r w:rsidR="006852F7" w:rsidRPr="00242D2E">
        <w:rPr>
          <w:rFonts w:eastAsia="Calibri"/>
          <w:lang w:eastAsia="en-US"/>
        </w:rPr>
        <w:t xml:space="preserve">– </w:t>
      </w:r>
      <w:r w:rsidRPr="00242D2E">
        <w:rPr>
          <w:rFonts w:eastAsia="Calibri"/>
          <w:lang w:eastAsia="en-US"/>
        </w:rPr>
        <w:t>2107</w:t>
      </w:r>
      <w:r w:rsidR="006852F7" w:rsidRPr="006852F7">
        <w:rPr>
          <w:rFonts w:eastAsia="Calibri"/>
          <w:lang w:eastAsia="en-US"/>
        </w:rPr>
        <w:t>.</w:t>
      </w:r>
    </w:p>
    <w:p w:rsidR="006852F7" w:rsidRPr="00133759" w:rsidRDefault="006852F7" w:rsidP="00242D2E">
      <w:pPr>
        <w:pStyle w:val="a4"/>
        <w:spacing w:line="360" w:lineRule="auto"/>
        <w:ind w:firstLine="709"/>
        <w:rPr>
          <w:rFonts w:ascii="Times New Roman" w:eastAsia="Calibri" w:hAnsi="Times New Roman"/>
          <w:sz w:val="24"/>
          <w:szCs w:val="24"/>
          <w:lang w:eastAsia="en-US"/>
        </w:rPr>
      </w:pPr>
    </w:p>
    <w:p w:rsidR="00020A2B" w:rsidRPr="00020A2B" w:rsidRDefault="00020A2B" w:rsidP="00B06C75">
      <w:pPr>
        <w:pStyle w:val="a4"/>
        <w:spacing w:line="360" w:lineRule="auto"/>
        <w:ind w:firstLine="709"/>
        <w:rPr>
          <w:rFonts w:ascii="Times New Roman" w:eastAsia="Calibri" w:hAnsi="Times New Roman"/>
          <w:sz w:val="24"/>
          <w:szCs w:val="24"/>
          <w:u w:val="single"/>
          <w:lang w:eastAsia="en-US"/>
        </w:rPr>
      </w:pPr>
      <w:r w:rsidRPr="00020A2B">
        <w:rPr>
          <w:rFonts w:ascii="Times New Roman" w:hAnsi="Times New Roman"/>
          <w:i/>
          <w:sz w:val="24"/>
          <w:szCs w:val="24"/>
          <w:u w:val="single"/>
        </w:rPr>
        <w:t>Объекты историко-культурного наследия ЯНАО</w:t>
      </w:r>
    </w:p>
    <w:p w:rsidR="00B06C75" w:rsidRPr="00B06C75" w:rsidRDefault="00B06C75" w:rsidP="00B06C75">
      <w:pPr>
        <w:pStyle w:val="a4"/>
        <w:spacing w:line="360" w:lineRule="auto"/>
        <w:ind w:firstLine="709"/>
        <w:rPr>
          <w:rFonts w:ascii="Times New Roman" w:eastAsia="Calibri" w:hAnsi="Times New Roman"/>
          <w:sz w:val="24"/>
          <w:szCs w:val="24"/>
          <w:lang w:eastAsia="en-US"/>
        </w:rPr>
      </w:pPr>
      <w:r w:rsidRPr="00B06C75">
        <w:rPr>
          <w:rFonts w:ascii="Times New Roman" w:eastAsia="Calibri" w:hAnsi="Times New Roman"/>
          <w:sz w:val="24"/>
          <w:szCs w:val="24"/>
          <w:lang w:eastAsia="en-US"/>
        </w:rPr>
        <w:t xml:space="preserve">К объектам культурного наследия, являющимся национальным, культурным достоянием коренных малочисленных народов Севера, проживающих в </w:t>
      </w:r>
      <w:r w:rsidR="002674DF">
        <w:rPr>
          <w:rFonts w:ascii="Times New Roman" w:eastAsia="Calibri" w:hAnsi="Times New Roman"/>
          <w:sz w:val="24"/>
          <w:szCs w:val="24"/>
          <w:lang w:eastAsia="en-US"/>
        </w:rPr>
        <w:t xml:space="preserve">Ямало-Ненецком </w:t>
      </w:r>
      <w:r w:rsidRPr="00B06C75">
        <w:rPr>
          <w:rFonts w:ascii="Times New Roman" w:eastAsia="Calibri" w:hAnsi="Times New Roman"/>
          <w:sz w:val="24"/>
          <w:szCs w:val="24"/>
          <w:lang w:eastAsia="en-US"/>
        </w:rPr>
        <w:t>автономном округе, относятся:</w:t>
      </w:r>
    </w:p>
    <w:p w:rsidR="00B06C75" w:rsidRPr="00B06C75" w:rsidRDefault="001F70A7" w:rsidP="00B06C75">
      <w:pPr>
        <w:pStyle w:val="a4"/>
        <w:spacing w:line="360" w:lineRule="auto"/>
        <w:ind w:firstLine="709"/>
        <w:rPr>
          <w:rFonts w:ascii="Times New Roman" w:eastAsia="Calibri"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hyperlink w:anchor="sub_4012" w:history="1">
        <w:r w:rsidR="00B06C75" w:rsidRPr="00B06C75">
          <w:rPr>
            <w:rFonts w:ascii="Times New Roman" w:eastAsia="Calibri" w:hAnsi="Times New Roman"/>
            <w:sz w:val="24"/>
            <w:szCs w:val="24"/>
            <w:lang w:eastAsia="en-US"/>
          </w:rPr>
          <w:t>семейные, родовые и национальные священные, культовые места коренных малочисленных народов Севера</w:t>
        </w:r>
      </w:hyperlink>
      <w:r w:rsidR="00B06C75" w:rsidRPr="00B06C75">
        <w:rPr>
          <w:rFonts w:ascii="Times New Roman" w:eastAsia="Calibri" w:hAnsi="Times New Roman"/>
          <w:sz w:val="24"/>
          <w:szCs w:val="24"/>
          <w:lang w:eastAsia="en-US"/>
        </w:rPr>
        <w:t xml:space="preserve"> в автономном округе;</w:t>
      </w:r>
    </w:p>
    <w:p w:rsidR="00B06C75" w:rsidRPr="00B06C75" w:rsidRDefault="001F70A7" w:rsidP="00B06C75">
      <w:pPr>
        <w:pStyle w:val="a4"/>
        <w:spacing w:line="360" w:lineRule="auto"/>
        <w:ind w:firstLine="709"/>
        <w:rPr>
          <w:rFonts w:ascii="Times New Roman" w:eastAsia="Calibri"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hyperlink w:anchor="sub_409" w:history="1">
        <w:r w:rsidR="00B06C75" w:rsidRPr="00B06C75">
          <w:rPr>
            <w:rFonts w:ascii="Times New Roman" w:eastAsia="Calibri" w:hAnsi="Times New Roman"/>
            <w:sz w:val="24"/>
            <w:szCs w:val="24"/>
            <w:lang w:eastAsia="en-US"/>
          </w:rPr>
          <w:t>семейные и родовые места захоронений коренных малочисленных народов Севера в автономном округе</w:t>
        </w:r>
      </w:hyperlink>
      <w:r w:rsidR="00B06C75" w:rsidRPr="00B06C75">
        <w:rPr>
          <w:rFonts w:ascii="Times New Roman" w:eastAsia="Calibri" w:hAnsi="Times New Roman"/>
          <w:sz w:val="24"/>
          <w:szCs w:val="24"/>
          <w:lang w:eastAsia="en-US"/>
        </w:rPr>
        <w:t>;</w:t>
      </w:r>
    </w:p>
    <w:p w:rsidR="00B06C75" w:rsidRPr="00B06C75" w:rsidRDefault="001F70A7" w:rsidP="00B06C75">
      <w:pPr>
        <w:pStyle w:val="a4"/>
        <w:spacing w:line="360" w:lineRule="auto"/>
        <w:ind w:firstLine="709"/>
        <w:rPr>
          <w:rFonts w:ascii="Times New Roman" w:eastAsia="Calibri"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hyperlink w:anchor="sub_4011" w:history="1">
        <w:r w:rsidR="00B06C75" w:rsidRPr="00B06C75">
          <w:rPr>
            <w:rFonts w:ascii="Times New Roman" w:eastAsia="Calibri" w:hAnsi="Times New Roman"/>
            <w:sz w:val="24"/>
            <w:szCs w:val="24"/>
            <w:lang w:eastAsia="en-US"/>
          </w:rPr>
          <w:t>семейные, родовые и национальные памятные места</w:t>
        </w:r>
      </w:hyperlink>
      <w:r w:rsidR="00B06C75" w:rsidRPr="00B06C75">
        <w:rPr>
          <w:rFonts w:ascii="Times New Roman" w:eastAsia="Calibri" w:hAnsi="Times New Roman"/>
          <w:sz w:val="24"/>
          <w:szCs w:val="24"/>
          <w:lang w:eastAsia="en-US"/>
        </w:rPr>
        <w:t>;</w:t>
      </w:r>
    </w:p>
    <w:p w:rsidR="00B06C75" w:rsidRPr="00B06C75" w:rsidRDefault="001F70A7" w:rsidP="00B06C75">
      <w:pPr>
        <w:pStyle w:val="a4"/>
        <w:spacing w:line="360" w:lineRule="auto"/>
        <w:ind w:firstLine="709"/>
        <w:rPr>
          <w:rFonts w:ascii="Times New Roman" w:eastAsia="Calibri"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B06C75" w:rsidRPr="00B06C75">
        <w:rPr>
          <w:rFonts w:ascii="Times New Roman" w:eastAsia="Calibri" w:hAnsi="Times New Roman"/>
          <w:sz w:val="24"/>
          <w:szCs w:val="24"/>
          <w:lang w:eastAsia="en-US"/>
        </w:rPr>
        <w:t>места бытования народных промыслов;</w:t>
      </w:r>
    </w:p>
    <w:p w:rsidR="00B06C75" w:rsidRPr="00B06C75" w:rsidRDefault="001F70A7" w:rsidP="00B06C75">
      <w:pPr>
        <w:pStyle w:val="a4"/>
        <w:spacing w:line="360" w:lineRule="auto"/>
        <w:ind w:firstLine="709"/>
        <w:rPr>
          <w:rFonts w:ascii="Times New Roman" w:eastAsia="Calibri"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B06C75" w:rsidRPr="00B06C75">
        <w:rPr>
          <w:rFonts w:ascii="Times New Roman" w:eastAsia="Calibri" w:hAnsi="Times New Roman"/>
          <w:sz w:val="24"/>
          <w:szCs w:val="24"/>
          <w:lang w:eastAsia="en-US"/>
        </w:rPr>
        <w:t>иные объекты, представляющие исключительную ценность для коренных малочисленных народов Севера.</w:t>
      </w:r>
    </w:p>
    <w:p w:rsidR="00B06C75" w:rsidRPr="00B06C75" w:rsidRDefault="00B06C75" w:rsidP="00B06C75">
      <w:pPr>
        <w:pStyle w:val="a4"/>
        <w:spacing w:line="360" w:lineRule="auto"/>
        <w:ind w:firstLine="709"/>
        <w:rPr>
          <w:rFonts w:ascii="Times New Roman" w:eastAsia="Calibri" w:hAnsi="Times New Roman"/>
          <w:sz w:val="24"/>
          <w:szCs w:val="24"/>
          <w:lang w:eastAsia="en-US"/>
        </w:rPr>
      </w:pPr>
      <w:r w:rsidRPr="00B06C75">
        <w:rPr>
          <w:rFonts w:ascii="Times New Roman" w:eastAsia="Calibri" w:hAnsi="Times New Roman"/>
          <w:sz w:val="24"/>
          <w:szCs w:val="24"/>
          <w:lang w:eastAsia="en-US"/>
        </w:rPr>
        <w:t>Объекты культурного наследия в Ямало-Ненецком автономном округе подлежат государственной охране в целях предотвращения их повреждения, разрушения или уничтожения, изменения облика и интерьера, нарушения установленного порядка их использования,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B06C75" w:rsidRPr="00B06C75" w:rsidRDefault="00B06C75" w:rsidP="00B06C75">
      <w:pPr>
        <w:pStyle w:val="a4"/>
        <w:spacing w:line="360" w:lineRule="auto"/>
        <w:ind w:firstLine="709"/>
        <w:rPr>
          <w:rFonts w:ascii="Times New Roman" w:eastAsia="Calibri" w:hAnsi="Times New Roman"/>
          <w:sz w:val="24"/>
          <w:szCs w:val="24"/>
          <w:lang w:eastAsia="en-US"/>
        </w:rPr>
      </w:pPr>
      <w:r w:rsidRPr="00B06C75">
        <w:rPr>
          <w:rFonts w:ascii="Times New Roman" w:eastAsia="Calibri" w:hAnsi="Times New Roman"/>
          <w:sz w:val="24"/>
          <w:szCs w:val="24"/>
          <w:lang w:eastAsia="en-US"/>
        </w:rPr>
        <w:t xml:space="preserve">Памятники истории и культуры являются национальным достоянием, историко-культурный потенциал которого не всегда воссоздаваем при полной или частичной утрате </w:t>
      </w:r>
      <w:r w:rsidRPr="00B06C75">
        <w:rPr>
          <w:rFonts w:ascii="Times New Roman" w:eastAsia="Calibri" w:hAnsi="Times New Roman"/>
          <w:sz w:val="24"/>
          <w:szCs w:val="24"/>
          <w:lang w:eastAsia="en-US"/>
        </w:rPr>
        <w:lastRenderedPageBreak/>
        <w:t>объектов культурного наследия, поэтому 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Ямало-Ненецкого автономного округа и органов местного самоуправления.</w:t>
      </w:r>
    </w:p>
    <w:p w:rsidR="00B06C75" w:rsidRDefault="00B06C75" w:rsidP="00FC1577">
      <w:pPr>
        <w:pStyle w:val="a4"/>
        <w:spacing w:line="360" w:lineRule="auto"/>
        <w:ind w:firstLine="709"/>
        <w:rPr>
          <w:rFonts w:ascii="Times New Roman" w:eastAsia="Calibri" w:hAnsi="Times New Roman"/>
          <w:sz w:val="24"/>
          <w:szCs w:val="24"/>
          <w:lang w:eastAsia="en-US"/>
        </w:rPr>
      </w:pPr>
    </w:p>
    <w:p w:rsidR="00020A2B" w:rsidRPr="00020A2B" w:rsidRDefault="00020A2B" w:rsidP="00020A2B">
      <w:pPr>
        <w:pStyle w:val="a4"/>
        <w:spacing w:line="360" w:lineRule="auto"/>
        <w:ind w:firstLine="709"/>
        <w:rPr>
          <w:rFonts w:ascii="Times New Roman" w:eastAsia="Calibri" w:hAnsi="Times New Roman"/>
          <w:sz w:val="24"/>
          <w:szCs w:val="24"/>
          <w:u w:val="single"/>
          <w:lang w:eastAsia="en-US"/>
        </w:rPr>
      </w:pPr>
      <w:r w:rsidRPr="00020A2B">
        <w:rPr>
          <w:rFonts w:ascii="Times New Roman" w:hAnsi="Times New Roman"/>
          <w:i/>
          <w:sz w:val="24"/>
          <w:szCs w:val="24"/>
          <w:u w:val="single"/>
        </w:rPr>
        <w:t xml:space="preserve">Объекты историко-культурного наследия </w:t>
      </w:r>
      <w:r>
        <w:rPr>
          <w:rFonts w:ascii="Times New Roman" w:hAnsi="Times New Roman"/>
          <w:i/>
          <w:sz w:val="24"/>
          <w:szCs w:val="24"/>
          <w:u w:val="single"/>
        </w:rPr>
        <w:t>ХМАО</w:t>
      </w:r>
    </w:p>
    <w:p w:rsidR="0042235F" w:rsidRPr="0042235F" w:rsidRDefault="0042235F" w:rsidP="0042235F">
      <w:pPr>
        <w:pStyle w:val="a4"/>
        <w:spacing w:line="360" w:lineRule="auto"/>
        <w:ind w:firstLine="709"/>
        <w:rPr>
          <w:rFonts w:ascii="Times New Roman" w:eastAsia="Calibri" w:hAnsi="Times New Roman"/>
          <w:sz w:val="24"/>
          <w:szCs w:val="24"/>
          <w:lang w:eastAsia="en-US"/>
        </w:rPr>
      </w:pPr>
      <w:r w:rsidRPr="0042235F">
        <w:rPr>
          <w:rFonts w:ascii="Times New Roman" w:eastAsia="Calibri" w:hAnsi="Times New Roman"/>
          <w:sz w:val="24"/>
          <w:szCs w:val="24"/>
          <w:lang w:eastAsia="en-US"/>
        </w:rPr>
        <w:t>Наиболее значимы</w:t>
      </w:r>
      <w:r w:rsidR="0062653F">
        <w:rPr>
          <w:rFonts w:ascii="Times New Roman" w:eastAsia="Calibri" w:hAnsi="Times New Roman"/>
          <w:sz w:val="24"/>
          <w:szCs w:val="24"/>
          <w:lang w:eastAsia="en-US"/>
        </w:rPr>
        <w:t>ми объектами историко-культурного наследия являются</w:t>
      </w:r>
      <w:r w:rsidRPr="0042235F">
        <w:rPr>
          <w:rFonts w:ascii="Times New Roman" w:eastAsia="Calibri" w:hAnsi="Times New Roman"/>
          <w:sz w:val="24"/>
          <w:szCs w:val="24"/>
          <w:lang w:eastAsia="en-US"/>
        </w:rPr>
        <w:t>:</w:t>
      </w:r>
    </w:p>
    <w:p w:rsidR="0042235F" w:rsidRPr="0042235F" w:rsidRDefault="001F70A7" w:rsidP="0042235F">
      <w:pPr>
        <w:pStyle w:val="a4"/>
        <w:spacing w:line="360" w:lineRule="auto"/>
        <w:ind w:firstLine="709"/>
        <w:rPr>
          <w:rFonts w:ascii="Times New Roman" w:eastAsia="Calibri"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42235F" w:rsidRPr="0042235F">
        <w:rPr>
          <w:rFonts w:ascii="Times New Roman" w:eastAsia="Calibri" w:hAnsi="Times New Roman"/>
          <w:sz w:val="24"/>
          <w:szCs w:val="24"/>
          <w:lang w:eastAsia="en-US"/>
        </w:rPr>
        <w:t>археологический комплекс «</w:t>
      </w:r>
      <w:proofErr w:type="spellStart"/>
      <w:r w:rsidR="0042235F" w:rsidRPr="0042235F">
        <w:rPr>
          <w:rFonts w:ascii="Times New Roman" w:eastAsia="Calibri" w:hAnsi="Times New Roman"/>
          <w:sz w:val="24"/>
          <w:szCs w:val="24"/>
          <w:lang w:eastAsia="en-US"/>
        </w:rPr>
        <w:t>Барсова</w:t>
      </w:r>
      <w:proofErr w:type="spellEnd"/>
      <w:r w:rsidR="0042235F" w:rsidRPr="0042235F">
        <w:rPr>
          <w:rFonts w:ascii="Times New Roman" w:eastAsia="Calibri" w:hAnsi="Times New Roman"/>
          <w:sz w:val="24"/>
          <w:szCs w:val="24"/>
          <w:lang w:eastAsia="en-US"/>
        </w:rPr>
        <w:t xml:space="preserve"> Гора» и «</w:t>
      </w:r>
      <w:proofErr w:type="spellStart"/>
      <w:r w:rsidR="0042235F" w:rsidRPr="0042235F">
        <w:rPr>
          <w:rFonts w:ascii="Times New Roman" w:eastAsia="Calibri" w:hAnsi="Times New Roman"/>
          <w:sz w:val="24"/>
          <w:szCs w:val="24"/>
          <w:lang w:eastAsia="en-US"/>
        </w:rPr>
        <w:t>Сайгатино</w:t>
      </w:r>
      <w:proofErr w:type="spellEnd"/>
      <w:r w:rsidR="0042235F" w:rsidRPr="0042235F">
        <w:rPr>
          <w:rFonts w:ascii="Times New Roman" w:eastAsia="Calibri" w:hAnsi="Times New Roman"/>
          <w:sz w:val="24"/>
          <w:szCs w:val="24"/>
          <w:lang w:eastAsia="en-US"/>
        </w:rPr>
        <w:t xml:space="preserve">» в </w:t>
      </w:r>
      <w:proofErr w:type="spellStart"/>
      <w:r w:rsidR="0042235F" w:rsidRPr="0042235F">
        <w:rPr>
          <w:rFonts w:ascii="Times New Roman" w:eastAsia="Calibri" w:hAnsi="Times New Roman"/>
          <w:sz w:val="24"/>
          <w:szCs w:val="24"/>
          <w:lang w:eastAsia="en-US"/>
        </w:rPr>
        <w:t>Сургутском</w:t>
      </w:r>
      <w:proofErr w:type="spellEnd"/>
      <w:r w:rsidR="0042235F" w:rsidRPr="0042235F">
        <w:rPr>
          <w:rFonts w:ascii="Times New Roman" w:eastAsia="Calibri" w:hAnsi="Times New Roman"/>
          <w:sz w:val="24"/>
          <w:szCs w:val="24"/>
          <w:lang w:eastAsia="en-US"/>
        </w:rPr>
        <w:t xml:space="preserve"> районе;</w:t>
      </w:r>
    </w:p>
    <w:p w:rsidR="0042235F" w:rsidRPr="0042235F" w:rsidRDefault="001F70A7" w:rsidP="0042235F">
      <w:pPr>
        <w:pStyle w:val="a4"/>
        <w:spacing w:line="360" w:lineRule="auto"/>
        <w:ind w:firstLine="709"/>
        <w:rPr>
          <w:rFonts w:ascii="Times New Roman" w:eastAsia="Calibri"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42235F" w:rsidRPr="0042235F">
        <w:rPr>
          <w:rFonts w:ascii="Times New Roman" w:eastAsia="Calibri" w:hAnsi="Times New Roman"/>
          <w:sz w:val="24"/>
          <w:szCs w:val="24"/>
          <w:lang w:eastAsia="en-US"/>
        </w:rPr>
        <w:t>историческая и природная территория «</w:t>
      </w:r>
      <w:proofErr w:type="spellStart"/>
      <w:r w:rsidR="0042235F" w:rsidRPr="0042235F">
        <w:rPr>
          <w:rFonts w:ascii="Times New Roman" w:eastAsia="Calibri" w:hAnsi="Times New Roman"/>
          <w:sz w:val="24"/>
          <w:szCs w:val="24"/>
          <w:lang w:eastAsia="en-US"/>
        </w:rPr>
        <w:t>Эвут</w:t>
      </w:r>
      <w:proofErr w:type="spellEnd"/>
      <w:r w:rsidR="0042235F" w:rsidRPr="0042235F">
        <w:rPr>
          <w:rFonts w:ascii="Times New Roman" w:eastAsia="Calibri" w:hAnsi="Times New Roman"/>
          <w:sz w:val="24"/>
          <w:szCs w:val="24"/>
          <w:lang w:eastAsia="en-US"/>
        </w:rPr>
        <w:t xml:space="preserve"> </w:t>
      </w:r>
      <w:proofErr w:type="spellStart"/>
      <w:r w:rsidR="0042235F" w:rsidRPr="0042235F">
        <w:rPr>
          <w:rFonts w:ascii="Times New Roman" w:eastAsia="Calibri" w:hAnsi="Times New Roman"/>
          <w:sz w:val="24"/>
          <w:szCs w:val="24"/>
          <w:lang w:eastAsia="en-US"/>
        </w:rPr>
        <w:t>Рап</w:t>
      </w:r>
      <w:proofErr w:type="spellEnd"/>
      <w:r w:rsidR="0042235F" w:rsidRPr="0042235F">
        <w:rPr>
          <w:rFonts w:ascii="Times New Roman" w:eastAsia="Calibri" w:hAnsi="Times New Roman"/>
          <w:sz w:val="24"/>
          <w:szCs w:val="24"/>
          <w:lang w:eastAsia="en-US"/>
        </w:rPr>
        <w:t>» в Нижневартовском районе;</w:t>
      </w:r>
    </w:p>
    <w:p w:rsidR="001D625B" w:rsidRDefault="001F70A7" w:rsidP="0042235F">
      <w:pPr>
        <w:pStyle w:val="a4"/>
        <w:spacing w:line="360" w:lineRule="auto"/>
        <w:ind w:firstLine="709"/>
        <w:rPr>
          <w:rFonts w:ascii="Times New Roman" w:eastAsia="Calibri"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42235F" w:rsidRPr="0042235F">
        <w:rPr>
          <w:rFonts w:ascii="Times New Roman" w:eastAsia="Calibri" w:hAnsi="Times New Roman"/>
          <w:sz w:val="24"/>
          <w:szCs w:val="24"/>
          <w:lang w:eastAsia="en-US"/>
        </w:rPr>
        <w:t xml:space="preserve">земли историко-культурного назначения: урочище «Зимние </w:t>
      </w:r>
      <w:proofErr w:type="spellStart"/>
      <w:r w:rsidR="0042235F" w:rsidRPr="0042235F">
        <w:rPr>
          <w:rFonts w:ascii="Times New Roman" w:eastAsia="Calibri" w:hAnsi="Times New Roman"/>
          <w:sz w:val="24"/>
          <w:szCs w:val="24"/>
          <w:lang w:eastAsia="en-US"/>
        </w:rPr>
        <w:t>Совкунины</w:t>
      </w:r>
      <w:proofErr w:type="spellEnd"/>
      <w:r w:rsidR="0042235F" w:rsidRPr="0042235F">
        <w:rPr>
          <w:rFonts w:ascii="Times New Roman" w:eastAsia="Calibri" w:hAnsi="Times New Roman"/>
          <w:sz w:val="24"/>
          <w:szCs w:val="24"/>
          <w:lang w:eastAsia="en-US"/>
        </w:rPr>
        <w:t>» и «</w:t>
      </w:r>
      <w:proofErr w:type="spellStart"/>
      <w:r w:rsidR="0042235F" w:rsidRPr="0042235F">
        <w:rPr>
          <w:rFonts w:ascii="Times New Roman" w:eastAsia="Calibri" w:hAnsi="Times New Roman"/>
          <w:sz w:val="24"/>
          <w:szCs w:val="24"/>
          <w:lang w:eastAsia="en-US"/>
        </w:rPr>
        <w:t>Соровские</w:t>
      </w:r>
      <w:proofErr w:type="spellEnd"/>
      <w:r w:rsidR="0042235F" w:rsidRPr="0042235F">
        <w:rPr>
          <w:rFonts w:ascii="Times New Roman" w:eastAsia="Calibri" w:hAnsi="Times New Roman"/>
          <w:sz w:val="24"/>
          <w:szCs w:val="24"/>
          <w:lang w:eastAsia="en-US"/>
        </w:rPr>
        <w:t xml:space="preserve"> озера», расположенные на территории </w:t>
      </w:r>
      <w:proofErr w:type="spellStart"/>
      <w:r w:rsidR="0042235F" w:rsidRPr="0042235F">
        <w:rPr>
          <w:rFonts w:ascii="Times New Roman" w:eastAsia="Calibri" w:hAnsi="Times New Roman"/>
          <w:sz w:val="24"/>
          <w:szCs w:val="24"/>
          <w:lang w:eastAsia="en-US"/>
        </w:rPr>
        <w:t>Нефтеюганского</w:t>
      </w:r>
      <w:proofErr w:type="spellEnd"/>
      <w:r w:rsidR="0042235F" w:rsidRPr="0042235F">
        <w:rPr>
          <w:rFonts w:ascii="Times New Roman" w:eastAsia="Calibri" w:hAnsi="Times New Roman"/>
          <w:sz w:val="24"/>
          <w:szCs w:val="24"/>
          <w:lang w:eastAsia="en-US"/>
        </w:rPr>
        <w:t xml:space="preserve"> района, лесоболотная зона «Большое </w:t>
      </w:r>
      <w:proofErr w:type="spellStart"/>
      <w:r w:rsidR="0042235F" w:rsidRPr="0042235F">
        <w:rPr>
          <w:rFonts w:ascii="Times New Roman" w:eastAsia="Calibri" w:hAnsi="Times New Roman"/>
          <w:sz w:val="24"/>
          <w:szCs w:val="24"/>
          <w:lang w:eastAsia="en-US"/>
        </w:rPr>
        <w:t>Каюково</w:t>
      </w:r>
      <w:proofErr w:type="spellEnd"/>
      <w:r w:rsidR="0042235F" w:rsidRPr="0042235F">
        <w:rPr>
          <w:rFonts w:ascii="Times New Roman" w:eastAsia="Calibri" w:hAnsi="Times New Roman"/>
          <w:sz w:val="24"/>
          <w:szCs w:val="24"/>
          <w:lang w:eastAsia="en-US"/>
        </w:rPr>
        <w:t xml:space="preserve">», расположенная в </w:t>
      </w:r>
      <w:proofErr w:type="spellStart"/>
      <w:r w:rsidR="0042235F" w:rsidRPr="0042235F">
        <w:rPr>
          <w:rFonts w:ascii="Times New Roman" w:eastAsia="Calibri" w:hAnsi="Times New Roman"/>
          <w:sz w:val="24"/>
          <w:szCs w:val="24"/>
          <w:lang w:eastAsia="en-US"/>
        </w:rPr>
        <w:t>Сургутском</w:t>
      </w:r>
      <w:proofErr w:type="spellEnd"/>
      <w:r w:rsidR="0042235F" w:rsidRPr="0042235F">
        <w:rPr>
          <w:rFonts w:ascii="Times New Roman" w:eastAsia="Calibri" w:hAnsi="Times New Roman"/>
          <w:sz w:val="24"/>
          <w:szCs w:val="24"/>
          <w:lang w:eastAsia="en-US"/>
        </w:rPr>
        <w:t xml:space="preserve"> районе</w:t>
      </w:r>
      <w:r w:rsidR="001D625B">
        <w:rPr>
          <w:rFonts w:ascii="Times New Roman" w:eastAsia="Calibri" w:hAnsi="Times New Roman"/>
          <w:sz w:val="24"/>
          <w:szCs w:val="24"/>
          <w:lang w:eastAsia="en-US"/>
        </w:rPr>
        <w:t>.</w:t>
      </w:r>
    </w:p>
    <w:p w:rsidR="0042235F" w:rsidRPr="0042235F" w:rsidRDefault="001F70A7" w:rsidP="0042235F">
      <w:pPr>
        <w:pStyle w:val="a4"/>
        <w:spacing w:line="360" w:lineRule="auto"/>
        <w:ind w:firstLine="709"/>
        <w:rPr>
          <w:rFonts w:ascii="Times New Roman" w:eastAsia="Calibri"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42235F" w:rsidRPr="0042235F">
        <w:rPr>
          <w:rFonts w:ascii="Times New Roman" w:eastAsia="Calibri" w:hAnsi="Times New Roman"/>
          <w:sz w:val="24"/>
          <w:szCs w:val="24"/>
          <w:lang w:eastAsia="en-US"/>
        </w:rPr>
        <w:t xml:space="preserve">историко-культурный и природный ландшафт в окрестностях д. Половинки в </w:t>
      </w:r>
      <w:proofErr w:type="spellStart"/>
      <w:r w:rsidR="0042235F" w:rsidRPr="0042235F">
        <w:rPr>
          <w:rFonts w:ascii="Times New Roman" w:eastAsia="Calibri" w:hAnsi="Times New Roman"/>
          <w:sz w:val="24"/>
          <w:szCs w:val="24"/>
          <w:lang w:eastAsia="en-US"/>
        </w:rPr>
        <w:t>Кондинском</w:t>
      </w:r>
      <w:proofErr w:type="spellEnd"/>
      <w:r w:rsidR="0042235F" w:rsidRPr="0042235F">
        <w:rPr>
          <w:rFonts w:ascii="Times New Roman" w:eastAsia="Calibri" w:hAnsi="Times New Roman"/>
          <w:sz w:val="24"/>
          <w:szCs w:val="24"/>
          <w:lang w:eastAsia="en-US"/>
        </w:rPr>
        <w:t xml:space="preserve"> районе;</w:t>
      </w:r>
    </w:p>
    <w:p w:rsidR="0042235F" w:rsidRPr="0042235F" w:rsidRDefault="001F70A7" w:rsidP="0042235F">
      <w:pPr>
        <w:pStyle w:val="a4"/>
        <w:spacing w:line="360" w:lineRule="auto"/>
        <w:ind w:firstLine="709"/>
        <w:rPr>
          <w:rFonts w:ascii="Times New Roman" w:eastAsia="Calibri"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42235F" w:rsidRPr="0042235F">
        <w:rPr>
          <w:rFonts w:ascii="Times New Roman" w:eastAsia="Calibri" w:hAnsi="Times New Roman"/>
          <w:sz w:val="24"/>
          <w:szCs w:val="24"/>
          <w:lang w:eastAsia="en-US"/>
        </w:rPr>
        <w:t>археолого-этнографический комплекс «</w:t>
      </w:r>
      <w:proofErr w:type="spellStart"/>
      <w:r w:rsidR="0042235F" w:rsidRPr="0042235F">
        <w:rPr>
          <w:rFonts w:ascii="Times New Roman" w:eastAsia="Calibri" w:hAnsi="Times New Roman"/>
          <w:sz w:val="24"/>
          <w:szCs w:val="24"/>
          <w:lang w:eastAsia="en-US"/>
        </w:rPr>
        <w:t>Хулор</w:t>
      </w:r>
      <w:proofErr w:type="spellEnd"/>
      <w:r w:rsidR="0042235F" w:rsidRPr="0042235F">
        <w:rPr>
          <w:rFonts w:ascii="Times New Roman" w:eastAsia="Calibri" w:hAnsi="Times New Roman"/>
          <w:sz w:val="24"/>
          <w:szCs w:val="24"/>
          <w:lang w:eastAsia="en-US"/>
        </w:rPr>
        <w:t xml:space="preserve">», </w:t>
      </w:r>
      <w:proofErr w:type="spellStart"/>
      <w:r w:rsidR="0042235F" w:rsidRPr="0042235F">
        <w:rPr>
          <w:rFonts w:ascii="Times New Roman" w:eastAsia="Calibri" w:hAnsi="Times New Roman"/>
          <w:sz w:val="24"/>
          <w:szCs w:val="24"/>
          <w:lang w:eastAsia="en-US"/>
        </w:rPr>
        <w:t>Казымский</w:t>
      </w:r>
      <w:proofErr w:type="spellEnd"/>
      <w:r w:rsidR="0042235F" w:rsidRPr="0042235F">
        <w:rPr>
          <w:rFonts w:ascii="Times New Roman" w:eastAsia="Calibri" w:hAnsi="Times New Roman"/>
          <w:sz w:val="24"/>
          <w:szCs w:val="24"/>
          <w:lang w:eastAsia="en-US"/>
        </w:rPr>
        <w:t xml:space="preserve"> (</w:t>
      </w:r>
      <w:proofErr w:type="spellStart"/>
      <w:r w:rsidR="0042235F" w:rsidRPr="0042235F">
        <w:rPr>
          <w:rFonts w:ascii="Times New Roman" w:eastAsia="Calibri" w:hAnsi="Times New Roman"/>
          <w:sz w:val="24"/>
          <w:szCs w:val="24"/>
          <w:lang w:eastAsia="en-US"/>
        </w:rPr>
        <w:t>Юильский</w:t>
      </w:r>
      <w:proofErr w:type="spellEnd"/>
      <w:r w:rsidR="0042235F" w:rsidRPr="0042235F">
        <w:rPr>
          <w:rFonts w:ascii="Times New Roman" w:eastAsia="Calibri" w:hAnsi="Times New Roman"/>
          <w:sz w:val="24"/>
          <w:szCs w:val="24"/>
          <w:lang w:eastAsia="en-US"/>
        </w:rPr>
        <w:t>) острог, природно-этнографический комплекс «</w:t>
      </w:r>
      <w:proofErr w:type="spellStart"/>
      <w:r w:rsidR="0042235F" w:rsidRPr="0042235F">
        <w:rPr>
          <w:rFonts w:ascii="Times New Roman" w:eastAsia="Calibri" w:hAnsi="Times New Roman"/>
          <w:sz w:val="24"/>
          <w:szCs w:val="24"/>
          <w:lang w:eastAsia="en-US"/>
        </w:rPr>
        <w:t>Нумто</w:t>
      </w:r>
      <w:proofErr w:type="spellEnd"/>
      <w:r w:rsidR="0042235F" w:rsidRPr="0042235F">
        <w:rPr>
          <w:rFonts w:ascii="Times New Roman" w:eastAsia="Calibri" w:hAnsi="Times New Roman"/>
          <w:sz w:val="24"/>
          <w:szCs w:val="24"/>
          <w:lang w:eastAsia="en-US"/>
        </w:rPr>
        <w:t>» в Белоярском районе;</w:t>
      </w:r>
    </w:p>
    <w:p w:rsidR="0042235F" w:rsidRPr="0042235F" w:rsidRDefault="001F70A7" w:rsidP="0042235F">
      <w:pPr>
        <w:pStyle w:val="a4"/>
        <w:spacing w:line="360" w:lineRule="auto"/>
        <w:ind w:firstLine="709"/>
        <w:rPr>
          <w:rFonts w:ascii="Times New Roman" w:eastAsia="Calibri"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42235F" w:rsidRPr="0042235F">
        <w:rPr>
          <w:rFonts w:ascii="Times New Roman" w:eastAsia="Calibri" w:hAnsi="Times New Roman"/>
          <w:sz w:val="24"/>
          <w:szCs w:val="24"/>
          <w:lang w:eastAsia="en-US"/>
        </w:rPr>
        <w:t xml:space="preserve">легендарное средневековое городище обских </w:t>
      </w:r>
      <w:proofErr w:type="spellStart"/>
      <w:r w:rsidR="0042235F" w:rsidRPr="0042235F">
        <w:rPr>
          <w:rFonts w:ascii="Times New Roman" w:eastAsia="Calibri" w:hAnsi="Times New Roman"/>
          <w:sz w:val="24"/>
          <w:szCs w:val="24"/>
          <w:lang w:eastAsia="en-US"/>
        </w:rPr>
        <w:t>угров</w:t>
      </w:r>
      <w:proofErr w:type="spellEnd"/>
      <w:r w:rsidR="0042235F" w:rsidRPr="0042235F">
        <w:rPr>
          <w:rFonts w:ascii="Times New Roman" w:eastAsia="Calibri" w:hAnsi="Times New Roman"/>
          <w:sz w:val="24"/>
          <w:szCs w:val="24"/>
          <w:lang w:eastAsia="en-US"/>
        </w:rPr>
        <w:t xml:space="preserve"> «Древний </w:t>
      </w:r>
      <w:proofErr w:type="spellStart"/>
      <w:r w:rsidR="0042235F" w:rsidRPr="0042235F">
        <w:rPr>
          <w:rFonts w:ascii="Times New Roman" w:eastAsia="Calibri" w:hAnsi="Times New Roman"/>
          <w:sz w:val="24"/>
          <w:szCs w:val="24"/>
          <w:lang w:eastAsia="en-US"/>
        </w:rPr>
        <w:t>Эмдер</w:t>
      </w:r>
      <w:proofErr w:type="spellEnd"/>
      <w:r w:rsidR="0042235F" w:rsidRPr="0042235F">
        <w:rPr>
          <w:rFonts w:ascii="Times New Roman" w:eastAsia="Calibri" w:hAnsi="Times New Roman"/>
          <w:sz w:val="24"/>
          <w:szCs w:val="24"/>
          <w:lang w:eastAsia="en-US"/>
        </w:rPr>
        <w:t xml:space="preserve">», г. </w:t>
      </w:r>
      <w:proofErr w:type="spellStart"/>
      <w:r w:rsidR="0042235F" w:rsidRPr="0042235F">
        <w:rPr>
          <w:rFonts w:ascii="Times New Roman" w:eastAsia="Calibri" w:hAnsi="Times New Roman"/>
          <w:sz w:val="24"/>
          <w:szCs w:val="24"/>
          <w:lang w:eastAsia="en-US"/>
        </w:rPr>
        <w:t>Нягань</w:t>
      </w:r>
      <w:proofErr w:type="spellEnd"/>
      <w:r w:rsidR="0042235F" w:rsidRPr="0042235F">
        <w:rPr>
          <w:rFonts w:ascii="Times New Roman" w:eastAsia="Calibri" w:hAnsi="Times New Roman"/>
          <w:sz w:val="24"/>
          <w:szCs w:val="24"/>
          <w:lang w:eastAsia="en-US"/>
        </w:rPr>
        <w:t>;</w:t>
      </w:r>
    </w:p>
    <w:p w:rsidR="0042235F" w:rsidRPr="0042235F" w:rsidRDefault="001F70A7" w:rsidP="0042235F">
      <w:pPr>
        <w:pStyle w:val="a4"/>
        <w:spacing w:line="360" w:lineRule="auto"/>
        <w:ind w:firstLine="709"/>
        <w:rPr>
          <w:rFonts w:ascii="Times New Roman" w:eastAsia="Calibri"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42235F" w:rsidRPr="0042235F">
        <w:rPr>
          <w:rFonts w:ascii="Times New Roman" w:eastAsia="Calibri" w:hAnsi="Times New Roman"/>
          <w:sz w:val="24"/>
          <w:szCs w:val="24"/>
          <w:lang w:eastAsia="en-US"/>
        </w:rPr>
        <w:t>архитектурный и историко-культурный комплекс «Исторический город Березов»;</w:t>
      </w:r>
    </w:p>
    <w:p w:rsidR="0042235F" w:rsidRPr="0042235F" w:rsidRDefault="001F70A7" w:rsidP="0042235F">
      <w:pPr>
        <w:pStyle w:val="a4"/>
        <w:spacing w:line="360" w:lineRule="auto"/>
        <w:ind w:firstLine="709"/>
        <w:rPr>
          <w:rFonts w:ascii="Times New Roman" w:eastAsia="Calibri"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42235F" w:rsidRPr="0042235F">
        <w:rPr>
          <w:rFonts w:ascii="Times New Roman" w:eastAsia="Calibri" w:hAnsi="Times New Roman"/>
          <w:sz w:val="24"/>
          <w:szCs w:val="24"/>
          <w:lang w:eastAsia="en-US"/>
        </w:rPr>
        <w:t xml:space="preserve">историческая заповедная зона в районе </w:t>
      </w:r>
      <w:proofErr w:type="spellStart"/>
      <w:r w:rsidR="0042235F" w:rsidRPr="0042235F">
        <w:rPr>
          <w:rFonts w:ascii="Times New Roman" w:eastAsia="Calibri" w:hAnsi="Times New Roman"/>
          <w:sz w:val="24"/>
          <w:szCs w:val="24"/>
          <w:lang w:eastAsia="en-US"/>
        </w:rPr>
        <w:t>Самарово</w:t>
      </w:r>
      <w:proofErr w:type="spellEnd"/>
      <w:r w:rsidR="0042235F" w:rsidRPr="0042235F">
        <w:rPr>
          <w:rFonts w:ascii="Times New Roman" w:eastAsia="Calibri" w:hAnsi="Times New Roman"/>
          <w:sz w:val="24"/>
          <w:szCs w:val="24"/>
          <w:lang w:eastAsia="en-US"/>
        </w:rPr>
        <w:t>, г. Ханты-Мансийск;</w:t>
      </w:r>
    </w:p>
    <w:p w:rsidR="0042235F" w:rsidRPr="0042235F" w:rsidRDefault="001F70A7" w:rsidP="0042235F">
      <w:pPr>
        <w:pStyle w:val="a4"/>
        <w:spacing w:line="360" w:lineRule="auto"/>
        <w:ind w:firstLine="709"/>
        <w:rPr>
          <w:rFonts w:ascii="Times New Roman" w:eastAsia="Calibri" w:hAnsi="Times New Roman"/>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42235F" w:rsidRPr="0042235F">
        <w:rPr>
          <w:rFonts w:ascii="Times New Roman" w:eastAsia="Calibri" w:hAnsi="Times New Roman"/>
          <w:sz w:val="24"/>
          <w:szCs w:val="24"/>
          <w:lang w:eastAsia="en-US"/>
        </w:rPr>
        <w:t>усадьба купца Клепикова, г. Сургут.</w:t>
      </w:r>
    </w:p>
    <w:p w:rsidR="00B06C75" w:rsidRDefault="00B06C75" w:rsidP="00FC1577">
      <w:pPr>
        <w:pStyle w:val="a4"/>
        <w:spacing w:line="360" w:lineRule="auto"/>
        <w:ind w:firstLine="709"/>
        <w:rPr>
          <w:rFonts w:ascii="Times New Roman" w:eastAsia="Calibri" w:hAnsi="Times New Roman"/>
          <w:sz w:val="24"/>
          <w:szCs w:val="24"/>
          <w:lang w:eastAsia="en-US"/>
        </w:rPr>
      </w:pPr>
    </w:p>
    <w:p w:rsidR="0062653F" w:rsidRPr="009007FF" w:rsidRDefault="0062653F" w:rsidP="0062653F">
      <w:pPr>
        <w:pStyle w:val="a4"/>
        <w:spacing w:line="360" w:lineRule="auto"/>
        <w:ind w:firstLine="709"/>
        <w:rPr>
          <w:rFonts w:ascii="Times New Roman" w:eastAsia="Calibri" w:hAnsi="Times New Roman"/>
          <w:sz w:val="24"/>
          <w:szCs w:val="24"/>
          <w:u w:val="single"/>
          <w:lang w:eastAsia="en-US"/>
        </w:rPr>
      </w:pPr>
      <w:r w:rsidRPr="009007FF">
        <w:rPr>
          <w:rFonts w:ascii="Times New Roman" w:hAnsi="Times New Roman"/>
          <w:i/>
          <w:sz w:val="24"/>
          <w:szCs w:val="24"/>
          <w:u w:val="single"/>
        </w:rPr>
        <w:t>Объекты историко-культурного наследия юга области</w:t>
      </w:r>
    </w:p>
    <w:p w:rsidR="0062653F" w:rsidRPr="00BD099F" w:rsidRDefault="0062653F" w:rsidP="00BD099F">
      <w:pPr>
        <w:pStyle w:val="af0"/>
        <w:shd w:val="clear" w:color="auto" w:fill="FFFFFF"/>
        <w:spacing w:before="0" w:beforeAutospacing="0" w:after="0" w:afterAutospacing="0" w:line="360" w:lineRule="auto"/>
        <w:ind w:firstLine="709"/>
        <w:jc w:val="both"/>
        <w:textAlignment w:val="baseline"/>
        <w:rPr>
          <w:rFonts w:eastAsiaTheme="majorEastAsia"/>
          <w:bCs/>
          <w:lang w:eastAsia="en-US"/>
        </w:rPr>
      </w:pPr>
      <w:r w:rsidRPr="00BD099F">
        <w:rPr>
          <w:rFonts w:eastAsiaTheme="majorEastAsia"/>
          <w:bCs/>
          <w:lang w:eastAsia="en-US"/>
        </w:rPr>
        <w:t>Объекты расположены в четырёх исторических городах и 22 районах области</w:t>
      </w:r>
    </w:p>
    <w:p w:rsidR="00BD099F" w:rsidRPr="00BD099F" w:rsidRDefault="00E478F4" w:rsidP="00BD099F">
      <w:pPr>
        <w:pStyle w:val="af0"/>
        <w:shd w:val="clear" w:color="auto" w:fill="FFFFFF"/>
        <w:spacing w:before="0" w:beforeAutospacing="0" w:after="0" w:afterAutospacing="0" w:line="360" w:lineRule="auto"/>
        <w:ind w:firstLine="709"/>
        <w:jc w:val="both"/>
        <w:textAlignment w:val="baseline"/>
        <w:rPr>
          <w:rFonts w:eastAsiaTheme="majorEastAsia"/>
          <w:bCs/>
          <w:lang w:eastAsia="en-US"/>
        </w:rPr>
      </w:pPr>
      <w:r>
        <w:rPr>
          <w:rFonts w:eastAsiaTheme="majorEastAsia"/>
          <w:bCs/>
          <w:lang w:eastAsia="en-US"/>
        </w:rPr>
        <w:t>К числу</w:t>
      </w:r>
      <w:r w:rsidR="00BD099F" w:rsidRPr="00BD099F">
        <w:rPr>
          <w:rFonts w:eastAsiaTheme="majorEastAsia"/>
          <w:bCs/>
          <w:lang w:eastAsia="en-US"/>
        </w:rPr>
        <w:t xml:space="preserve"> памятников истории и культуры относятся </w:t>
      </w:r>
      <w:r w:rsidR="009007FF">
        <w:rPr>
          <w:rFonts w:eastAsiaTheme="majorEastAsia"/>
          <w:bCs/>
          <w:lang w:eastAsia="en-US"/>
        </w:rPr>
        <w:t>2107</w:t>
      </w:r>
      <w:r w:rsidR="00BD099F" w:rsidRPr="00BD099F">
        <w:rPr>
          <w:rFonts w:eastAsiaTheme="majorEastAsia"/>
          <w:bCs/>
          <w:lang w:eastAsia="en-US"/>
        </w:rPr>
        <w:t xml:space="preserve"> объект</w:t>
      </w:r>
      <w:r w:rsidR="009007FF">
        <w:rPr>
          <w:rFonts w:eastAsiaTheme="majorEastAsia"/>
          <w:bCs/>
          <w:lang w:eastAsia="en-US"/>
        </w:rPr>
        <w:t>а</w:t>
      </w:r>
      <w:r w:rsidR="00BD099F" w:rsidRPr="00BD099F">
        <w:rPr>
          <w:rFonts w:eastAsiaTheme="majorEastAsia"/>
          <w:bCs/>
          <w:lang w:eastAsia="en-US"/>
        </w:rPr>
        <w:t>, включая объекты федерального значения.</w:t>
      </w:r>
    </w:p>
    <w:p w:rsidR="00BD099F" w:rsidRDefault="00BD099F" w:rsidP="00BD099F">
      <w:pPr>
        <w:pStyle w:val="af0"/>
        <w:shd w:val="clear" w:color="auto" w:fill="FFFFFF"/>
        <w:spacing w:before="0" w:beforeAutospacing="0" w:after="0" w:afterAutospacing="0" w:line="360" w:lineRule="auto"/>
        <w:ind w:firstLine="709"/>
        <w:jc w:val="both"/>
        <w:textAlignment w:val="baseline"/>
        <w:rPr>
          <w:rFonts w:eastAsiaTheme="majorEastAsia"/>
          <w:bCs/>
          <w:lang w:eastAsia="en-US"/>
        </w:rPr>
      </w:pPr>
      <w:r w:rsidRPr="00BD099F">
        <w:rPr>
          <w:rFonts w:eastAsiaTheme="majorEastAsia"/>
          <w:bCs/>
          <w:lang w:eastAsia="en-US"/>
        </w:rPr>
        <w:t>Всего на юге Тюменской области под охраной находятся 80 федеральных объектов культурного наследия (в том числе утраченные), не считая объектов в составе комплексов. Из них:</w:t>
      </w:r>
      <w:r w:rsidR="00E478F4">
        <w:rPr>
          <w:rFonts w:eastAsiaTheme="majorEastAsia"/>
          <w:bCs/>
          <w:lang w:eastAsia="en-US"/>
        </w:rPr>
        <w:t xml:space="preserve"> </w:t>
      </w:r>
      <w:hyperlink r:id="rId8" w:tooltip="Памятник архитектуры" w:history="1">
        <w:r w:rsidRPr="00BD099F">
          <w:rPr>
            <w:rFonts w:eastAsiaTheme="majorEastAsia"/>
            <w:bCs/>
            <w:lang w:eastAsia="en-US"/>
          </w:rPr>
          <w:t>памятников архитектуры</w:t>
        </w:r>
      </w:hyperlink>
      <w:r w:rsidR="00E478F4">
        <w:rPr>
          <w:rFonts w:eastAsiaTheme="majorEastAsia"/>
          <w:bCs/>
          <w:lang w:eastAsia="en-US"/>
        </w:rPr>
        <w:t xml:space="preserve"> – 34</w:t>
      </w:r>
      <w:r w:rsidR="00E478F4" w:rsidRPr="00E478F4">
        <w:rPr>
          <w:rFonts w:eastAsiaTheme="majorEastAsia"/>
          <w:bCs/>
          <w:lang w:eastAsia="en-US"/>
        </w:rPr>
        <w:t>;</w:t>
      </w:r>
      <w:r w:rsidR="00E478F4">
        <w:rPr>
          <w:rFonts w:eastAsiaTheme="majorEastAsia"/>
          <w:bCs/>
          <w:lang w:eastAsia="en-US"/>
        </w:rPr>
        <w:t xml:space="preserve"> </w:t>
      </w:r>
      <w:hyperlink r:id="rId9" w:tooltip="Памятник истории" w:history="1">
        <w:r w:rsidRPr="00BD099F">
          <w:rPr>
            <w:rFonts w:eastAsiaTheme="majorEastAsia"/>
            <w:bCs/>
            <w:lang w:eastAsia="en-US"/>
          </w:rPr>
          <w:t>памятников истории</w:t>
        </w:r>
      </w:hyperlink>
      <w:r w:rsidR="00E478F4">
        <w:rPr>
          <w:rFonts w:eastAsiaTheme="majorEastAsia"/>
          <w:bCs/>
          <w:lang w:eastAsia="en-US"/>
        </w:rPr>
        <w:t xml:space="preserve"> – 25</w:t>
      </w:r>
      <w:r w:rsidR="00E478F4" w:rsidRPr="00E478F4">
        <w:rPr>
          <w:rFonts w:eastAsiaTheme="majorEastAsia"/>
          <w:bCs/>
          <w:lang w:eastAsia="en-US"/>
        </w:rPr>
        <w:t>;</w:t>
      </w:r>
      <w:r w:rsidR="00E478F4">
        <w:rPr>
          <w:rFonts w:eastAsiaTheme="majorEastAsia"/>
          <w:bCs/>
          <w:lang w:eastAsia="en-US"/>
        </w:rPr>
        <w:t xml:space="preserve"> </w:t>
      </w:r>
      <w:hyperlink r:id="rId10" w:tooltip="Памятник археологии" w:history="1">
        <w:r w:rsidRPr="00BD099F">
          <w:rPr>
            <w:rFonts w:eastAsiaTheme="majorEastAsia"/>
            <w:bCs/>
            <w:lang w:eastAsia="en-US"/>
          </w:rPr>
          <w:t>памятников археологии</w:t>
        </w:r>
      </w:hyperlink>
      <w:r w:rsidR="00E478F4">
        <w:rPr>
          <w:rFonts w:eastAsiaTheme="majorEastAsia"/>
          <w:bCs/>
          <w:lang w:eastAsia="en-US"/>
        </w:rPr>
        <w:t xml:space="preserve"> – 20</w:t>
      </w:r>
      <w:r w:rsidR="00E478F4" w:rsidRPr="00E478F4">
        <w:rPr>
          <w:rFonts w:eastAsiaTheme="majorEastAsia"/>
          <w:bCs/>
          <w:lang w:eastAsia="en-US"/>
        </w:rPr>
        <w:t>;</w:t>
      </w:r>
      <w:r w:rsidR="00E478F4">
        <w:rPr>
          <w:rFonts w:eastAsiaTheme="majorEastAsia"/>
          <w:bCs/>
          <w:lang w:eastAsia="en-US"/>
        </w:rPr>
        <w:t xml:space="preserve"> </w:t>
      </w:r>
      <w:r w:rsidRPr="00BD099F">
        <w:rPr>
          <w:rFonts w:eastAsiaTheme="majorEastAsia"/>
          <w:bCs/>
          <w:lang w:eastAsia="en-US"/>
        </w:rPr>
        <w:t>памятников</w:t>
      </w:r>
      <w:r w:rsidR="00E478F4">
        <w:rPr>
          <w:rFonts w:eastAsiaTheme="majorEastAsia"/>
          <w:bCs/>
          <w:lang w:eastAsia="en-US"/>
        </w:rPr>
        <w:t xml:space="preserve"> </w:t>
      </w:r>
      <w:hyperlink r:id="rId11" w:tooltip="Монументальное искусство" w:history="1">
        <w:r w:rsidRPr="00BD099F">
          <w:rPr>
            <w:rFonts w:eastAsiaTheme="majorEastAsia"/>
            <w:bCs/>
            <w:lang w:eastAsia="en-US"/>
          </w:rPr>
          <w:t>монументального искусства</w:t>
        </w:r>
      </w:hyperlink>
      <w:r w:rsidR="00E478F4">
        <w:rPr>
          <w:rFonts w:eastAsiaTheme="majorEastAsia"/>
          <w:bCs/>
          <w:lang w:eastAsia="en-US"/>
        </w:rPr>
        <w:t xml:space="preserve"> – 1. </w:t>
      </w:r>
    </w:p>
    <w:p w:rsidR="009739F2" w:rsidRDefault="009739F2" w:rsidP="00BD099F">
      <w:pPr>
        <w:pStyle w:val="af0"/>
        <w:shd w:val="clear" w:color="auto" w:fill="FFFFFF"/>
        <w:spacing w:before="0" w:beforeAutospacing="0" w:after="0" w:afterAutospacing="0" w:line="360" w:lineRule="auto"/>
        <w:ind w:firstLine="709"/>
        <w:jc w:val="both"/>
        <w:textAlignment w:val="baseline"/>
        <w:rPr>
          <w:rFonts w:eastAsiaTheme="majorEastAsia"/>
          <w:bCs/>
          <w:lang w:eastAsia="en-US"/>
        </w:rPr>
      </w:pPr>
    </w:p>
    <w:p w:rsidR="000F0A3A" w:rsidRDefault="000F0A3A" w:rsidP="00BD099F">
      <w:pPr>
        <w:pStyle w:val="af0"/>
        <w:shd w:val="clear" w:color="auto" w:fill="FFFFFF"/>
        <w:spacing w:before="0" w:beforeAutospacing="0" w:after="0" w:afterAutospacing="0" w:line="360" w:lineRule="auto"/>
        <w:ind w:firstLine="709"/>
        <w:jc w:val="both"/>
        <w:textAlignment w:val="baseline"/>
        <w:rPr>
          <w:rFonts w:eastAsiaTheme="majorEastAsia"/>
          <w:bCs/>
          <w:lang w:eastAsia="en-US"/>
        </w:rPr>
      </w:pPr>
    </w:p>
    <w:p w:rsidR="000F0A3A" w:rsidRPr="00BD099F" w:rsidRDefault="000F0A3A" w:rsidP="00BD099F">
      <w:pPr>
        <w:pStyle w:val="af0"/>
        <w:shd w:val="clear" w:color="auto" w:fill="FFFFFF"/>
        <w:spacing w:before="0" w:beforeAutospacing="0" w:after="0" w:afterAutospacing="0" w:line="360" w:lineRule="auto"/>
        <w:ind w:firstLine="709"/>
        <w:jc w:val="both"/>
        <w:textAlignment w:val="baseline"/>
        <w:rPr>
          <w:rFonts w:eastAsiaTheme="majorEastAsia"/>
          <w:bCs/>
          <w:lang w:eastAsia="en-US"/>
        </w:rPr>
      </w:pPr>
    </w:p>
    <w:p w:rsidR="009739F2" w:rsidRPr="009007FF" w:rsidRDefault="009739F2" w:rsidP="009739F2">
      <w:pPr>
        <w:pStyle w:val="a4"/>
        <w:spacing w:line="360" w:lineRule="auto"/>
        <w:ind w:firstLine="709"/>
        <w:rPr>
          <w:rFonts w:ascii="Times New Roman" w:eastAsia="Calibri" w:hAnsi="Times New Roman"/>
          <w:sz w:val="24"/>
          <w:szCs w:val="24"/>
          <w:u w:val="single"/>
          <w:lang w:eastAsia="en-US"/>
        </w:rPr>
      </w:pPr>
      <w:r w:rsidRPr="009007FF">
        <w:rPr>
          <w:rFonts w:ascii="Times New Roman" w:hAnsi="Times New Roman"/>
          <w:i/>
          <w:sz w:val="24"/>
          <w:szCs w:val="24"/>
          <w:u w:val="single"/>
        </w:rPr>
        <w:lastRenderedPageBreak/>
        <w:t xml:space="preserve">Объекты историко-культурного наследия </w:t>
      </w:r>
      <w:r>
        <w:rPr>
          <w:rFonts w:ascii="Times New Roman" w:hAnsi="Times New Roman"/>
          <w:i/>
          <w:sz w:val="24"/>
          <w:szCs w:val="24"/>
          <w:u w:val="single"/>
        </w:rPr>
        <w:t>Красноярского края</w:t>
      </w:r>
    </w:p>
    <w:p w:rsidR="000F0A3A" w:rsidRPr="000F0A3A" w:rsidRDefault="000F0A3A" w:rsidP="000F0A3A">
      <w:pPr>
        <w:pStyle w:val="af0"/>
        <w:shd w:val="clear" w:color="auto" w:fill="FFFFFF"/>
        <w:spacing w:before="0" w:beforeAutospacing="0" w:after="0" w:afterAutospacing="0" w:line="360" w:lineRule="auto"/>
        <w:ind w:firstLine="709"/>
        <w:jc w:val="both"/>
        <w:textAlignment w:val="baseline"/>
        <w:rPr>
          <w:color w:val="000000"/>
        </w:rPr>
      </w:pPr>
      <w:r w:rsidRPr="000F0A3A">
        <w:rPr>
          <w:color w:val="000000"/>
        </w:rPr>
        <w:t>В настоящее время на территории Красноярского края насчитывается 4824 объекта культурного наследия, из них 2006 объектов приняты на государственную охрану (памятники истории и культуры), 2818 являются выявленными объектами культурного наследия, подлежащими государственной охране, и объектами, представляющими собой историко-культурную ценность.</w:t>
      </w:r>
    </w:p>
    <w:p w:rsidR="000F0A3A" w:rsidRPr="000F0A3A" w:rsidRDefault="000F0A3A" w:rsidP="000F0A3A">
      <w:pPr>
        <w:pStyle w:val="af0"/>
        <w:shd w:val="clear" w:color="auto" w:fill="FFFFFF"/>
        <w:spacing w:before="0" w:beforeAutospacing="0" w:after="0" w:afterAutospacing="0" w:line="360" w:lineRule="auto"/>
        <w:ind w:firstLine="709"/>
        <w:jc w:val="both"/>
        <w:textAlignment w:val="baseline"/>
        <w:rPr>
          <w:color w:val="000000"/>
        </w:rPr>
      </w:pPr>
      <w:r w:rsidRPr="000F0A3A">
        <w:rPr>
          <w:color w:val="000000"/>
        </w:rPr>
        <w:t>Среди памятников истории и культуры, принятых на государственную охрану, представляют ценность с точки зрения архитектуры и градостроительства 473, с точки зрения истории – 435, с точки зрения археологии – 1081, с точки зрения искусства – 17.</w:t>
      </w:r>
    </w:p>
    <w:p w:rsidR="000F0A3A" w:rsidRPr="000F0A3A" w:rsidRDefault="000F0A3A" w:rsidP="000F0A3A">
      <w:pPr>
        <w:pStyle w:val="af0"/>
        <w:shd w:val="clear" w:color="auto" w:fill="FFFFFF"/>
        <w:spacing w:before="0" w:beforeAutospacing="0" w:after="0" w:afterAutospacing="0" w:line="360" w:lineRule="auto"/>
        <w:ind w:firstLine="709"/>
        <w:jc w:val="both"/>
        <w:textAlignment w:val="baseline"/>
        <w:rPr>
          <w:color w:val="000000"/>
        </w:rPr>
      </w:pPr>
      <w:r w:rsidRPr="000F0A3A">
        <w:rPr>
          <w:color w:val="000000"/>
        </w:rPr>
        <w:t xml:space="preserve">Наибольшее количество объектов, представляющих ценность с точки зрения археологии, находятся в юго-западных и юго-восточных районах, географически расположенных в </w:t>
      </w:r>
      <w:proofErr w:type="spellStart"/>
      <w:r w:rsidRPr="000F0A3A">
        <w:rPr>
          <w:color w:val="000000"/>
        </w:rPr>
        <w:t>Хакасско</w:t>
      </w:r>
      <w:proofErr w:type="spellEnd"/>
      <w:r w:rsidRPr="000F0A3A">
        <w:rPr>
          <w:color w:val="000000"/>
        </w:rPr>
        <w:t xml:space="preserve">-Минусинской межгорной котловине: </w:t>
      </w:r>
      <w:proofErr w:type="spellStart"/>
      <w:r w:rsidRPr="000F0A3A">
        <w:rPr>
          <w:color w:val="000000"/>
        </w:rPr>
        <w:t>Балахтинском</w:t>
      </w:r>
      <w:proofErr w:type="spellEnd"/>
      <w:r w:rsidRPr="000F0A3A">
        <w:rPr>
          <w:color w:val="000000"/>
        </w:rPr>
        <w:t xml:space="preserve">, Краснотуранском, </w:t>
      </w:r>
      <w:proofErr w:type="spellStart"/>
      <w:r w:rsidRPr="000F0A3A">
        <w:rPr>
          <w:color w:val="000000"/>
        </w:rPr>
        <w:t>Курагинском</w:t>
      </w:r>
      <w:proofErr w:type="spellEnd"/>
      <w:r w:rsidRPr="000F0A3A">
        <w:rPr>
          <w:color w:val="000000"/>
        </w:rPr>
        <w:t xml:space="preserve">, Минусинском, Новоселовском, </w:t>
      </w:r>
      <w:proofErr w:type="spellStart"/>
      <w:r w:rsidRPr="000F0A3A">
        <w:rPr>
          <w:color w:val="000000"/>
        </w:rPr>
        <w:t>Шарыповском</w:t>
      </w:r>
      <w:proofErr w:type="spellEnd"/>
      <w:r w:rsidRPr="000F0A3A">
        <w:rPr>
          <w:color w:val="000000"/>
        </w:rPr>
        <w:t>, Шушенском (532 объекта или 49</w:t>
      </w:r>
      <w:r>
        <w:rPr>
          <w:color w:val="000000"/>
        </w:rPr>
        <w:t>.</w:t>
      </w:r>
      <w:r w:rsidRPr="000F0A3A">
        <w:rPr>
          <w:color w:val="000000"/>
        </w:rPr>
        <w:t>8</w:t>
      </w:r>
      <w:r>
        <w:rPr>
          <w:color w:val="000000"/>
        </w:rPr>
        <w:t xml:space="preserve"> </w:t>
      </w:r>
      <w:r w:rsidRPr="000F0A3A">
        <w:rPr>
          <w:color w:val="000000"/>
        </w:rPr>
        <w:t>%</w:t>
      </w:r>
      <w:r>
        <w:rPr>
          <w:rStyle w:val="apple-converted-space"/>
          <w:rFonts w:eastAsia="Calibri"/>
          <w:color w:val="000000"/>
        </w:rPr>
        <w:t xml:space="preserve"> </w:t>
      </w:r>
      <w:r w:rsidRPr="000F0A3A">
        <w:rPr>
          <w:color w:val="000000"/>
        </w:rPr>
        <w:t>от общего числа объектов археологического наследия).</w:t>
      </w:r>
    </w:p>
    <w:p w:rsidR="009739F2" w:rsidRPr="00CB378C" w:rsidRDefault="009739F2" w:rsidP="009739F2">
      <w:pPr>
        <w:spacing w:after="0" w:line="360" w:lineRule="auto"/>
        <w:ind w:firstLine="709"/>
        <w:jc w:val="both"/>
        <w:textAlignment w:val="baseline"/>
        <w:rPr>
          <w:rFonts w:ascii="Times New Roman" w:hAnsi="Times New Roman"/>
          <w:color w:val="333333"/>
          <w:sz w:val="24"/>
          <w:szCs w:val="24"/>
          <w:shd w:val="clear" w:color="auto" w:fill="FFFFFF"/>
        </w:rPr>
      </w:pPr>
      <w:r w:rsidRPr="00CB378C">
        <w:rPr>
          <w:rFonts w:ascii="Times New Roman" w:hAnsi="Times New Roman"/>
          <w:color w:val="333333"/>
          <w:sz w:val="24"/>
          <w:szCs w:val="24"/>
          <w:shd w:val="clear" w:color="auto" w:fill="FFFFFF"/>
        </w:rPr>
        <w:t>Важным структурным элементом является территория традиционного природопользования «</w:t>
      </w:r>
      <w:proofErr w:type="spellStart"/>
      <w:r w:rsidRPr="00CB378C">
        <w:rPr>
          <w:rFonts w:ascii="Times New Roman" w:hAnsi="Times New Roman"/>
          <w:color w:val="333333"/>
          <w:sz w:val="24"/>
          <w:szCs w:val="24"/>
          <w:shd w:val="clear" w:color="auto" w:fill="FFFFFF"/>
        </w:rPr>
        <w:t>Попигай</w:t>
      </w:r>
      <w:proofErr w:type="spellEnd"/>
      <w:r w:rsidRPr="00CB378C">
        <w:rPr>
          <w:rFonts w:ascii="Times New Roman" w:hAnsi="Times New Roman"/>
          <w:color w:val="333333"/>
          <w:sz w:val="24"/>
          <w:szCs w:val="24"/>
          <w:shd w:val="clear" w:color="auto" w:fill="FFFFFF"/>
        </w:rPr>
        <w:t>», образованная для сохранения традиционного образа жизни и социального развития коренных малочисленных народов Севера. </w:t>
      </w:r>
    </w:p>
    <w:p w:rsidR="009739F2" w:rsidRPr="00BD099F" w:rsidRDefault="009739F2" w:rsidP="00BD099F">
      <w:pPr>
        <w:pStyle w:val="af0"/>
        <w:shd w:val="clear" w:color="auto" w:fill="FFFFFF"/>
        <w:spacing w:before="0" w:beforeAutospacing="0" w:after="0" w:afterAutospacing="0" w:line="360" w:lineRule="auto"/>
        <w:ind w:firstLine="709"/>
        <w:jc w:val="both"/>
        <w:textAlignment w:val="baseline"/>
        <w:rPr>
          <w:rFonts w:eastAsiaTheme="majorEastAsia"/>
          <w:bCs/>
          <w:lang w:eastAsia="en-US"/>
        </w:rPr>
      </w:pPr>
    </w:p>
    <w:p w:rsidR="001974DC" w:rsidRPr="00133759" w:rsidRDefault="00204EB3" w:rsidP="00FC1577">
      <w:pPr>
        <w:spacing w:after="0" w:line="360" w:lineRule="auto"/>
        <w:ind w:firstLine="709"/>
        <w:jc w:val="both"/>
        <w:outlineLvl w:val="1"/>
        <w:rPr>
          <w:rFonts w:ascii="Times New Roman" w:eastAsiaTheme="majorEastAsia" w:hAnsi="Times New Roman"/>
          <w:b/>
          <w:bCs/>
          <w:sz w:val="24"/>
          <w:szCs w:val="24"/>
        </w:rPr>
      </w:pPr>
      <w:bookmarkStart w:id="25" w:name="_Toc348448576"/>
      <w:bookmarkStart w:id="26" w:name="_Toc367960290"/>
      <w:r w:rsidRPr="00133759">
        <w:rPr>
          <w:rFonts w:ascii="Times New Roman" w:eastAsiaTheme="majorEastAsia" w:hAnsi="Times New Roman"/>
          <w:b/>
          <w:bCs/>
          <w:sz w:val="24"/>
          <w:szCs w:val="24"/>
        </w:rPr>
        <w:t>1.</w:t>
      </w:r>
      <w:r w:rsidR="00EF14D6">
        <w:rPr>
          <w:rFonts w:ascii="Times New Roman" w:eastAsiaTheme="majorEastAsia" w:hAnsi="Times New Roman"/>
          <w:b/>
          <w:bCs/>
          <w:sz w:val="24"/>
          <w:szCs w:val="24"/>
        </w:rPr>
        <w:t>4</w:t>
      </w:r>
      <w:r w:rsidR="00DA0D5C">
        <w:rPr>
          <w:rFonts w:ascii="Times New Roman" w:eastAsiaTheme="majorEastAsia" w:hAnsi="Times New Roman"/>
          <w:b/>
          <w:bCs/>
          <w:sz w:val="24"/>
          <w:szCs w:val="24"/>
        </w:rPr>
        <w:t>.</w:t>
      </w:r>
      <w:r w:rsidRPr="00133759">
        <w:rPr>
          <w:rFonts w:ascii="Times New Roman" w:eastAsiaTheme="majorEastAsia" w:hAnsi="Times New Roman"/>
          <w:b/>
          <w:bCs/>
          <w:sz w:val="24"/>
          <w:szCs w:val="24"/>
        </w:rPr>
        <w:t xml:space="preserve"> Сведения о районах производства работ</w:t>
      </w:r>
      <w:bookmarkEnd w:id="25"/>
      <w:bookmarkEnd w:id="26"/>
    </w:p>
    <w:p w:rsidR="00146C35" w:rsidRPr="00133759" w:rsidRDefault="00146C35" w:rsidP="00FC1577">
      <w:pPr>
        <w:spacing w:after="0" w:line="360" w:lineRule="auto"/>
        <w:ind w:firstLine="709"/>
        <w:outlineLvl w:val="1"/>
        <w:rPr>
          <w:rFonts w:ascii="Times New Roman" w:eastAsiaTheme="majorEastAsia" w:hAnsi="Times New Roman"/>
          <w:b/>
          <w:bCs/>
          <w:sz w:val="24"/>
          <w:szCs w:val="24"/>
        </w:rPr>
      </w:pPr>
    </w:p>
    <w:p w:rsidR="00204EB3" w:rsidRPr="00133759" w:rsidRDefault="00204EB3" w:rsidP="00FC1577">
      <w:pPr>
        <w:pStyle w:val="af0"/>
        <w:shd w:val="clear" w:color="auto" w:fill="FFFFFF"/>
        <w:spacing w:before="0" w:beforeAutospacing="0" w:after="0" w:afterAutospacing="0" w:line="360" w:lineRule="auto"/>
        <w:ind w:firstLine="709"/>
        <w:jc w:val="both"/>
        <w:textAlignment w:val="baseline"/>
        <w:rPr>
          <w:rFonts w:eastAsiaTheme="majorEastAsia"/>
          <w:bCs/>
          <w:lang w:eastAsia="en-US"/>
        </w:rPr>
      </w:pPr>
      <w:r w:rsidRPr="00133759">
        <w:rPr>
          <w:rFonts w:eastAsiaTheme="majorEastAsia"/>
          <w:bCs/>
          <w:lang w:eastAsia="en-US"/>
        </w:rPr>
        <w:t xml:space="preserve">Территория производства работ – участки производственной (промышленной) разработки нефтяных и газовых месторождений, районы переработки и использования нефти и нефтепродуктов в производственных и хозяйственно-бытовых целях. Площадки производства работ располагаются на территории </w:t>
      </w:r>
      <w:r w:rsidR="00306D28" w:rsidRPr="00133759">
        <w:rPr>
          <w:rFonts w:eastAsia="TimesNewRoman+1+1"/>
        </w:rPr>
        <w:t xml:space="preserve">Ханты-Мансийского автономного округа </w:t>
      </w:r>
      <w:r w:rsidR="00306D28">
        <w:rPr>
          <w:rFonts w:eastAsia="TimesNewRoman+1+1"/>
        </w:rPr>
        <w:t>–</w:t>
      </w:r>
      <w:r w:rsidR="00306D28" w:rsidRPr="00133759">
        <w:rPr>
          <w:rFonts w:eastAsia="TimesNewRoman+1+1"/>
        </w:rPr>
        <w:t xml:space="preserve"> Югры</w:t>
      </w:r>
      <w:r w:rsidR="00306D28">
        <w:rPr>
          <w:rFonts w:eastAsia="TimesNewRoman+1+1"/>
        </w:rPr>
        <w:t>, Ямало-Ненецкого автономного округа, Тюменской области, Красноярского края и районов, приравненных к районам Крайнего Севера</w:t>
      </w:r>
      <w:r w:rsidRPr="00133759">
        <w:rPr>
          <w:rFonts w:eastAsiaTheme="majorEastAsia"/>
          <w:bCs/>
          <w:lang w:eastAsia="en-US"/>
        </w:rPr>
        <w:t>.</w:t>
      </w:r>
    </w:p>
    <w:p w:rsidR="00115475" w:rsidRPr="00133759" w:rsidRDefault="00204EB3" w:rsidP="00FC1577">
      <w:pPr>
        <w:pStyle w:val="af0"/>
        <w:shd w:val="clear" w:color="auto" w:fill="FFFFFF"/>
        <w:spacing w:before="0" w:beforeAutospacing="0" w:after="0" w:afterAutospacing="0" w:line="360" w:lineRule="auto"/>
        <w:ind w:firstLine="709"/>
        <w:jc w:val="both"/>
        <w:textAlignment w:val="baseline"/>
        <w:rPr>
          <w:rFonts w:eastAsiaTheme="majorEastAsia"/>
          <w:bCs/>
          <w:lang w:eastAsia="en-US"/>
        </w:rPr>
      </w:pPr>
      <w:bookmarkStart w:id="27" w:name="_Toc348448577"/>
      <w:bookmarkStart w:id="28" w:name="_Toc352146225"/>
      <w:r w:rsidRPr="00133759">
        <w:rPr>
          <w:rFonts w:eastAsiaTheme="majorEastAsia"/>
          <w:bCs/>
          <w:lang w:eastAsia="en-US"/>
        </w:rPr>
        <w:t xml:space="preserve">До начала работ Заказчик предоставляет акты выбора земельных участков под объекты обустройства месторождений, под строительство производственных и иных объектов. </w:t>
      </w:r>
      <w:r w:rsidR="00B20D03">
        <w:rPr>
          <w:rFonts w:eastAsiaTheme="majorEastAsia"/>
          <w:bCs/>
          <w:lang w:eastAsia="en-US"/>
        </w:rPr>
        <w:t xml:space="preserve">Подрядчик </w:t>
      </w:r>
      <w:r w:rsidRPr="00133759">
        <w:rPr>
          <w:rFonts w:eastAsiaTheme="majorEastAsia"/>
          <w:bCs/>
          <w:lang w:eastAsia="en-US"/>
        </w:rPr>
        <w:t>приступает к работам на промышленной площадке Заказчика только при наличии всех необходимых разрешительных документов, предоставленных Заказчиком.</w:t>
      </w:r>
      <w:bookmarkStart w:id="29" w:name="_Toc348448578"/>
      <w:bookmarkEnd w:id="27"/>
      <w:bookmarkEnd w:id="28"/>
    </w:p>
    <w:p w:rsidR="00115475" w:rsidRDefault="00115475" w:rsidP="00FC1577">
      <w:pPr>
        <w:pStyle w:val="af0"/>
        <w:shd w:val="clear" w:color="auto" w:fill="FFFFFF"/>
        <w:spacing w:before="0" w:beforeAutospacing="0" w:after="0" w:afterAutospacing="0" w:line="360" w:lineRule="auto"/>
        <w:ind w:firstLine="709"/>
        <w:jc w:val="both"/>
        <w:textAlignment w:val="baseline"/>
        <w:rPr>
          <w:rFonts w:eastAsiaTheme="majorEastAsia"/>
          <w:bCs/>
          <w:lang w:eastAsia="en-US"/>
        </w:rPr>
      </w:pPr>
    </w:p>
    <w:p w:rsidR="00F11B37" w:rsidRPr="00133759" w:rsidRDefault="00F11B37" w:rsidP="00FC1577">
      <w:pPr>
        <w:pStyle w:val="af0"/>
        <w:shd w:val="clear" w:color="auto" w:fill="FFFFFF"/>
        <w:spacing w:before="0" w:beforeAutospacing="0" w:after="0" w:afterAutospacing="0" w:line="360" w:lineRule="auto"/>
        <w:ind w:firstLine="709"/>
        <w:jc w:val="both"/>
        <w:textAlignment w:val="baseline"/>
        <w:rPr>
          <w:rFonts w:eastAsiaTheme="majorEastAsia"/>
          <w:bCs/>
          <w:lang w:eastAsia="en-US"/>
        </w:rPr>
      </w:pPr>
    </w:p>
    <w:p w:rsidR="00276CC1" w:rsidRPr="00133759" w:rsidRDefault="00276CC1" w:rsidP="00FC1577">
      <w:pPr>
        <w:pStyle w:val="af0"/>
        <w:shd w:val="clear" w:color="auto" w:fill="FFFFFF"/>
        <w:spacing w:before="0" w:beforeAutospacing="0" w:after="0" w:afterAutospacing="0" w:line="360" w:lineRule="auto"/>
        <w:ind w:firstLine="709"/>
        <w:jc w:val="both"/>
        <w:textAlignment w:val="baseline"/>
        <w:outlineLvl w:val="1"/>
        <w:rPr>
          <w:rFonts w:eastAsiaTheme="majorEastAsia"/>
          <w:b/>
          <w:bCs/>
          <w:lang w:eastAsia="en-US"/>
        </w:rPr>
      </w:pPr>
      <w:bookmarkStart w:id="30" w:name="_Toc367960291"/>
      <w:r w:rsidRPr="00133759">
        <w:rPr>
          <w:b/>
        </w:rPr>
        <w:lastRenderedPageBreak/>
        <w:t>1.</w:t>
      </w:r>
      <w:r w:rsidR="00EF14D6">
        <w:rPr>
          <w:b/>
        </w:rPr>
        <w:t>5</w:t>
      </w:r>
      <w:r w:rsidR="00DA0D5C">
        <w:rPr>
          <w:b/>
        </w:rPr>
        <w:t>.</w:t>
      </w:r>
      <w:r w:rsidR="00B20D03">
        <w:rPr>
          <w:b/>
        </w:rPr>
        <w:t xml:space="preserve"> </w:t>
      </w:r>
      <w:r w:rsidRPr="00133759">
        <w:rPr>
          <w:b/>
        </w:rPr>
        <w:t>Основные проектные решения</w:t>
      </w:r>
      <w:bookmarkEnd w:id="29"/>
      <w:bookmarkEnd w:id="30"/>
    </w:p>
    <w:p w:rsidR="00146C35" w:rsidRPr="00133759" w:rsidRDefault="00146C35" w:rsidP="00FC1577">
      <w:pPr>
        <w:spacing w:after="0" w:line="360" w:lineRule="auto"/>
        <w:ind w:firstLine="709"/>
        <w:outlineLvl w:val="1"/>
        <w:rPr>
          <w:rFonts w:ascii="Times New Roman" w:hAnsi="Times New Roman"/>
          <w:sz w:val="24"/>
          <w:szCs w:val="24"/>
        </w:rPr>
      </w:pPr>
    </w:p>
    <w:p w:rsidR="00276CC1" w:rsidRPr="00133759" w:rsidRDefault="00276CC1" w:rsidP="00FC1577">
      <w:pPr>
        <w:pStyle w:val="a4"/>
        <w:spacing w:line="360" w:lineRule="auto"/>
        <w:ind w:firstLine="709"/>
        <w:rPr>
          <w:rFonts w:ascii="Times New Roman" w:eastAsiaTheme="majorEastAsia" w:hAnsi="Times New Roman"/>
          <w:bCs/>
          <w:sz w:val="24"/>
          <w:szCs w:val="24"/>
          <w:lang w:eastAsia="en-US"/>
        </w:rPr>
      </w:pPr>
      <w:r w:rsidRPr="00133759">
        <w:rPr>
          <w:rFonts w:ascii="Times New Roman" w:eastAsiaTheme="majorEastAsia" w:hAnsi="Times New Roman"/>
          <w:bCs/>
          <w:sz w:val="24"/>
          <w:szCs w:val="24"/>
          <w:lang w:eastAsia="en-US"/>
        </w:rPr>
        <w:t xml:space="preserve">При разработке проектной документации были рассмотрены </w:t>
      </w:r>
      <w:r w:rsidR="009338B8">
        <w:rPr>
          <w:rFonts w:ascii="Times New Roman" w:eastAsiaTheme="majorEastAsia" w:hAnsi="Times New Roman"/>
          <w:bCs/>
          <w:sz w:val="24"/>
          <w:szCs w:val="24"/>
          <w:lang w:eastAsia="en-US"/>
        </w:rPr>
        <w:t>три</w:t>
      </w:r>
      <w:r w:rsidRPr="00133759">
        <w:rPr>
          <w:rFonts w:ascii="Times New Roman" w:eastAsiaTheme="majorEastAsia" w:hAnsi="Times New Roman"/>
          <w:bCs/>
          <w:sz w:val="24"/>
          <w:szCs w:val="24"/>
          <w:lang w:eastAsia="en-US"/>
        </w:rPr>
        <w:t xml:space="preserve"> варианта осуществления хозяйственной деятельности на территории нефт</w:t>
      </w:r>
      <w:r w:rsidR="00DE0D62">
        <w:rPr>
          <w:rFonts w:ascii="Times New Roman" w:eastAsiaTheme="majorEastAsia" w:hAnsi="Times New Roman"/>
          <w:bCs/>
          <w:sz w:val="24"/>
          <w:szCs w:val="24"/>
          <w:lang w:eastAsia="en-US"/>
        </w:rPr>
        <w:t>егазовых</w:t>
      </w:r>
      <w:r w:rsidRPr="00133759">
        <w:rPr>
          <w:rFonts w:ascii="Times New Roman" w:eastAsiaTheme="majorEastAsia" w:hAnsi="Times New Roman"/>
          <w:bCs/>
          <w:sz w:val="24"/>
          <w:szCs w:val="24"/>
          <w:lang w:eastAsia="en-US"/>
        </w:rPr>
        <w:t xml:space="preserve"> месторождений.</w:t>
      </w:r>
    </w:p>
    <w:p w:rsidR="00DE0D62" w:rsidRDefault="00276CC1" w:rsidP="00FC1577">
      <w:pPr>
        <w:spacing w:after="0" w:line="360" w:lineRule="auto"/>
        <w:ind w:firstLine="709"/>
        <w:jc w:val="both"/>
        <w:rPr>
          <w:rFonts w:ascii="Times New Roman" w:eastAsiaTheme="majorEastAsia" w:hAnsi="Times New Roman"/>
          <w:bCs/>
          <w:sz w:val="24"/>
          <w:szCs w:val="24"/>
        </w:rPr>
      </w:pPr>
      <w:r w:rsidRPr="00133759">
        <w:rPr>
          <w:rFonts w:ascii="Times New Roman" w:eastAsiaTheme="majorEastAsia" w:hAnsi="Times New Roman"/>
          <w:bCs/>
          <w:sz w:val="24"/>
          <w:szCs w:val="24"/>
          <w:u w:val="single"/>
        </w:rPr>
        <w:t>Нулевой вариант</w:t>
      </w:r>
      <w:r w:rsidRPr="00133759">
        <w:rPr>
          <w:rFonts w:ascii="Times New Roman" w:eastAsiaTheme="majorEastAsia" w:hAnsi="Times New Roman"/>
          <w:bCs/>
          <w:sz w:val="24"/>
          <w:szCs w:val="24"/>
        </w:rPr>
        <w:t xml:space="preserve"> – отказ от </w:t>
      </w:r>
      <w:r w:rsidR="00DE0D62" w:rsidRPr="005829B4">
        <w:rPr>
          <w:rFonts w:ascii="Times New Roman" w:eastAsia="TimesNewRoman+1+1" w:hAnsi="Times New Roman"/>
          <w:sz w:val="24"/>
          <w:szCs w:val="24"/>
        </w:rPr>
        <w:t>приготовлени</w:t>
      </w:r>
      <w:r w:rsidR="00DE0D62">
        <w:rPr>
          <w:rFonts w:ascii="Times New Roman" w:eastAsia="TimesNewRoman+1+1" w:hAnsi="Times New Roman"/>
          <w:sz w:val="24"/>
          <w:szCs w:val="24"/>
        </w:rPr>
        <w:t>я</w:t>
      </w:r>
      <w:r w:rsidR="00DE0D62" w:rsidRPr="005829B4">
        <w:rPr>
          <w:rFonts w:ascii="Times New Roman" w:eastAsia="TimesNewRoman+1+1" w:hAnsi="Times New Roman"/>
          <w:sz w:val="24"/>
          <w:szCs w:val="24"/>
        </w:rPr>
        <w:t xml:space="preserve"> и применени</w:t>
      </w:r>
      <w:r w:rsidR="00DE0D62">
        <w:rPr>
          <w:rFonts w:ascii="Times New Roman" w:eastAsia="TimesNewRoman+1+1" w:hAnsi="Times New Roman"/>
          <w:sz w:val="24"/>
          <w:szCs w:val="24"/>
        </w:rPr>
        <w:t>я</w:t>
      </w:r>
      <w:r w:rsidR="00DE0D62" w:rsidRPr="005829B4">
        <w:rPr>
          <w:rFonts w:ascii="Times New Roman" w:eastAsia="TimesNewRoman+1+1" w:hAnsi="Times New Roman"/>
          <w:sz w:val="24"/>
          <w:szCs w:val="24"/>
        </w:rPr>
        <w:t xml:space="preserve"> строительного материала "</w:t>
      </w:r>
      <w:r w:rsidR="00DE0D62">
        <w:rPr>
          <w:rFonts w:ascii="Times New Roman" w:eastAsia="TimesNewRoman+1+1" w:hAnsi="Times New Roman"/>
          <w:sz w:val="24"/>
          <w:szCs w:val="24"/>
        </w:rPr>
        <w:t>РЕСОИЛ</w:t>
      </w:r>
      <w:r w:rsidR="00DE0D62" w:rsidRPr="005829B4">
        <w:rPr>
          <w:rFonts w:ascii="Times New Roman" w:eastAsia="TimesNewRoman+1+1" w:hAnsi="Times New Roman"/>
          <w:sz w:val="24"/>
          <w:szCs w:val="24"/>
        </w:rPr>
        <w:t>"</w:t>
      </w:r>
      <w:r w:rsidR="00DE0D62">
        <w:rPr>
          <w:rFonts w:ascii="Times New Roman" w:eastAsia="TimesNewRoman+1+1" w:hAnsi="Times New Roman"/>
          <w:sz w:val="24"/>
          <w:szCs w:val="24"/>
        </w:rPr>
        <w:t xml:space="preserve"> </w:t>
      </w:r>
      <w:r w:rsidR="00DE0D62" w:rsidRPr="005829B4">
        <w:rPr>
          <w:rFonts w:ascii="Times New Roman" w:eastAsia="TimesNewRoman+1+1" w:hAnsi="Times New Roman"/>
          <w:sz w:val="24"/>
          <w:szCs w:val="24"/>
        </w:rPr>
        <w:t>на основе обезвреженных буровых отходов</w:t>
      </w:r>
      <w:r w:rsidR="00DE0D62">
        <w:rPr>
          <w:rFonts w:ascii="Times New Roman" w:eastAsia="TimesNewRoman+1+1" w:hAnsi="Times New Roman"/>
          <w:sz w:val="24"/>
          <w:szCs w:val="24"/>
        </w:rPr>
        <w:t>.</w:t>
      </w:r>
    </w:p>
    <w:p w:rsidR="00276CC1" w:rsidRPr="00133759" w:rsidRDefault="00276CC1" w:rsidP="00FC1577">
      <w:pPr>
        <w:pStyle w:val="a4"/>
        <w:spacing w:line="360" w:lineRule="auto"/>
        <w:ind w:firstLine="709"/>
        <w:rPr>
          <w:rFonts w:ascii="Times New Roman" w:eastAsiaTheme="majorEastAsia" w:hAnsi="Times New Roman"/>
          <w:bCs/>
          <w:sz w:val="24"/>
          <w:szCs w:val="24"/>
          <w:lang w:eastAsia="en-US"/>
        </w:rPr>
      </w:pPr>
      <w:r w:rsidRPr="00133759">
        <w:rPr>
          <w:rFonts w:ascii="Times New Roman" w:eastAsiaTheme="majorEastAsia" w:hAnsi="Times New Roman"/>
          <w:bCs/>
          <w:sz w:val="24"/>
          <w:szCs w:val="24"/>
          <w:lang w:eastAsia="en-US"/>
        </w:rPr>
        <w:t xml:space="preserve">Нулевой вариант предполагает отказ от планируемой деятельности. </w:t>
      </w:r>
    </w:p>
    <w:p w:rsidR="00276CC1" w:rsidRPr="00133759" w:rsidRDefault="00276CC1" w:rsidP="00FC1577">
      <w:pPr>
        <w:pStyle w:val="a4"/>
        <w:spacing w:line="360" w:lineRule="auto"/>
        <w:ind w:firstLine="709"/>
        <w:rPr>
          <w:rFonts w:ascii="Times New Roman" w:eastAsiaTheme="majorEastAsia" w:hAnsi="Times New Roman"/>
          <w:bCs/>
          <w:sz w:val="24"/>
          <w:szCs w:val="24"/>
          <w:lang w:eastAsia="en-US"/>
        </w:rPr>
      </w:pPr>
      <w:r w:rsidRPr="00133759">
        <w:rPr>
          <w:rFonts w:ascii="Times New Roman" w:eastAsiaTheme="majorEastAsia" w:hAnsi="Times New Roman"/>
          <w:bCs/>
          <w:sz w:val="24"/>
          <w:szCs w:val="24"/>
          <w:lang w:eastAsia="en-US"/>
        </w:rPr>
        <w:t>Реализация данного варианта приведет к:</w:t>
      </w:r>
    </w:p>
    <w:p w:rsidR="00276CC1" w:rsidRPr="00133759" w:rsidRDefault="007713BA" w:rsidP="00DE0D62">
      <w:pPr>
        <w:pStyle w:val="a4"/>
        <w:tabs>
          <w:tab w:val="left" w:pos="993"/>
        </w:tabs>
        <w:spacing w:line="360" w:lineRule="auto"/>
        <w:ind w:firstLine="709"/>
        <w:rPr>
          <w:rFonts w:ascii="Times New Roman" w:eastAsiaTheme="majorEastAsia" w:hAnsi="Times New Roman"/>
          <w:bCs/>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276CC1" w:rsidRPr="00133759">
        <w:rPr>
          <w:rFonts w:ascii="Times New Roman" w:eastAsiaTheme="majorEastAsia" w:hAnsi="Times New Roman"/>
          <w:bCs/>
          <w:sz w:val="24"/>
          <w:szCs w:val="24"/>
          <w:lang w:eastAsia="en-US"/>
        </w:rPr>
        <w:t xml:space="preserve">вынужденному накоплению и складированию отходов бурения в шламовых амбарах из-за увеличения объемов бурения и отсутствия возможностей у подрядчиков справиться со 100% переработкой отходов бурения, </w:t>
      </w:r>
      <w:r w:rsidR="00DE0D62">
        <w:rPr>
          <w:rFonts w:ascii="Times New Roman" w:eastAsiaTheme="majorEastAsia" w:hAnsi="Times New Roman"/>
          <w:bCs/>
          <w:sz w:val="24"/>
          <w:szCs w:val="24"/>
          <w:lang w:eastAsia="en-US"/>
        </w:rPr>
        <w:t>ч</w:t>
      </w:r>
      <w:r w:rsidR="00276CC1" w:rsidRPr="00133759">
        <w:rPr>
          <w:rFonts w:ascii="Times New Roman" w:eastAsiaTheme="majorEastAsia" w:hAnsi="Times New Roman"/>
          <w:bCs/>
          <w:sz w:val="24"/>
          <w:szCs w:val="24"/>
          <w:lang w:eastAsia="en-US"/>
        </w:rPr>
        <w:t>то влечет за собой трансформацию отходов бурения в окружающую среду;</w:t>
      </w:r>
    </w:p>
    <w:p w:rsidR="00276CC1" w:rsidRPr="00133759" w:rsidRDefault="007713BA" w:rsidP="007713BA">
      <w:pPr>
        <w:pStyle w:val="a4"/>
        <w:tabs>
          <w:tab w:val="left" w:pos="993"/>
        </w:tabs>
        <w:spacing w:line="360" w:lineRule="auto"/>
        <w:ind w:firstLine="709"/>
        <w:rPr>
          <w:rFonts w:ascii="Times New Roman" w:eastAsiaTheme="majorEastAsia" w:hAnsi="Times New Roman"/>
          <w:bCs/>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276CC1" w:rsidRPr="00133759">
        <w:rPr>
          <w:rFonts w:ascii="Times New Roman" w:eastAsiaTheme="majorEastAsia" w:hAnsi="Times New Roman"/>
          <w:bCs/>
          <w:sz w:val="24"/>
          <w:szCs w:val="24"/>
          <w:lang w:eastAsia="en-US"/>
        </w:rPr>
        <w:t>сверхлимитным платежам в бюджет за размещение и хранение отходов;</w:t>
      </w:r>
    </w:p>
    <w:p w:rsidR="00276CC1" w:rsidRPr="00133759" w:rsidRDefault="007713BA" w:rsidP="007713BA">
      <w:pPr>
        <w:pStyle w:val="a4"/>
        <w:tabs>
          <w:tab w:val="left" w:pos="993"/>
        </w:tabs>
        <w:spacing w:line="360" w:lineRule="auto"/>
        <w:ind w:firstLine="709"/>
        <w:rPr>
          <w:rFonts w:ascii="Times New Roman" w:eastAsiaTheme="majorEastAsia" w:hAnsi="Times New Roman"/>
          <w:bCs/>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276CC1" w:rsidRPr="00133759">
        <w:rPr>
          <w:rFonts w:ascii="Times New Roman" w:eastAsiaTheme="majorEastAsia" w:hAnsi="Times New Roman"/>
          <w:bCs/>
          <w:sz w:val="24"/>
          <w:szCs w:val="24"/>
          <w:lang w:eastAsia="en-US"/>
        </w:rPr>
        <w:t>многократная перегрузка и транспортировка буров</w:t>
      </w:r>
      <w:r w:rsidR="008271ED">
        <w:rPr>
          <w:rFonts w:ascii="Times New Roman" w:eastAsiaTheme="majorEastAsia" w:hAnsi="Times New Roman"/>
          <w:bCs/>
          <w:sz w:val="24"/>
          <w:szCs w:val="24"/>
          <w:lang w:eastAsia="en-US"/>
        </w:rPr>
        <w:t>ых отходов</w:t>
      </w:r>
      <w:r w:rsidR="00276CC1" w:rsidRPr="00133759">
        <w:rPr>
          <w:rFonts w:ascii="Times New Roman" w:eastAsiaTheme="majorEastAsia" w:hAnsi="Times New Roman"/>
          <w:bCs/>
          <w:sz w:val="24"/>
          <w:szCs w:val="24"/>
          <w:lang w:eastAsia="en-US"/>
        </w:rPr>
        <w:t>;</w:t>
      </w:r>
    </w:p>
    <w:p w:rsidR="00800F3D" w:rsidRPr="00133759" w:rsidRDefault="007713BA" w:rsidP="007713BA">
      <w:pPr>
        <w:pStyle w:val="ac"/>
        <w:tabs>
          <w:tab w:val="left" w:pos="993"/>
        </w:tabs>
        <w:spacing w:after="0" w:line="360" w:lineRule="auto"/>
        <w:ind w:left="0" w:firstLine="709"/>
        <w:jc w:val="both"/>
        <w:rPr>
          <w:rFonts w:ascii="Times New Roman" w:eastAsiaTheme="majorEastAsia" w:hAnsi="Times New Roman"/>
          <w:bCs/>
          <w:sz w:val="24"/>
          <w:szCs w:val="24"/>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800F3D" w:rsidRPr="00133759">
        <w:rPr>
          <w:rFonts w:ascii="Times New Roman" w:eastAsiaTheme="majorEastAsia" w:hAnsi="Times New Roman"/>
          <w:bCs/>
          <w:sz w:val="24"/>
          <w:szCs w:val="24"/>
        </w:rPr>
        <w:t>нарушения условий лицензионного соглашения, которые могут повлиять на остановку бурения на месторождениях;</w:t>
      </w:r>
    </w:p>
    <w:p w:rsidR="00800F3D" w:rsidRPr="00133759" w:rsidRDefault="007713BA" w:rsidP="007713BA">
      <w:pPr>
        <w:pStyle w:val="ac"/>
        <w:tabs>
          <w:tab w:val="left" w:pos="993"/>
        </w:tabs>
        <w:spacing w:after="0" w:line="360" w:lineRule="auto"/>
        <w:ind w:left="0" w:firstLine="709"/>
        <w:jc w:val="both"/>
        <w:rPr>
          <w:rFonts w:ascii="Times New Roman" w:eastAsiaTheme="majorEastAsia" w:hAnsi="Times New Roman"/>
          <w:bCs/>
          <w:sz w:val="24"/>
          <w:szCs w:val="24"/>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800F3D" w:rsidRPr="00133759">
        <w:rPr>
          <w:rFonts w:ascii="Times New Roman" w:eastAsiaTheme="majorEastAsia" w:hAnsi="Times New Roman"/>
          <w:bCs/>
          <w:sz w:val="24"/>
          <w:szCs w:val="24"/>
        </w:rPr>
        <w:t>ухудшение экологической обстановки, повышение опасности загрязнения окружающей среды.</w:t>
      </w:r>
    </w:p>
    <w:p w:rsidR="00800F3D" w:rsidRPr="00133759" w:rsidRDefault="00800F3D" w:rsidP="00FC1577">
      <w:pPr>
        <w:pStyle w:val="a4"/>
        <w:spacing w:line="360" w:lineRule="auto"/>
        <w:ind w:firstLine="709"/>
        <w:rPr>
          <w:rFonts w:ascii="Times New Roman" w:eastAsiaTheme="majorEastAsia" w:hAnsi="Times New Roman"/>
          <w:bCs/>
          <w:sz w:val="24"/>
          <w:szCs w:val="24"/>
          <w:lang w:eastAsia="en-US"/>
        </w:rPr>
      </w:pPr>
      <w:r w:rsidRPr="00133759">
        <w:rPr>
          <w:rFonts w:ascii="Times New Roman" w:eastAsiaTheme="majorEastAsia" w:hAnsi="Times New Roman"/>
          <w:bCs/>
          <w:sz w:val="24"/>
          <w:szCs w:val="24"/>
          <w:lang w:eastAsia="en-US"/>
        </w:rPr>
        <w:t>Учитывая уровень существующего воздействия на природные комплексы, произойдет ухудшение экологической ситуации, увеличения биоразнообразия и ресурсов живой природы не предполагается. Восстановление природных компонентов будет происходить, в основном, естественным путем в течение 10–40 лет.</w:t>
      </w:r>
    </w:p>
    <w:p w:rsidR="00800F3D" w:rsidRPr="00133759" w:rsidRDefault="00800F3D" w:rsidP="00FC1577">
      <w:pPr>
        <w:pStyle w:val="a4"/>
        <w:spacing w:line="360" w:lineRule="auto"/>
        <w:ind w:firstLine="709"/>
        <w:rPr>
          <w:rFonts w:ascii="Times New Roman" w:eastAsiaTheme="majorEastAsia" w:hAnsi="Times New Roman"/>
          <w:bCs/>
          <w:sz w:val="24"/>
          <w:szCs w:val="24"/>
          <w:lang w:eastAsia="en-US"/>
        </w:rPr>
      </w:pPr>
      <w:r w:rsidRPr="00133759">
        <w:rPr>
          <w:rFonts w:ascii="Times New Roman" w:eastAsiaTheme="majorEastAsia" w:hAnsi="Times New Roman"/>
          <w:bCs/>
          <w:sz w:val="24"/>
          <w:szCs w:val="24"/>
          <w:lang w:eastAsia="en-US"/>
        </w:rPr>
        <w:t xml:space="preserve">Нулевой вариант не имеет серьезных аргументов в пользу его реализации и далее в рамках настоящей работы не рассматривается. </w:t>
      </w:r>
    </w:p>
    <w:p w:rsidR="00DE0D62" w:rsidRDefault="00800F3D" w:rsidP="00FC1577">
      <w:pPr>
        <w:spacing w:after="0" w:line="360" w:lineRule="auto"/>
        <w:ind w:firstLine="709"/>
        <w:jc w:val="both"/>
        <w:rPr>
          <w:rFonts w:ascii="Times New Roman" w:eastAsiaTheme="majorEastAsia" w:hAnsi="Times New Roman"/>
          <w:bCs/>
          <w:sz w:val="24"/>
          <w:szCs w:val="24"/>
        </w:rPr>
      </w:pPr>
      <w:r w:rsidRPr="00133759">
        <w:rPr>
          <w:rFonts w:ascii="Times New Roman" w:eastAsiaTheme="majorEastAsia" w:hAnsi="Times New Roman"/>
          <w:bCs/>
          <w:sz w:val="24"/>
          <w:szCs w:val="24"/>
          <w:u w:val="single"/>
        </w:rPr>
        <w:t>Первый вариант</w:t>
      </w:r>
      <w:r w:rsidRPr="00133759">
        <w:rPr>
          <w:rFonts w:ascii="Times New Roman" w:eastAsiaTheme="majorEastAsia" w:hAnsi="Times New Roman"/>
          <w:bCs/>
          <w:sz w:val="24"/>
          <w:szCs w:val="24"/>
        </w:rPr>
        <w:t xml:space="preserve"> – предполагает </w:t>
      </w:r>
      <w:r w:rsidR="00DE0D62" w:rsidRPr="005829B4">
        <w:rPr>
          <w:rFonts w:ascii="Times New Roman" w:eastAsia="TimesNewRoman+1+1" w:hAnsi="Times New Roman"/>
          <w:sz w:val="24"/>
          <w:szCs w:val="24"/>
        </w:rPr>
        <w:t>приготовлени</w:t>
      </w:r>
      <w:r w:rsidR="00DE0D62">
        <w:rPr>
          <w:rFonts w:ascii="Times New Roman" w:eastAsia="TimesNewRoman+1+1" w:hAnsi="Times New Roman"/>
          <w:sz w:val="24"/>
          <w:szCs w:val="24"/>
        </w:rPr>
        <w:t>е</w:t>
      </w:r>
      <w:r w:rsidR="00DE0D62" w:rsidRPr="005829B4">
        <w:rPr>
          <w:rFonts w:ascii="Times New Roman" w:eastAsia="TimesNewRoman+1+1" w:hAnsi="Times New Roman"/>
          <w:sz w:val="24"/>
          <w:szCs w:val="24"/>
        </w:rPr>
        <w:t xml:space="preserve"> и применени</w:t>
      </w:r>
      <w:r w:rsidR="00DE0D62">
        <w:rPr>
          <w:rFonts w:ascii="Times New Roman" w:eastAsia="TimesNewRoman+1+1" w:hAnsi="Times New Roman"/>
          <w:sz w:val="24"/>
          <w:szCs w:val="24"/>
        </w:rPr>
        <w:t>е</w:t>
      </w:r>
      <w:r w:rsidR="00DE0D62" w:rsidRPr="005829B4">
        <w:rPr>
          <w:rFonts w:ascii="Times New Roman" w:eastAsia="TimesNewRoman+1+1" w:hAnsi="Times New Roman"/>
          <w:sz w:val="24"/>
          <w:szCs w:val="24"/>
        </w:rPr>
        <w:t xml:space="preserve"> строительного материала "</w:t>
      </w:r>
      <w:r w:rsidR="00DE0D62">
        <w:rPr>
          <w:rFonts w:ascii="Times New Roman" w:eastAsia="TimesNewRoman+1+1" w:hAnsi="Times New Roman"/>
          <w:sz w:val="24"/>
          <w:szCs w:val="24"/>
        </w:rPr>
        <w:t>РЕСОИЛ</w:t>
      </w:r>
      <w:r w:rsidR="00DE0D62" w:rsidRPr="005829B4">
        <w:rPr>
          <w:rFonts w:ascii="Times New Roman" w:eastAsia="TimesNewRoman+1+1" w:hAnsi="Times New Roman"/>
          <w:sz w:val="24"/>
          <w:szCs w:val="24"/>
        </w:rPr>
        <w:t>"</w:t>
      </w:r>
      <w:r w:rsidR="00DE0D62">
        <w:rPr>
          <w:rFonts w:ascii="Times New Roman" w:eastAsia="TimesNewRoman+1+1" w:hAnsi="Times New Roman"/>
          <w:sz w:val="24"/>
          <w:szCs w:val="24"/>
        </w:rPr>
        <w:t xml:space="preserve"> </w:t>
      </w:r>
      <w:r w:rsidR="00DE0D62" w:rsidRPr="005829B4">
        <w:rPr>
          <w:rFonts w:ascii="Times New Roman" w:eastAsia="TimesNewRoman+1+1" w:hAnsi="Times New Roman"/>
          <w:sz w:val="24"/>
          <w:szCs w:val="24"/>
        </w:rPr>
        <w:t>на основе обезвреженных буровых отходов</w:t>
      </w:r>
      <w:r w:rsidR="00D57E30">
        <w:rPr>
          <w:rFonts w:ascii="Times New Roman" w:eastAsia="TimesNewRoman+1+1" w:hAnsi="Times New Roman"/>
          <w:sz w:val="24"/>
          <w:szCs w:val="24"/>
        </w:rPr>
        <w:t>.</w:t>
      </w:r>
    </w:p>
    <w:p w:rsidR="0002679C" w:rsidRPr="0002679C" w:rsidRDefault="0002679C" w:rsidP="0002679C">
      <w:pPr>
        <w:pStyle w:val="a4"/>
        <w:spacing w:line="360" w:lineRule="auto"/>
        <w:ind w:firstLine="709"/>
        <w:rPr>
          <w:rFonts w:ascii="Times New Roman" w:eastAsiaTheme="majorEastAsia" w:hAnsi="Times New Roman"/>
          <w:bCs/>
          <w:sz w:val="24"/>
          <w:szCs w:val="24"/>
          <w:lang w:eastAsia="en-US"/>
        </w:rPr>
      </w:pPr>
      <w:r w:rsidRPr="0002679C">
        <w:rPr>
          <w:rFonts w:ascii="Times New Roman" w:eastAsiaTheme="majorEastAsia" w:hAnsi="Times New Roman"/>
          <w:bCs/>
          <w:sz w:val="24"/>
          <w:szCs w:val="24"/>
          <w:lang w:eastAsia="en-US"/>
        </w:rPr>
        <w:t>Получаемый в процессе использования (обезвреживания) буровых отходов строительный материал "РЕСОИЛ" по составу, структуре, физико-механическим показателям и другим свойствам, а также области применения и способам приготовления, соответствует:</w:t>
      </w:r>
    </w:p>
    <w:p w:rsidR="0002679C" w:rsidRPr="0002679C" w:rsidRDefault="007F7203" w:rsidP="0002679C">
      <w:pPr>
        <w:pStyle w:val="a4"/>
        <w:spacing w:line="360" w:lineRule="auto"/>
        <w:ind w:firstLine="709"/>
        <w:rPr>
          <w:rFonts w:ascii="Times New Roman" w:eastAsiaTheme="majorEastAsia" w:hAnsi="Times New Roman"/>
          <w:bCs/>
          <w:sz w:val="24"/>
          <w:szCs w:val="24"/>
          <w:lang w:eastAsia="en-US"/>
        </w:rPr>
      </w:pPr>
      <w:r>
        <w:rPr>
          <w:rFonts w:ascii="Times New Roman" w:eastAsia="TimesNewRoman+1+1" w:hAnsi="Times New Roman"/>
          <w:sz w:val="24"/>
          <w:szCs w:val="24"/>
        </w:rPr>
        <w:lastRenderedPageBreak/>
        <w:t>–</w:t>
      </w:r>
      <w:r>
        <w:rPr>
          <w:rFonts w:ascii="Times New Roman" w:eastAsia="TimesNewRoman+1+1" w:hAnsi="Times New Roman"/>
          <w:sz w:val="24"/>
          <w:szCs w:val="24"/>
          <w:lang w:val="en-US"/>
        </w:rPr>
        <w:t> </w:t>
      </w:r>
      <w:r w:rsidR="0002679C" w:rsidRPr="0002679C">
        <w:rPr>
          <w:rFonts w:ascii="Times New Roman" w:eastAsiaTheme="majorEastAsia" w:hAnsi="Times New Roman"/>
          <w:bCs/>
          <w:sz w:val="24"/>
          <w:szCs w:val="24"/>
          <w:lang w:eastAsia="en-US"/>
        </w:rPr>
        <w:t>техногенным грунтам (естественные грунты, измененные или перемещенные в результате хозяйственной деятельности человека и антропогенные образования (ГОСТ 25100-95);</w:t>
      </w:r>
    </w:p>
    <w:p w:rsidR="0002679C" w:rsidRPr="0002679C" w:rsidRDefault="007F7203" w:rsidP="0002679C">
      <w:pPr>
        <w:pStyle w:val="a4"/>
        <w:spacing w:line="360" w:lineRule="auto"/>
        <w:ind w:firstLine="709"/>
        <w:rPr>
          <w:rFonts w:ascii="Times New Roman" w:eastAsiaTheme="majorEastAsia" w:hAnsi="Times New Roman"/>
          <w:bCs/>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02679C" w:rsidRPr="0002679C">
        <w:rPr>
          <w:rFonts w:ascii="Times New Roman" w:eastAsiaTheme="majorEastAsia" w:hAnsi="Times New Roman"/>
          <w:bCs/>
          <w:sz w:val="24"/>
          <w:szCs w:val="24"/>
          <w:lang w:eastAsia="en-US"/>
        </w:rPr>
        <w:t>нерудным искусственным грунтовым строительным материалам, представляющие собой неорганические зернистые сыпучие строительные материалы, получаемые из горных пород, в том числе из попутно добываемых пород (СП 11-109-98; ГОСТ 25137-82).</w:t>
      </w:r>
    </w:p>
    <w:p w:rsidR="0002679C" w:rsidRDefault="007F7203" w:rsidP="0002679C">
      <w:pPr>
        <w:pStyle w:val="a4"/>
        <w:spacing w:line="360" w:lineRule="auto"/>
        <w:ind w:firstLine="709"/>
        <w:rPr>
          <w:rFonts w:ascii="Times New Roman" w:eastAsiaTheme="majorEastAsia" w:hAnsi="Times New Roman"/>
          <w:bCs/>
          <w:sz w:val="24"/>
          <w:szCs w:val="24"/>
          <w:lang w:eastAsia="en-US"/>
        </w:rPr>
      </w:pPr>
      <w:r>
        <w:rPr>
          <w:rFonts w:ascii="Times New Roman" w:eastAsia="TimesNewRoman+1+1" w:hAnsi="Times New Roman"/>
          <w:sz w:val="24"/>
          <w:szCs w:val="24"/>
        </w:rPr>
        <w:t>–</w:t>
      </w:r>
      <w:r>
        <w:rPr>
          <w:rFonts w:ascii="Times New Roman" w:eastAsia="TimesNewRoman+1+1" w:hAnsi="Times New Roman"/>
          <w:sz w:val="24"/>
          <w:szCs w:val="24"/>
          <w:lang w:val="en-US"/>
        </w:rPr>
        <w:t> </w:t>
      </w:r>
      <w:r w:rsidR="0002679C" w:rsidRPr="0002679C">
        <w:rPr>
          <w:rFonts w:ascii="Times New Roman" w:eastAsiaTheme="majorEastAsia" w:hAnsi="Times New Roman"/>
          <w:bCs/>
          <w:sz w:val="24"/>
          <w:szCs w:val="24"/>
          <w:lang w:eastAsia="en-US"/>
        </w:rPr>
        <w:t xml:space="preserve">искусственным материалом, получаемый преимущественно смешением различных минеральных смесей (песка, гравия, щебня, </w:t>
      </w:r>
      <w:proofErr w:type="spellStart"/>
      <w:r w:rsidR="0002679C" w:rsidRPr="0002679C">
        <w:rPr>
          <w:rFonts w:ascii="Times New Roman" w:eastAsiaTheme="majorEastAsia" w:hAnsi="Times New Roman"/>
          <w:bCs/>
          <w:sz w:val="24"/>
          <w:szCs w:val="24"/>
          <w:lang w:eastAsia="en-US"/>
        </w:rPr>
        <w:t>золошлаков</w:t>
      </w:r>
      <w:proofErr w:type="spellEnd"/>
      <w:r w:rsidR="0002679C" w:rsidRPr="0002679C">
        <w:rPr>
          <w:rFonts w:ascii="Times New Roman" w:eastAsiaTheme="majorEastAsia" w:hAnsi="Times New Roman"/>
          <w:bCs/>
          <w:sz w:val="24"/>
          <w:szCs w:val="24"/>
          <w:lang w:eastAsia="en-US"/>
        </w:rPr>
        <w:t>) с цементом или другими неорганическими вяжущими и водой (ГОСТ 23558-94).</w:t>
      </w:r>
    </w:p>
    <w:p w:rsidR="00CE684C" w:rsidRDefault="00CE684C" w:rsidP="0002679C">
      <w:pPr>
        <w:pStyle w:val="a4"/>
        <w:spacing w:line="360" w:lineRule="auto"/>
        <w:ind w:firstLine="709"/>
        <w:rPr>
          <w:rFonts w:ascii="Times New Roman" w:eastAsiaTheme="majorEastAsia" w:hAnsi="Times New Roman"/>
          <w:bCs/>
          <w:sz w:val="24"/>
          <w:szCs w:val="24"/>
          <w:lang w:eastAsia="en-US"/>
        </w:rPr>
      </w:pPr>
    </w:p>
    <w:p w:rsidR="006C7E34" w:rsidRPr="00133759" w:rsidRDefault="006C7E34" w:rsidP="00FC1577">
      <w:pPr>
        <w:spacing w:after="0" w:line="360" w:lineRule="auto"/>
        <w:ind w:firstLine="709"/>
        <w:jc w:val="both"/>
        <w:outlineLvl w:val="1"/>
        <w:rPr>
          <w:rFonts w:ascii="Times New Roman" w:hAnsi="Times New Roman"/>
          <w:b/>
          <w:sz w:val="24"/>
          <w:szCs w:val="24"/>
        </w:rPr>
      </w:pPr>
      <w:bookmarkStart w:id="31" w:name="_Toc348448579"/>
      <w:bookmarkStart w:id="32" w:name="_Toc367960292"/>
      <w:r w:rsidRPr="00133759">
        <w:rPr>
          <w:rFonts w:ascii="Times New Roman" w:hAnsi="Times New Roman"/>
          <w:b/>
          <w:sz w:val="24"/>
          <w:szCs w:val="24"/>
        </w:rPr>
        <w:t>1.</w:t>
      </w:r>
      <w:r w:rsidR="00EF14D6">
        <w:rPr>
          <w:rFonts w:ascii="Times New Roman" w:hAnsi="Times New Roman"/>
          <w:b/>
          <w:sz w:val="24"/>
          <w:szCs w:val="24"/>
        </w:rPr>
        <w:t>6</w:t>
      </w:r>
      <w:r w:rsidR="00DA0D5C">
        <w:rPr>
          <w:rFonts w:ascii="Times New Roman" w:hAnsi="Times New Roman"/>
          <w:b/>
          <w:sz w:val="24"/>
          <w:szCs w:val="24"/>
        </w:rPr>
        <w:t>.</w:t>
      </w:r>
      <w:r w:rsidRPr="00133759">
        <w:rPr>
          <w:rFonts w:ascii="Times New Roman" w:hAnsi="Times New Roman"/>
          <w:b/>
          <w:sz w:val="24"/>
          <w:szCs w:val="24"/>
        </w:rPr>
        <w:t xml:space="preserve"> Конструктивные решения</w:t>
      </w:r>
      <w:bookmarkEnd w:id="31"/>
      <w:bookmarkEnd w:id="32"/>
    </w:p>
    <w:p w:rsidR="00A34551" w:rsidRPr="00133759" w:rsidRDefault="00A34551" w:rsidP="00FC1577">
      <w:pPr>
        <w:spacing w:after="0" w:line="360" w:lineRule="auto"/>
        <w:ind w:firstLine="709"/>
        <w:jc w:val="both"/>
        <w:rPr>
          <w:rFonts w:ascii="Times New Roman" w:hAnsi="Times New Roman"/>
          <w:b/>
          <w:sz w:val="24"/>
          <w:szCs w:val="24"/>
        </w:rPr>
      </w:pPr>
    </w:p>
    <w:p w:rsidR="005F2D56" w:rsidRPr="00893CFA" w:rsidRDefault="005F2D56" w:rsidP="005F2D56">
      <w:pPr>
        <w:pStyle w:val="a4"/>
        <w:spacing w:line="360" w:lineRule="auto"/>
        <w:ind w:firstLine="709"/>
        <w:rPr>
          <w:rFonts w:ascii="Times New Roman" w:eastAsiaTheme="majorEastAsia" w:hAnsi="Times New Roman"/>
          <w:bCs/>
          <w:sz w:val="24"/>
          <w:szCs w:val="24"/>
          <w:lang w:eastAsia="en-US"/>
        </w:rPr>
      </w:pPr>
      <w:r w:rsidRPr="00893CFA">
        <w:rPr>
          <w:rFonts w:ascii="Times New Roman" w:eastAsiaTheme="majorEastAsia" w:hAnsi="Times New Roman"/>
          <w:bCs/>
          <w:sz w:val="24"/>
          <w:szCs w:val="24"/>
          <w:lang w:eastAsia="en-US"/>
        </w:rPr>
        <w:t xml:space="preserve">Использование (обезвреживание) буровых отходов с получением строительного материала "РЕСОИЛ" производится путем внесения наполнителя, вяжущих и сорбирующих компонентов по ТУ, с целью связывания мелкодисперсных частиц и свободной влаги бурового отхода в плотный массив  материала комковатой структуры. При производстве строительного материала "РЕСОИЛ" используются отходы бурения скважин, песок, портландцемент и диатомит. </w:t>
      </w:r>
    </w:p>
    <w:p w:rsidR="005F2D56" w:rsidRPr="00893CFA" w:rsidRDefault="005F2D56" w:rsidP="005F2D56">
      <w:pPr>
        <w:pStyle w:val="a4"/>
        <w:spacing w:line="360" w:lineRule="auto"/>
        <w:ind w:firstLine="709"/>
        <w:rPr>
          <w:rFonts w:ascii="Times New Roman" w:eastAsiaTheme="majorEastAsia" w:hAnsi="Times New Roman"/>
          <w:bCs/>
          <w:sz w:val="24"/>
          <w:szCs w:val="24"/>
          <w:lang w:eastAsia="en-US"/>
        </w:rPr>
      </w:pPr>
      <w:r w:rsidRPr="00893CFA">
        <w:rPr>
          <w:rFonts w:ascii="Times New Roman" w:eastAsiaTheme="majorEastAsia" w:hAnsi="Times New Roman"/>
          <w:bCs/>
          <w:sz w:val="24"/>
          <w:szCs w:val="24"/>
          <w:lang w:eastAsia="en-US"/>
        </w:rPr>
        <w:t xml:space="preserve">Обезвреживание осуществляется за счет разбавления массы буровых отходов местным строительным материалом – </w:t>
      </w:r>
      <w:proofErr w:type="spellStart"/>
      <w:r w:rsidRPr="00893CFA">
        <w:rPr>
          <w:rFonts w:ascii="Times New Roman" w:eastAsiaTheme="majorEastAsia" w:hAnsi="Times New Roman"/>
          <w:bCs/>
          <w:sz w:val="24"/>
          <w:szCs w:val="24"/>
          <w:lang w:eastAsia="en-US"/>
        </w:rPr>
        <w:t>гидронамывным</w:t>
      </w:r>
      <w:proofErr w:type="spellEnd"/>
      <w:r w:rsidRPr="00893CFA">
        <w:rPr>
          <w:rFonts w:ascii="Times New Roman" w:eastAsiaTheme="majorEastAsia" w:hAnsi="Times New Roman"/>
          <w:bCs/>
          <w:sz w:val="24"/>
          <w:szCs w:val="24"/>
          <w:lang w:eastAsia="en-US"/>
        </w:rPr>
        <w:t xml:space="preserve"> или </w:t>
      </w:r>
      <w:proofErr w:type="spellStart"/>
      <w:r w:rsidRPr="00893CFA">
        <w:rPr>
          <w:rFonts w:ascii="Times New Roman" w:eastAsiaTheme="majorEastAsia" w:hAnsi="Times New Roman"/>
          <w:bCs/>
          <w:sz w:val="24"/>
          <w:szCs w:val="24"/>
          <w:lang w:eastAsia="en-US"/>
        </w:rPr>
        <w:t>сухоройным</w:t>
      </w:r>
      <w:proofErr w:type="spellEnd"/>
      <w:r w:rsidRPr="00893CFA">
        <w:rPr>
          <w:rFonts w:ascii="Times New Roman" w:eastAsiaTheme="majorEastAsia" w:hAnsi="Times New Roman"/>
          <w:bCs/>
          <w:sz w:val="24"/>
          <w:szCs w:val="24"/>
          <w:lang w:eastAsia="en-US"/>
        </w:rPr>
        <w:t xml:space="preserve"> песком. Разбавление способствует снижению концентраций загрязняющих веществ. Загрязняющие вещества также оказываются связанными в структуре консолидированного материала за счет сорбента и отвердителя (вяжущего), при этом значительно снижается их свободная миграция в окружающую среду. </w:t>
      </w:r>
    </w:p>
    <w:p w:rsidR="005F2D56" w:rsidRPr="005F2D56" w:rsidRDefault="005F2D56" w:rsidP="005F2D56">
      <w:pPr>
        <w:pStyle w:val="a4"/>
        <w:spacing w:line="360" w:lineRule="auto"/>
        <w:ind w:firstLine="709"/>
        <w:rPr>
          <w:rFonts w:ascii="Times New Roman" w:eastAsiaTheme="majorEastAsia" w:hAnsi="Times New Roman"/>
          <w:bCs/>
          <w:sz w:val="24"/>
          <w:szCs w:val="24"/>
          <w:lang w:eastAsia="en-US"/>
        </w:rPr>
      </w:pPr>
      <w:r w:rsidRPr="005F2D56">
        <w:rPr>
          <w:rFonts w:ascii="Times New Roman" w:eastAsiaTheme="majorEastAsia" w:hAnsi="Times New Roman"/>
          <w:bCs/>
          <w:sz w:val="24"/>
          <w:szCs w:val="24"/>
          <w:lang w:eastAsia="en-US"/>
        </w:rPr>
        <w:t>При строительстве нефтяных скважин образуются жидкие и твердые буровы</w:t>
      </w:r>
      <w:r w:rsidR="00CE684C">
        <w:rPr>
          <w:rFonts w:ascii="Times New Roman" w:eastAsiaTheme="majorEastAsia" w:hAnsi="Times New Roman"/>
          <w:bCs/>
          <w:sz w:val="24"/>
          <w:szCs w:val="24"/>
          <w:lang w:eastAsia="en-US"/>
        </w:rPr>
        <w:t>е</w:t>
      </w:r>
      <w:r w:rsidRPr="005F2D56">
        <w:rPr>
          <w:rFonts w:ascii="Times New Roman" w:eastAsiaTheme="majorEastAsia" w:hAnsi="Times New Roman"/>
          <w:bCs/>
          <w:sz w:val="24"/>
          <w:szCs w:val="24"/>
          <w:lang w:eastAsia="en-US"/>
        </w:rPr>
        <w:t xml:space="preserve"> отход</w:t>
      </w:r>
      <w:r w:rsidR="00CE684C">
        <w:rPr>
          <w:rFonts w:ascii="Times New Roman" w:eastAsiaTheme="majorEastAsia" w:hAnsi="Times New Roman"/>
          <w:bCs/>
          <w:sz w:val="24"/>
          <w:szCs w:val="24"/>
          <w:lang w:eastAsia="en-US"/>
        </w:rPr>
        <w:t>ы</w:t>
      </w:r>
      <w:r w:rsidRPr="005F2D56">
        <w:rPr>
          <w:rFonts w:ascii="Times New Roman" w:eastAsiaTheme="majorEastAsia" w:hAnsi="Times New Roman"/>
          <w:bCs/>
          <w:sz w:val="24"/>
          <w:szCs w:val="24"/>
          <w:lang w:eastAsia="en-US"/>
        </w:rPr>
        <w:t xml:space="preserve"> (БО), образующихся в процессе работы бурового оборудования. </w:t>
      </w:r>
    </w:p>
    <w:p w:rsidR="005F2D56" w:rsidRPr="005F2D56" w:rsidRDefault="005F2D56" w:rsidP="005F2D56">
      <w:pPr>
        <w:pStyle w:val="a4"/>
        <w:spacing w:line="360" w:lineRule="auto"/>
        <w:ind w:firstLine="709"/>
        <w:rPr>
          <w:rFonts w:ascii="Times New Roman" w:eastAsiaTheme="majorEastAsia" w:hAnsi="Times New Roman"/>
          <w:bCs/>
          <w:sz w:val="24"/>
          <w:szCs w:val="24"/>
          <w:lang w:eastAsia="en-US"/>
        </w:rPr>
      </w:pPr>
      <w:r w:rsidRPr="005F2D56">
        <w:rPr>
          <w:rFonts w:ascii="Times New Roman" w:eastAsiaTheme="majorEastAsia" w:hAnsi="Times New Roman"/>
          <w:bCs/>
          <w:sz w:val="24"/>
          <w:szCs w:val="24"/>
          <w:lang w:eastAsia="en-US"/>
        </w:rPr>
        <w:t xml:space="preserve">Буровые отходы в большинстве своем состоят на 30-45% масс, из выбуренной породы (частицы глины и песка); 30-45% БР и 10-20% возможных технологических сбросов, подземных вод и нефти. БР, в свою очередь, состоят из: воды - 85-89%, </w:t>
      </w:r>
      <w:proofErr w:type="spellStart"/>
      <w:r w:rsidRPr="005F2D56">
        <w:rPr>
          <w:rFonts w:ascii="Times New Roman" w:eastAsiaTheme="majorEastAsia" w:hAnsi="Times New Roman"/>
          <w:bCs/>
          <w:sz w:val="24"/>
          <w:szCs w:val="24"/>
          <w:lang w:eastAsia="en-US"/>
        </w:rPr>
        <w:t>бентонитовых</w:t>
      </w:r>
      <w:proofErr w:type="spellEnd"/>
      <w:r w:rsidRPr="005F2D56">
        <w:rPr>
          <w:rFonts w:ascii="Times New Roman" w:eastAsiaTheme="majorEastAsia" w:hAnsi="Times New Roman"/>
          <w:bCs/>
          <w:sz w:val="24"/>
          <w:szCs w:val="24"/>
          <w:lang w:eastAsia="en-US"/>
        </w:rPr>
        <w:t xml:space="preserve"> </w:t>
      </w:r>
      <w:proofErr w:type="spellStart"/>
      <w:r w:rsidRPr="005F2D56">
        <w:rPr>
          <w:rFonts w:ascii="Times New Roman" w:eastAsiaTheme="majorEastAsia" w:hAnsi="Times New Roman"/>
          <w:bCs/>
          <w:sz w:val="24"/>
          <w:szCs w:val="24"/>
          <w:lang w:eastAsia="en-US"/>
        </w:rPr>
        <w:t>глинопорошков</w:t>
      </w:r>
      <w:proofErr w:type="spellEnd"/>
      <w:r w:rsidRPr="005F2D56">
        <w:rPr>
          <w:rFonts w:ascii="Times New Roman" w:eastAsiaTheme="majorEastAsia" w:hAnsi="Times New Roman"/>
          <w:bCs/>
          <w:sz w:val="24"/>
          <w:szCs w:val="24"/>
          <w:lang w:eastAsia="en-US"/>
        </w:rPr>
        <w:t xml:space="preserve"> </w:t>
      </w:r>
      <w:r w:rsidR="007F7203">
        <w:rPr>
          <w:rFonts w:ascii="Times New Roman" w:eastAsia="TimesNewRoman+1+1" w:hAnsi="Times New Roman"/>
          <w:sz w:val="24"/>
          <w:szCs w:val="24"/>
        </w:rPr>
        <w:t xml:space="preserve">– </w:t>
      </w:r>
      <w:r w:rsidRPr="005F2D56">
        <w:rPr>
          <w:rFonts w:ascii="Times New Roman" w:eastAsiaTheme="majorEastAsia" w:hAnsi="Times New Roman"/>
          <w:bCs/>
          <w:sz w:val="24"/>
          <w:szCs w:val="24"/>
          <w:lang w:eastAsia="en-US"/>
        </w:rPr>
        <w:t xml:space="preserve">10-11%, в оставшиеся 1-5% могут входить различные смазывающие, антисептические, </w:t>
      </w:r>
      <w:proofErr w:type="spellStart"/>
      <w:r w:rsidRPr="005F2D56">
        <w:rPr>
          <w:rFonts w:ascii="Times New Roman" w:eastAsiaTheme="majorEastAsia" w:hAnsi="Times New Roman"/>
          <w:bCs/>
          <w:sz w:val="24"/>
          <w:szCs w:val="24"/>
          <w:lang w:eastAsia="en-US"/>
        </w:rPr>
        <w:t>пеногасительные</w:t>
      </w:r>
      <w:proofErr w:type="spellEnd"/>
      <w:r w:rsidRPr="005F2D56">
        <w:rPr>
          <w:rFonts w:ascii="Times New Roman" w:eastAsiaTheme="majorEastAsia" w:hAnsi="Times New Roman"/>
          <w:bCs/>
          <w:sz w:val="24"/>
          <w:szCs w:val="24"/>
          <w:lang w:eastAsia="en-US"/>
        </w:rPr>
        <w:t>, антифильтрационн</w:t>
      </w:r>
      <w:r>
        <w:rPr>
          <w:rFonts w:ascii="Times New Roman" w:eastAsiaTheme="majorEastAsia" w:hAnsi="Times New Roman"/>
          <w:bCs/>
          <w:sz w:val="24"/>
          <w:szCs w:val="24"/>
          <w:lang w:eastAsia="en-US"/>
        </w:rPr>
        <w:t xml:space="preserve">ые и </w:t>
      </w:r>
      <w:proofErr w:type="spellStart"/>
      <w:r>
        <w:rPr>
          <w:rFonts w:ascii="Times New Roman" w:eastAsiaTheme="majorEastAsia" w:hAnsi="Times New Roman"/>
          <w:bCs/>
          <w:sz w:val="24"/>
          <w:szCs w:val="24"/>
          <w:lang w:eastAsia="en-US"/>
        </w:rPr>
        <w:t>гидрофобизирующие</w:t>
      </w:r>
      <w:proofErr w:type="spellEnd"/>
      <w:r>
        <w:rPr>
          <w:rFonts w:ascii="Times New Roman" w:eastAsiaTheme="majorEastAsia" w:hAnsi="Times New Roman"/>
          <w:bCs/>
          <w:sz w:val="24"/>
          <w:szCs w:val="24"/>
          <w:lang w:eastAsia="en-US"/>
        </w:rPr>
        <w:t xml:space="preserve"> жидкости</w:t>
      </w:r>
      <w:r w:rsidRPr="005F2D56">
        <w:rPr>
          <w:rFonts w:ascii="Times New Roman" w:eastAsiaTheme="majorEastAsia" w:hAnsi="Times New Roman"/>
          <w:bCs/>
          <w:sz w:val="24"/>
          <w:szCs w:val="24"/>
          <w:lang w:eastAsia="en-US"/>
        </w:rPr>
        <w:t xml:space="preserve">. Наиболее распространены </w:t>
      </w:r>
      <w:proofErr w:type="spellStart"/>
      <w:r w:rsidRPr="005F2D56">
        <w:rPr>
          <w:rFonts w:ascii="Times New Roman" w:eastAsiaTheme="majorEastAsia" w:hAnsi="Times New Roman"/>
          <w:bCs/>
          <w:sz w:val="24"/>
          <w:szCs w:val="24"/>
          <w:lang w:eastAsia="en-US"/>
        </w:rPr>
        <w:t>гидрофобизированная</w:t>
      </w:r>
      <w:proofErr w:type="spellEnd"/>
      <w:r w:rsidRPr="005F2D56">
        <w:rPr>
          <w:rFonts w:ascii="Times New Roman" w:eastAsiaTheme="majorEastAsia" w:hAnsi="Times New Roman"/>
          <w:bCs/>
          <w:sz w:val="24"/>
          <w:szCs w:val="24"/>
          <w:lang w:eastAsia="en-US"/>
        </w:rPr>
        <w:t xml:space="preserve"> кремнийорганическая жидкость (ГКЖ), </w:t>
      </w:r>
      <w:r w:rsidRPr="005F2D56">
        <w:rPr>
          <w:rFonts w:ascii="Times New Roman" w:eastAsiaTheme="majorEastAsia" w:hAnsi="Times New Roman"/>
          <w:bCs/>
          <w:sz w:val="24"/>
          <w:szCs w:val="24"/>
          <w:lang w:eastAsia="en-US"/>
        </w:rPr>
        <w:lastRenderedPageBreak/>
        <w:t xml:space="preserve">натриевая соль </w:t>
      </w:r>
      <w:proofErr w:type="spellStart"/>
      <w:r w:rsidRPr="005F2D56">
        <w:rPr>
          <w:rFonts w:ascii="Times New Roman" w:eastAsiaTheme="majorEastAsia" w:hAnsi="Times New Roman"/>
          <w:bCs/>
          <w:sz w:val="24"/>
          <w:szCs w:val="24"/>
          <w:lang w:eastAsia="en-US"/>
        </w:rPr>
        <w:t>карбоксиметилцеллюлозы</w:t>
      </w:r>
      <w:proofErr w:type="spellEnd"/>
      <w:r w:rsidRPr="005F2D56">
        <w:rPr>
          <w:rFonts w:ascii="Times New Roman" w:eastAsiaTheme="majorEastAsia" w:hAnsi="Times New Roman"/>
          <w:bCs/>
          <w:sz w:val="24"/>
          <w:szCs w:val="24"/>
          <w:lang w:eastAsia="en-US"/>
        </w:rPr>
        <w:t xml:space="preserve"> (КМЦ), </w:t>
      </w:r>
      <w:proofErr w:type="spellStart"/>
      <w:r w:rsidRPr="005F2D56">
        <w:rPr>
          <w:rFonts w:ascii="Times New Roman" w:eastAsiaTheme="majorEastAsia" w:hAnsi="Times New Roman"/>
          <w:bCs/>
          <w:sz w:val="24"/>
          <w:szCs w:val="24"/>
          <w:lang w:eastAsia="en-US"/>
        </w:rPr>
        <w:t>рыбожировая</w:t>
      </w:r>
      <w:proofErr w:type="spellEnd"/>
      <w:r w:rsidRPr="005F2D56">
        <w:rPr>
          <w:rFonts w:ascii="Times New Roman" w:eastAsiaTheme="majorEastAsia" w:hAnsi="Times New Roman"/>
          <w:bCs/>
          <w:sz w:val="24"/>
          <w:szCs w:val="24"/>
          <w:lang w:eastAsia="en-US"/>
        </w:rPr>
        <w:t xml:space="preserve"> смазка, </w:t>
      </w:r>
      <w:proofErr w:type="spellStart"/>
      <w:r w:rsidRPr="005F2D56">
        <w:rPr>
          <w:rFonts w:ascii="Times New Roman" w:eastAsiaTheme="majorEastAsia" w:hAnsi="Times New Roman"/>
          <w:bCs/>
          <w:sz w:val="24"/>
          <w:szCs w:val="24"/>
          <w:lang w:eastAsia="en-US"/>
        </w:rPr>
        <w:t>полиакриламид</w:t>
      </w:r>
      <w:proofErr w:type="spellEnd"/>
      <w:r w:rsidRPr="005F2D56">
        <w:rPr>
          <w:rFonts w:ascii="Times New Roman" w:eastAsiaTheme="majorEastAsia" w:hAnsi="Times New Roman"/>
          <w:bCs/>
          <w:sz w:val="24"/>
          <w:szCs w:val="24"/>
          <w:lang w:eastAsia="en-US"/>
        </w:rPr>
        <w:t xml:space="preserve"> (ПАА), </w:t>
      </w:r>
      <w:proofErr w:type="spellStart"/>
      <w:r w:rsidRPr="005F2D56">
        <w:rPr>
          <w:rFonts w:ascii="Times New Roman" w:eastAsiaTheme="majorEastAsia" w:hAnsi="Times New Roman"/>
          <w:bCs/>
          <w:sz w:val="24"/>
          <w:szCs w:val="24"/>
          <w:lang w:eastAsia="en-US"/>
        </w:rPr>
        <w:t>гепан</w:t>
      </w:r>
      <w:proofErr w:type="spellEnd"/>
      <w:r w:rsidRPr="005F2D56">
        <w:rPr>
          <w:rFonts w:ascii="Times New Roman" w:eastAsiaTheme="majorEastAsia" w:hAnsi="Times New Roman"/>
          <w:bCs/>
          <w:sz w:val="24"/>
          <w:szCs w:val="24"/>
          <w:lang w:eastAsia="en-US"/>
        </w:rPr>
        <w:t>, графитовая смазка, каустическая сода, едкий калий, кальцинированная сода.</w:t>
      </w:r>
    </w:p>
    <w:p w:rsidR="005F2D56" w:rsidRPr="005F2D56" w:rsidRDefault="005F2D56" w:rsidP="005F2D56">
      <w:pPr>
        <w:pStyle w:val="a4"/>
        <w:spacing w:line="360" w:lineRule="auto"/>
        <w:ind w:firstLine="709"/>
        <w:rPr>
          <w:rFonts w:ascii="Times New Roman" w:eastAsiaTheme="majorEastAsia" w:hAnsi="Times New Roman"/>
          <w:bCs/>
          <w:sz w:val="24"/>
          <w:szCs w:val="24"/>
          <w:lang w:eastAsia="en-US"/>
        </w:rPr>
      </w:pPr>
      <w:r w:rsidRPr="005F2D56">
        <w:rPr>
          <w:rFonts w:ascii="Times New Roman" w:eastAsiaTheme="majorEastAsia" w:hAnsi="Times New Roman"/>
          <w:bCs/>
          <w:sz w:val="24"/>
          <w:szCs w:val="24"/>
          <w:lang w:eastAsia="en-US"/>
        </w:rPr>
        <w:t>Для условий Западной Сибири на 1 м проходки образуется от 0</w:t>
      </w:r>
      <w:r w:rsidR="00CE684C">
        <w:rPr>
          <w:rFonts w:ascii="Times New Roman" w:eastAsiaTheme="majorEastAsia" w:hAnsi="Times New Roman"/>
          <w:bCs/>
          <w:sz w:val="24"/>
          <w:szCs w:val="24"/>
          <w:lang w:eastAsia="en-US"/>
        </w:rPr>
        <w:t>.</w:t>
      </w:r>
      <w:r w:rsidRPr="005F2D56">
        <w:rPr>
          <w:rFonts w:ascii="Times New Roman" w:eastAsiaTheme="majorEastAsia" w:hAnsi="Times New Roman"/>
          <w:bCs/>
          <w:sz w:val="24"/>
          <w:szCs w:val="24"/>
          <w:lang w:eastAsia="en-US"/>
        </w:rPr>
        <w:t>2 до 0</w:t>
      </w:r>
      <w:r w:rsidR="00CE684C">
        <w:rPr>
          <w:rFonts w:ascii="Times New Roman" w:eastAsiaTheme="majorEastAsia" w:hAnsi="Times New Roman"/>
          <w:bCs/>
          <w:sz w:val="24"/>
          <w:szCs w:val="24"/>
          <w:lang w:eastAsia="en-US"/>
        </w:rPr>
        <w:t>.</w:t>
      </w:r>
      <w:r w:rsidRPr="005F2D56">
        <w:rPr>
          <w:rFonts w:ascii="Times New Roman" w:eastAsiaTheme="majorEastAsia" w:hAnsi="Times New Roman"/>
          <w:bCs/>
          <w:sz w:val="24"/>
          <w:szCs w:val="24"/>
          <w:lang w:eastAsia="en-US"/>
        </w:rPr>
        <w:t>6 м</w:t>
      </w:r>
      <w:r>
        <w:rPr>
          <w:rFonts w:ascii="Times New Roman" w:eastAsiaTheme="majorEastAsia" w:hAnsi="Times New Roman"/>
          <w:bCs/>
          <w:sz w:val="24"/>
          <w:szCs w:val="24"/>
          <w:vertAlign w:val="superscript"/>
          <w:lang w:eastAsia="en-US"/>
        </w:rPr>
        <w:t>3</w:t>
      </w:r>
      <w:r w:rsidRPr="005F2D56">
        <w:rPr>
          <w:rFonts w:ascii="Times New Roman" w:eastAsiaTheme="majorEastAsia" w:hAnsi="Times New Roman"/>
          <w:bCs/>
          <w:sz w:val="24"/>
          <w:szCs w:val="24"/>
          <w:lang w:eastAsia="en-US"/>
        </w:rPr>
        <w:t xml:space="preserve"> отходов бурения. Меньший показатель приходится на технологии с высокой степенью возврата раствора после очистки. Для скважин глубиной 2000 м объем Б0 в среднем составляет </w:t>
      </w:r>
      <w:r w:rsidR="00CE684C">
        <w:rPr>
          <w:rFonts w:ascii="Times New Roman" w:eastAsiaTheme="majorEastAsia" w:hAnsi="Times New Roman"/>
          <w:bCs/>
          <w:sz w:val="24"/>
          <w:szCs w:val="24"/>
          <w:lang w:eastAsia="en-US"/>
        </w:rPr>
        <w:t>1</w:t>
      </w:r>
      <w:r w:rsidRPr="005F2D56">
        <w:rPr>
          <w:rFonts w:ascii="Times New Roman" w:eastAsiaTheme="majorEastAsia" w:hAnsi="Times New Roman"/>
          <w:bCs/>
          <w:sz w:val="24"/>
          <w:szCs w:val="24"/>
          <w:lang w:eastAsia="en-US"/>
        </w:rPr>
        <w:t>500</w:t>
      </w:r>
      <w:r w:rsidR="00CE684C">
        <w:rPr>
          <w:rFonts w:ascii="Times New Roman" w:eastAsiaTheme="majorEastAsia" w:hAnsi="Times New Roman"/>
          <w:bCs/>
          <w:sz w:val="24"/>
          <w:szCs w:val="24"/>
          <w:lang w:eastAsia="en-US"/>
        </w:rPr>
        <w:t> </w:t>
      </w:r>
      <w:r w:rsidRPr="005F2D56">
        <w:rPr>
          <w:rFonts w:ascii="Times New Roman" w:eastAsiaTheme="majorEastAsia" w:hAnsi="Times New Roman"/>
          <w:bCs/>
          <w:sz w:val="24"/>
          <w:szCs w:val="24"/>
          <w:lang w:eastAsia="en-US"/>
        </w:rPr>
        <w:t>м</w:t>
      </w:r>
      <w:r>
        <w:rPr>
          <w:rFonts w:ascii="Times New Roman" w:eastAsiaTheme="majorEastAsia" w:hAnsi="Times New Roman"/>
          <w:bCs/>
          <w:sz w:val="24"/>
          <w:szCs w:val="24"/>
          <w:vertAlign w:val="superscript"/>
          <w:lang w:eastAsia="en-US"/>
        </w:rPr>
        <w:t>3</w:t>
      </w:r>
      <w:r w:rsidRPr="005F2D56">
        <w:rPr>
          <w:rFonts w:ascii="Times New Roman" w:eastAsiaTheme="majorEastAsia" w:hAnsi="Times New Roman"/>
          <w:bCs/>
          <w:sz w:val="24"/>
          <w:szCs w:val="24"/>
          <w:lang w:eastAsia="en-US"/>
        </w:rPr>
        <w:t>. Выбор технологии утилизации накопленных БО является актуальной задачей для буровых предприятий. </w:t>
      </w:r>
    </w:p>
    <w:p w:rsidR="00071AA5" w:rsidRPr="00071AA5" w:rsidRDefault="00071AA5" w:rsidP="00071AA5">
      <w:pPr>
        <w:pStyle w:val="ac"/>
        <w:spacing w:after="0" w:line="360" w:lineRule="auto"/>
        <w:ind w:left="0" w:firstLine="709"/>
        <w:jc w:val="both"/>
        <w:rPr>
          <w:rFonts w:ascii="Times New Roman" w:hAnsi="Times New Roman"/>
          <w:sz w:val="24"/>
          <w:szCs w:val="24"/>
        </w:rPr>
      </w:pPr>
      <w:r w:rsidRPr="00071AA5">
        <w:rPr>
          <w:rFonts w:ascii="Times New Roman" w:hAnsi="Times New Roman"/>
          <w:bCs/>
          <w:sz w:val="24"/>
          <w:szCs w:val="24"/>
        </w:rPr>
        <w:t xml:space="preserve">При использовании (обезвреживании) бурового отхода в шламовых амбарах поперек амбара песком отсыпаются разрезные полосы, разделяющие амбар на секции, шириной по верху 4-6 м и высотой до 3 м, </w:t>
      </w:r>
      <w:r w:rsidRPr="00071AA5">
        <w:rPr>
          <w:rFonts w:ascii="Times New Roman" w:hAnsi="Times New Roman"/>
          <w:sz w:val="24"/>
          <w:szCs w:val="24"/>
        </w:rPr>
        <w:t>предназначенной для проезда и работы экскаватора внутрь шламового амбара.</w:t>
      </w:r>
      <w:r w:rsidRPr="00071AA5">
        <w:rPr>
          <w:rFonts w:ascii="Times New Roman" w:hAnsi="Times New Roman"/>
          <w:bCs/>
          <w:sz w:val="24"/>
          <w:szCs w:val="24"/>
        </w:rPr>
        <w:t xml:space="preserve"> Расстояние между полосами равно двойной длине вылета стрелы экскаватора. Строительство разрезных полос производится бульдозером (экскаватором) методом «надвига» грунта. </w:t>
      </w:r>
      <w:r w:rsidRPr="00071AA5">
        <w:rPr>
          <w:rFonts w:ascii="Times New Roman" w:hAnsi="Times New Roman"/>
          <w:sz w:val="24"/>
          <w:szCs w:val="24"/>
        </w:rPr>
        <w:t xml:space="preserve">Устройство разрезных полос обеспечивает свободный доступ техники и персонала ко всем секциям амбара. </w:t>
      </w:r>
    </w:p>
    <w:p w:rsidR="00071AA5" w:rsidRPr="00071AA5" w:rsidRDefault="00071AA5" w:rsidP="00071AA5">
      <w:pPr>
        <w:spacing w:after="0" w:line="360" w:lineRule="auto"/>
        <w:ind w:firstLine="709"/>
        <w:jc w:val="both"/>
        <w:rPr>
          <w:rFonts w:ascii="Times New Roman" w:hAnsi="Times New Roman"/>
          <w:bCs/>
          <w:sz w:val="24"/>
          <w:szCs w:val="24"/>
        </w:rPr>
      </w:pPr>
      <w:r w:rsidRPr="00071AA5">
        <w:rPr>
          <w:rFonts w:ascii="Times New Roman" w:hAnsi="Times New Roman"/>
          <w:bCs/>
          <w:sz w:val="24"/>
          <w:szCs w:val="24"/>
        </w:rPr>
        <w:t xml:space="preserve">Компоненты смеси вносятся непосредственно в секции амбара экскаватором.   Процентное содержание компонентов смеси допустимо корректировать в зависимости от активности вяжущего, влажности и плотности наполнителя (бурового отхода). Максимальные дозировки назначаются для отходов бурения, имеющего наибольшую влажность. Корректировка соотношения компонентов производится на основании визуального контроля в процессе перемешивания смеси. Многократное перемешивание производится ковшом экскаватора круговыми движениями с вовлечением всей массы смеси по глубине за счет вертикальных захватывающих движений ковша непосредственно в амбаре (секции амбара) до получения </w:t>
      </w:r>
      <w:r w:rsidR="00CE684C">
        <w:rPr>
          <w:rFonts w:ascii="Times New Roman" w:hAnsi="Times New Roman"/>
          <w:bCs/>
          <w:sz w:val="24"/>
          <w:szCs w:val="24"/>
        </w:rPr>
        <w:t>сыпучей</w:t>
      </w:r>
      <w:r w:rsidRPr="00071AA5">
        <w:rPr>
          <w:rFonts w:ascii="Times New Roman" w:hAnsi="Times New Roman"/>
          <w:bCs/>
          <w:sz w:val="24"/>
          <w:szCs w:val="24"/>
        </w:rPr>
        <w:t xml:space="preserve"> однородной (гомогенной) массы с подвижностью, соответствующей подвижности тяжелых строительных растворов с плотностью 1500 кг/м</w:t>
      </w:r>
      <w:r w:rsidRPr="00071AA5">
        <w:rPr>
          <w:rFonts w:ascii="Times New Roman" w:hAnsi="Times New Roman"/>
          <w:bCs/>
          <w:sz w:val="24"/>
          <w:szCs w:val="24"/>
          <w:vertAlign w:val="superscript"/>
        </w:rPr>
        <w:t>3</w:t>
      </w:r>
      <w:r w:rsidRPr="00071AA5">
        <w:rPr>
          <w:rFonts w:ascii="Times New Roman" w:hAnsi="Times New Roman"/>
          <w:bCs/>
          <w:sz w:val="24"/>
          <w:szCs w:val="24"/>
        </w:rPr>
        <w:t xml:space="preserve"> и выше, что определяется визуально при вываливании смеси из ковша экскаватора.</w:t>
      </w:r>
    </w:p>
    <w:p w:rsidR="00071AA5" w:rsidRPr="00071AA5" w:rsidRDefault="00071AA5" w:rsidP="00071AA5">
      <w:pPr>
        <w:pStyle w:val="ConsNonformat"/>
        <w:spacing w:line="360" w:lineRule="auto"/>
        <w:ind w:firstLine="709"/>
        <w:jc w:val="both"/>
        <w:rPr>
          <w:bCs/>
        </w:rPr>
      </w:pPr>
      <w:r w:rsidRPr="00071AA5">
        <w:rPr>
          <w:bCs/>
        </w:rPr>
        <w:t>Работы по перемешиванию компонентов производятся при температурах окружающего воздуха от +40</w:t>
      </w:r>
      <w:r w:rsidRPr="00071AA5">
        <w:rPr>
          <w:bCs/>
          <w:vertAlign w:val="superscript"/>
        </w:rPr>
        <w:t>0</w:t>
      </w:r>
      <w:r w:rsidRPr="00071AA5">
        <w:rPr>
          <w:bCs/>
        </w:rPr>
        <w:t xml:space="preserve"> до –41</w:t>
      </w:r>
      <w:r w:rsidRPr="00071AA5">
        <w:rPr>
          <w:bCs/>
          <w:vertAlign w:val="superscript"/>
        </w:rPr>
        <w:t>0</w:t>
      </w:r>
      <w:r w:rsidRPr="00071AA5">
        <w:rPr>
          <w:bCs/>
        </w:rPr>
        <w:t xml:space="preserve"> С, при этом учитывается качество и марка применяемого цемента. </w:t>
      </w:r>
    </w:p>
    <w:p w:rsidR="00D57E30" w:rsidRPr="003319F7" w:rsidRDefault="00D57E30" w:rsidP="00D57E30">
      <w:pPr>
        <w:pStyle w:val="ConsNonformat"/>
        <w:spacing w:line="360" w:lineRule="auto"/>
        <w:ind w:firstLine="709"/>
        <w:jc w:val="both"/>
        <w:rPr>
          <w:bCs/>
        </w:rPr>
      </w:pPr>
      <w:r>
        <w:rPr>
          <w:bCs/>
        </w:rPr>
        <w:t>Получение строительного материала "РЕСОИЛ"</w:t>
      </w:r>
      <w:r w:rsidRPr="00594FAE">
        <w:rPr>
          <w:bCs/>
        </w:rPr>
        <w:t xml:space="preserve"> </w:t>
      </w:r>
      <w:r>
        <w:rPr>
          <w:bCs/>
        </w:rPr>
        <w:t xml:space="preserve">может осуществляться непосредственно в процессе бурения скважины («из-под станка») </w:t>
      </w:r>
      <w:r w:rsidRPr="00594FAE">
        <w:rPr>
          <w:bCs/>
        </w:rPr>
        <w:t xml:space="preserve">во временных </w:t>
      </w:r>
      <w:proofErr w:type="spellStart"/>
      <w:r w:rsidRPr="00594FAE">
        <w:rPr>
          <w:bCs/>
        </w:rPr>
        <w:t>шламонакопителях</w:t>
      </w:r>
      <w:proofErr w:type="spellEnd"/>
      <w:r w:rsidRPr="00594FAE">
        <w:rPr>
          <w:bCs/>
        </w:rPr>
        <w:t xml:space="preserve">, сооружаемых на кустовых площадках. Глубина </w:t>
      </w:r>
      <w:proofErr w:type="spellStart"/>
      <w:r w:rsidRPr="00594FAE">
        <w:rPr>
          <w:bCs/>
        </w:rPr>
        <w:t>шламонакопителя</w:t>
      </w:r>
      <w:proofErr w:type="spellEnd"/>
      <w:r w:rsidRPr="00594FAE">
        <w:rPr>
          <w:bCs/>
        </w:rPr>
        <w:t xml:space="preserve"> определяется таким образом, чтобы расстояние от его дна до уровня грунтовых вод было не </w:t>
      </w:r>
      <w:r w:rsidRPr="00594FAE">
        <w:rPr>
          <w:bCs/>
        </w:rPr>
        <w:lastRenderedPageBreak/>
        <w:t xml:space="preserve">менее 1 м, длина и ширина зависят от размеров выделенного под него участка кустовой площадки, заложение откосов 1:1. Если </w:t>
      </w:r>
      <w:r w:rsidRPr="002D12FF">
        <w:rPr>
          <w:bCs/>
        </w:rPr>
        <w:t xml:space="preserve">основание </w:t>
      </w:r>
      <w:proofErr w:type="spellStart"/>
      <w:r w:rsidRPr="002D12FF">
        <w:rPr>
          <w:bCs/>
        </w:rPr>
        <w:t>шламонакопителя</w:t>
      </w:r>
      <w:proofErr w:type="spellEnd"/>
      <w:r w:rsidRPr="002D12FF">
        <w:rPr>
          <w:bCs/>
        </w:rPr>
        <w:t xml:space="preserve"> не имеет слоя связанного грунта, к которым относятся глины в естественном состоянии с коэффициентом фильтрации не более 10 см/с (0,0086 м/</w:t>
      </w:r>
      <w:proofErr w:type="spellStart"/>
      <w:r w:rsidRPr="002D12FF">
        <w:rPr>
          <w:bCs/>
        </w:rPr>
        <w:t>сут</w:t>
      </w:r>
      <w:proofErr w:type="spellEnd"/>
      <w:r>
        <w:rPr>
          <w:bCs/>
        </w:rPr>
        <w:t>.,</w:t>
      </w:r>
      <w:r w:rsidRPr="002D12FF">
        <w:rPr>
          <w:bCs/>
        </w:rPr>
        <w:t xml:space="preserve"> определяется</w:t>
      </w:r>
      <w:r>
        <w:rPr>
          <w:bCs/>
        </w:rPr>
        <w:t xml:space="preserve"> по справочникам</w:t>
      </w:r>
      <w:r w:rsidRPr="002D12FF">
        <w:rPr>
          <w:bCs/>
        </w:rPr>
        <w:t xml:space="preserve">) и </w:t>
      </w:r>
      <w:r w:rsidRPr="00D57E30">
        <w:rPr>
          <w:bCs/>
        </w:rPr>
        <w:t>толщиной не менее 0</w:t>
      </w:r>
      <w:r w:rsidR="00550E47">
        <w:rPr>
          <w:bCs/>
        </w:rPr>
        <w:t>.</w:t>
      </w:r>
      <w:r w:rsidRPr="00D57E30">
        <w:rPr>
          <w:bCs/>
        </w:rPr>
        <w:t>5 м</w:t>
      </w:r>
      <w:r w:rsidRPr="00B02526">
        <w:rPr>
          <w:bCs/>
        </w:rPr>
        <w:t>.</w:t>
      </w:r>
      <w:r w:rsidRPr="003319F7">
        <w:rPr>
          <w:bCs/>
        </w:rPr>
        <w:t xml:space="preserve"> </w:t>
      </w:r>
    </w:p>
    <w:p w:rsidR="009007FF" w:rsidRDefault="00D57E30" w:rsidP="00D57E30">
      <w:pPr>
        <w:pStyle w:val="ConsNonformat"/>
        <w:spacing w:line="360" w:lineRule="auto"/>
        <w:ind w:firstLine="709"/>
        <w:jc w:val="both"/>
        <w:rPr>
          <w:bCs/>
        </w:rPr>
      </w:pPr>
      <w:r w:rsidRPr="00BC42A0">
        <w:rPr>
          <w:bCs/>
        </w:rPr>
        <w:t xml:space="preserve">Технология получения </w:t>
      </w:r>
      <w:r>
        <w:rPr>
          <w:bCs/>
        </w:rPr>
        <w:t>строительного материал</w:t>
      </w:r>
      <w:r w:rsidRPr="00BC42A0">
        <w:rPr>
          <w:bCs/>
        </w:rPr>
        <w:t>а</w:t>
      </w:r>
      <w:r>
        <w:rPr>
          <w:bCs/>
        </w:rPr>
        <w:t xml:space="preserve"> "РЕСОИЛ"</w:t>
      </w:r>
      <w:r w:rsidRPr="00BC42A0">
        <w:rPr>
          <w:bCs/>
        </w:rPr>
        <w:t xml:space="preserve"> во</w:t>
      </w:r>
      <w:r w:rsidRPr="00594FAE">
        <w:rPr>
          <w:bCs/>
        </w:rPr>
        <w:t xml:space="preserve"> временных </w:t>
      </w:r>
      <w:proofErr w:type="spellStart"/>
      <w:r w:rsidRPr="00594FAE">
        <w:rPr>
          <w:bCs/>
        </w:rPr>
        <w:t>шламонакопителях</w:t>
      </w:r>
      <w:proofErr w:type="spellEnd"/>
      <w:r w:rsidRPr="00BC42A0">
        <w:rPr>
          <w:bCs/>
        </w:rPr>
        <w:t xml:space="preserve"> аналогична использованию (обезвреживанию) отходов бурения в шламовом амбаре</w:t>
      </w:r>
      <w:r>
        <w:rPr>
          <w:bCs/>
        </w:rPr>
        <w:t>. Разрезные полосы не создаются.</w:t>
      </w:r>
    </w:p>
    <w:p w:rsidR="009007FF" w:rsidRDefault="009007FF" w:rsidP="00D57E30">
      <w:pPr>
        <w:pStyle w:val="ConsNonformat"/>
        <w:spacing w:line="360" w:lineRule="auto"/>
        <w:ind w:firstLine="709"/>
        <w:jc w:val="both"/>
        <w:rPr>
          <w:bCs/>
        </w:rPr>
      </w:pPr>
    </w:p>
    <w:p w:rsidR="00E15DB7" w:rsidRPr="00133759" w:rsidRDefault="00E15DB7" w:rsidP="00FC1577">
      <w:pPr>
        <w:pStyle w:val="ae"/>
        <w:spacing w:after="0" w:line="360" w:lineRule="auto"/>
        <w:ind w:left="0" w:firstLine="709"/>
        <w:jc w:val="both"/>
        <w:outlineLvl w:val="1"/>
        <w:rPr>
          <w:rFonts w:ascii="Times New Roman" w:hAnsi="Times New Roman"/>
          <w:bCs/>
          <w:i/>
          <w:sz w:val="24"/>
          <w:szCs w:val="24"/>
        </w:rPr>
      </w:pPr>
      <w:bookmarkStart w:id="33" w:name="_Toc290302174"/>
      <w:bookmarkStart w:id="34" w:name="_Toc348448580"/>
      <w:bookmarkStart w:id="35" w:name="_Toc352146228"/>
      <w:bookmarkStart w:id="36" w:name="_Toc352147654"/>
      <w:bookmarkStart w:id="37" w:name="_Toc367958346"/>
      <w:bookmarkStart w:id="38" w:name="_Toc367960293"/>
      <w:r w:rsidRPr="00133759">
        <w:rPr>
          <w:rFonts w:ascii="Times New Roman" w:hAnsi="Times New Roman"/>
          <w:bCs/>
          <w:i/>
          <w:sz w:val="24"/>
          <w:szCs w:val="24"/>
        </w:rPr>
        <w:t>Вспомогательные производства</w:t>
      </w:r>
      <w:bookmarkEnd w:id="33"/>
      <w:bookmarkEnd w:id="34"/>
      <w:bookmarkEnd w:id="35"/>
      <w:bookmarkEnd w:id="36"/>
      <w:bookmarkEnd w:id="37"/>
      <w:bookmarkEnd w:id="38"/>
    </w:p>
    <w:p w:rsidR="00E15DB7" w:rsidRDefault="00E15DB7" w:rsidP="00FC1577">
      <w:pPr>
        <w:spacing w:after="0" w:line="360" w:lineRule="auto"/>
        <w:ind w:firstLine="709"/>
        <w:jc w:val="both"/>
        <w:rPr>
          <w:rFonts w:ascii="Times New Roman" w:hAnsi="Times New Roman"/>
          <w:bCs/>
          <w:sz w:val="24"/>
          <w:szCs w:val="24"/>
        </w:rPr>
      </w:pPr>
      <w:r w:rsidRPr="00133759">
        <w:rPr>
          <w:rFonts w:ascii="Times New Roman" w:hAnsi="Times New Roman"/>
          <w:bCs/>
          <w:sz w:val="24"/>
          <w:szCs w:val="24"/>
        </w:rPr>
        <w:t xml:space="preserve">Стационарная производственная площадка по приготовлению </w:t>
      </w:r>
      <w:r w:rsidR="00D57E30" w:rsidRPr="005829B4">
        <w:rPr>
          <w:rFonts w:ascii="Times New Roman" w:eastAsia="TimesNewRoman+1+1" w:hAnsi="Times New Roman"/>
          <w:sz w:val="24"/>
          <w:szCs w:val="24"/>
        </w:rPr>
        <w:t>и применени</w:t>
      </w:r>
      <w:r w:rsidR="00D57E30">
        <w:rPr>
          <w:rFonts w:ascii="Times New Roman" w:eastAsia="TimesNewRoman+1+1" w:hAnsi="Times New Roman"/>
          <w:sz w:val="24"/>
          <w:szCs w:val="24"/>
        </w:rPr>
        <w:t>ю</w:t>
      </w:r>
      <w:r w:rsidR="00D57E30" w:rsidRPr="005829B4">
        <w:rPr>
          <w:rFonts w:ascii="Times New Roman" w:eastAsia="TimesNewRoman+1+1" w:hAnsi="Times New Roman"/>
          <w:sz w:val="24"/>
          <w:szCs w:val="24"/>
        </w:rPr>
        <w:t xml:space="preserve"> строительного материала "</w:t>
      </w:r>
      <w:r w:rsidR="00D57E30">
        <w:rPr>
          <w:rFonts w:ascii="Times New Roman" w:eastAsia="TimesNewRoman+1+1" w:hAnsi="Times New Roman"/>
          <w:sz w:val="24"/>
          <w:szCs w:val="24"/>
        </w:rPr>
        <w:t>РЕСОИЛ</w:t>
      </w:r>
      <w:r w:rsidR="00D57E30" w:rsidRPr="005829B4">
        <w:rPr>
          <w:rFonts w:ascii="Times New Roman" w:eastAsia="TimesNewRoman+1+1" w:hAnsi="Times New Roman"/>
          <w:sz w:val="24"/>
          <w:szCs w:val="24"/>
        </w:rPr>
        <w:t>"</w:t>
      </w:r>
      <w:r w:rsidR="00D57E30">
        <w:rPr>
          <w:rFonts w:ascii="Times New Roman" w:eastAsia="TimesNewRoman+1+1" w:hAnsi="Times New Roman"/>
          <w:sz w:val="24"/>
          <w:szCs w:val="24"/>
        </w:rPr>
        <w:t xml:space="preserve"> </w:t>
      </w:r>
      <w:r w:rsidR="00D57E30" w:rsidRPr="005829B4">
        <w:rPr>
          <w:rFonts w:ascii="Times New Roman" w:eastAsia="TimesNewRoman+1+1" w:hAnsi="Times New Roman"/>
          <w:sz w:val="24"/>
          <w:szCs w:val="24"/>
        </w:rPr>
        <w:t>на основе обезвреженных буровых отходов</w:t>
      </w:r>
      <w:r w:rsidRPr="00133759">
        <w:rPr>
          <w:rFonts w:ascii="Times New Roman" w:hAnsi="Times New Roman"/>
          <w:bCs/>
          <w:sz w:val="24"/>
          <w:szCs w:val="24"/>
        </w:rPr>
        <w:t xml:space="preserve"> располагается на территории месторождения, лицензионного участка в соответствии с схемой производства работ по переработке буров</w:t>
      </w:r>
      <w:r w:rsidR="00D57E30">
        <w:rPr>
          <w:rFonts w:ascii="Times New Roman" w:hAnsi="Times New Roman"/>
          <w:bCs/>
          <w:sz w:val="24"/>
          <w:szCs w:val="24"/>
        </w:rPr>
        <w:t>ых отходов</w:t>
      </w:r>
      <w:r w:rsidRPr="00133759">
        <w:rPr>
          <w:rFonts w:ascii="Times New Roman" w:hAnsi="Times New Roman"/>
          <w:bCs/>
          <w:sz w:val="24"/>
          <w:szCs w:val="24"/>
        </w:rPr>
        <w:t>.</w:t>
      </w:r>
    </w:p>
    <w:p w:rsidR="00E15DB7" w:rsidRPr="00133759" w:rsidRDefault="00E15DB7" w:rsidP="00FC1577">
      <w:pPr>
        <w:pStyle w:val="ae"/>
        <w:spacing w:after="0" w:line="360" w:lineRule="auto"/>
        <w:ind w:left="0" w:firstLine="709"/>
        <w:jc w:val="both"/>
        <w:outlineLvl w:val="2"/>
        <w:rPr>
          <w:rFonts w:ascii="Times New Roman" w:hAnsi="Times New Roman"/>
          <w:bCs/>
          <w:i/>
          <w:sz w:val="24"/>
          <w:szCs w:val="24"/>
        </w:rPr>
      </w:pPr>
      <w:bookmarkStart w:id="39" w:name="_Toc290302175"/>
      <w:bookmarkStart w:id="40" w:name="_Toc348448581"/>
      <w:bookmarkStart w:id="41" w:name="_Toc352146229"/>
      <w:bookmarkStart w:id="42" w:name="_Toc352147655"/>
      <w:bookmarkStart w:id="43" w:name="_Toc367958347"/>
      <w:bookmarkStart w:id="44" w:name="_Toc367960294"/>
      <w:r w:rsidRPr="00133759">
        <w:rPr>
          <w:rFonts w:ascii="Times New Roman" w:hAnsi="Times New Roman"/>
          <w:bCs/>
          <w:i/>
          <w:sz w:val="24"/>
          <w:szCs w:val="24"/>
        </w:rPr>
        <w:t>Водоснабжение и водоотведение</w:t>
      </w:r>
      <w:bookmarkEnd w:id="39"/>
      <w:bookmarkEnd w:id="40"/>
      <w:bookmarkEnd w:id="41"/>
      <w:bookmarkEnd w:id="42"/>
      <w:bookmarkEnd w:id="43"/>
      <w:bookmarkEnd w:id="44"/>
    </w:p>
    <w:p w:rsidR="00E15DB7" w:rsidRDefault="00E15DB7" w:rsidP="00FC1577">
      <w:pPr>
        <w:spacing w:after="0" w:line="360" w:lineRule="auto"/>
        <w:ind w:firstLine="709"/>
        <w:jc w:val="both"/>
        <w:rPr>
          <w:rFonts w:ascii="Times New Roman" w:hAnsi="Times New Roman"/>
          <w:bCs/>
          <w:sz w:val="24"/>
          <w:szCs w:val="24"/>
        </w:rPr>
      </w:pPr>
      <w:r w:rsidRPr="00133759">
        <w:rPr>
          <w:rFonts w:ascii="Times New Roman" w:hAnsi="Times New Roman"/>
          <w:bCs/>
          <w:sz w:val="24"/>
          <w:szCs w:val="24"/>
        </w:rPr>
        <w:t xml:space="preserve">Водоснабжение и водоотведение санитарных и бытовых помещений для размещения персонала, обслуживающего производство </w:t>
      </w:r>
      <w:r w:rsidR="00D57E30" w:rsidRPr="005829B4">
        <w:rPr>
          <w:rFonts w:ascii="Times New Roman" w:eastAsia="TimesNewRoman+1+1" w:hAnsi="Times New Roman"/>
          <w:sz w:val="24"/>
          <w:szCs w:val="24"/>
        </w:rPr>
        <w:t>строительного материала "</w:t>
      </w:r>
      <w:r w:rsidR="00D57E30">
        <w:rPr>
          <w:rFonts w:ascii="Times New Roman" w:eastAsia="TimesNewRoman+1+1" w:hAnsi="Times New Roman"/>
          <w:sz w:val="24"/>
          <w:szCs w:val="24"/>
        </w:rPr>
        <w:t>РЕСОИЛ</w:t>
      </w:r>
      <w:r w:rsidR="00D57E30" w:rsidRPr="005829B4">
        <w:rPr>
          <w:rFonts w:ascii="Times New Roman" w:eastAsia="TimesNewRoman+1+1" w:hAnsi="Times New Roman"/>
          <w:sz w:val="24"/>
          <w:szCs w:val="24"/>
        </w:rPr>
        <w:t>"</w:t>
      </w:r>
      <w:r w:rsidRPr="00133759">
        <w:rPr>
          <w:rFonts w:ascii="Times New Roman" w:hAnsi="Times New Roman"/>
          <w:bCs/>
          <w:sz w:val="24"/>
          <w:szCs w:val="24"/>
        </w:rPr>
        <w:t>, по договору с заказчиком работ (нефтедобывающим предприятием) осуществляется от общеплощадочных сетей водоснабжения и водоотведения лицензионного участка, месторождения.</w:t>
      </w:r>
    </w:p>
    <w:p w:rsidR="00E15DB7" w:rsidRPr="00133759" w:rsidRDefault="00E15DB7" w:rsidP="00FC1577">
      <w:pPr>
        <w:pStyle w:val="ae"/>
        <w:spacing w:after="0" w:line="360" w:lineRule="auto"/>
        <w:ind w:left="0" w:firstLine="709"/>
        <w:jc w:val="both"/>
        <w:outlineLvl w:val="2"/>
        <w:rPr>
          <w:rFonts w:ascii="Times New Roman" w:hAnsi="Times New Roman"/>
          <w:bCs/>
          <w:i/>
          <w:sz w:val="24"/>
          <w:szCs w:val="24"/>
        </w:rPr>
      </w:pPr>
      <w:bookmarkStart w:id="45" w:name="_Toc290302176"/>
      <w:bookmarkStart w:id="46" w:name="_Toc348448582"/>
      <w:bookmarkStart w:id="47" w:name="_Toc352146230"/>
      <w:bookmarkStart w:id="48" w:name="_Toc352147656"/>
      <w:bookmarkStart w:id="49" w:name="_Toc367958348"/>
      <w:bookmarkStart w:id="50" w:name="_Toc367960295"/>
      <w:r w:rsidRPr="00133759">
        <w:rPr>
          <w:rFonts w:ascii="Times New Roman" w:hAnsi="Times New Roman"/>
          <w:bCs/>
          <w:i/>
          <w:sz w:val="24"/>
          <w:szCs w:val="24"/>
        </w:rPr>
        <w:t>Электроснабжение</w:t>
      </w:r>
      <w:bookmarkEnd w:id="45"/>
      <w:bookmarkEnd w:id="46"/>
      <w:bookmarkEnd w:id="47"/>
      <w:bookmarkEnd w:id="48"/>
      <w:bookmarkEnd w:id="49"/>
      <w:bookmarkEnd w:id="50"/>
    </w:p>
    <w:p w:rsidR="00A34551" w:rsidRDefault="00E15DB7" w:rsidP="00FC1577">
      <w:pPr>
        <w:spacing w:after="0" w:line="360" w:lineRule="auto"/>
        <w:ind w:firstLine="709"/>
        <w:jc w:val="both"/>
        <w:rPr>
          <w:rFonts w:ascii="Times New Roman" w:hAnsi="Times New Roman"/>
          <w:bCs/>
          <w:sz w:val="24"/>
          <w:szCs w:val="24"/>
        </w:rPr>
      </w:pPr>
      <w:r w:rsidRPr="00133759">
        <w:rPr>
          <w:rFonts w:ascii="Times New Roman" w:hAnsi="Times New Roman"/>
          <w:bCs/>
          <w:sz w:val="24"/>
          <w:szCs w:val="24"/>
        </w:rPr>
        <w:t xml:space="preserve">Электроснабжение санитарных и бытовых помещений для размещения персонала, обслуживающего производство </w:t>
      </w:r>
      <w:r w:rsidR="00D57E30" w:rsidRPr="005829B4">
        <w:rPr>
          <w:rFonts w:ascii="Times New Roman" w:eastAsia="TimesNewRoman+1+1" w:hAnsi="Times New Roman"/>
          <w:sz w:val="24"/>
          <w:szCs w:val="24"/>
        </w:rPr>
        <w:t>строительного материала "</w:t>
      </w:r>
      <w:r w:rsidR="00D57E30">
        <w:rPr>
          <w:rFonts w:ascii="Times New Roman" w:eastAsia="TimesNewRoman+1+1" w:hAnsi="Times New Roman"/>
          <w:sz w:val="24"/>
          <w:szCs w:val="24"/>
        </w:rPr>
        <w:t>РЕСОИЛ</w:t>
      </w:r>
      <w:r w:rsidR="00D57E30" w:rsidRPr="005829B4">
        <w:rPr>
          <w:rFonts w:ascii="Times New Roman" w:eastAsia="TimesNewRoman+1+1" w:hAnsi="Times New Roman"/>
          <w:sz w:val="24"/>
          <w:szCs w:val="24"/>
        </w:rPr>
        <w:t>"</w:t>
      </w:r>
      <w:r w:rsidRPr="00133759">
        <w:rPr>
          <w:rFonts w:ascii="Times New Roman" w:hAnsi="Times New Roman"/>
          <w:bCs/>
          <w:sz w:val="24"/>
          <w:szCs w:val="24"/>
        </w:rPr>
        <w:t>, а также технологического оборудования по договору с заказчиком работ (нефтедобывающим предприятием) осуществляется от общеплощадочных сетей лицензионного участка, месторождения.</w:t>
      </w:r>
      <w:bookmarkStart w:id="51" w:name="_Toc290302177"/>
    </w:p>
    <w:p w:rsidR="00A34551" w:rsidRPr="00133759" w:rsidRDefault="00E15DB7" w:rsidP="00FC1577">
      <w:pPr>
        <w:pStyle w:val="ae"/>
        <w:spacing w:after="0" w:line="360" w:lineRule="auto"/>
        <w:ind w:left="0" w:firstLine="709"/>
        <w:jc w:val="both"/>
        <w:outlineLvl w:val="2"/>
        <w:rPr>
          <w:rFonts w:ascii="Times New Roman" w:hAnsi="Times New Roman"/>
          <w:bCs/>
          <w:i/>
          <w:sz w:val="24"/>
          <w:szCs w:val="24"/>
        </w:rPr>
      </w:pPr>
      <w:bookmarkStart w:id="52" w:name="_Toc348448583"/>
      <w:bookmarkStart w:id="53" w:name="_Toc352146231"/>
      <w:bookmarkStart w:id="54" w:name="_Toc352147657"/>
      <w:bookmarkStart w:id="55" w:name="_Toc367958349"/>
      <w:bookmarkStart w:id="56" w:name="_Toc367960296"/>
      <w:r w:rsidRPr="00133759">
        <w:rPr>
          <w:rFonts w:ascii="Times New Roman" w:hAnsi="Times New Roman"/>
          <w:bCs/>
          <w:i/>
          <w:sz w:val="24"/>
          <w:szCs w:val="24"/>
        </w:rPr>
        <w:t>Теплоснабжение</w:t>
      </w:r>
      <w:bookmarkEnd w:id="51"/>
      <w:bookmarkEnd w:id="52"/>
      <w:bookmarkEnd w:id="53"/>
      <w:bookmarkEnd w:id="54"/>
      <w:bookmarkEnd w:id="55"/>
      <w:bookmarkEnd w:id="56"/>
    </w:p>
    <w:p w:rsidR="00E15DB7" w:rsidRDefault="00E15DB7" w:rsidP="00FC1577">
      <w:pPr>
        <w:pStyle w:val="ae"/>
        <w:spacing w:after="0" w:line="360" w:lineRule="auto"/>
        <w:ind w:left="0" w:firstLine="709"/>
        <w:jc w:val="both"/>
        <w:outlineLvl w:val="2"/>
        <w:rPr>
          <w:rFonts w:ascii="Times New Roman" w:hAnsi="Times New Roman"/>
          <w:bCs/>
          <w:sz w:val="24"/>
          <w:szCs w:val="24"/>
        </w:rPr>
      </w:pPr>
      <w:bookmarkStart w:id="57" w:name="_Toc348448584"/>
      <w:bookmarkStart w:id="58" w:name="_Toc352146232"/>
      <w:bookmarkStart w:id="59" w:name="_Toc352147658"/>
      <w:bookmarkStart w:id="60" w:name="_Toc367958350"/>
      <w:bookmarkStart w:id="61" w:name="_Toc367960297"/>
      <w:r w:rsidRPr="00133759">
        <w:rPr>
          <w:rFonts w:ascii="Times New Roman" w:hAnsi="Times New Roman"/>
          <w:bCs/>
          <w:sz w:val="24"/>
          <w:szCs w:val="24"/>
        </w:rPr>
        <w:t xml:space="preserve">Теплоснабжение санитарных и бытовых помещений для размещения персонала, обслуживающего производство </w:t>
      </w:r>
      <w:r w:rsidR="00D57E30" w:rsidRPr="005829B4">
        <w:rPr>
          <w:rFonts w:ascii="Times New Roman" w:eastAsia="TimesNewRoman+1+1" w:hAnsi="Times New Roman"/>
          <w:sz w:val="24"/>
          <w:szCs w:val="24"/>
        </w:rPr>
        <w:t>строительного материала "</w:t>
      </w:r>
      <w:r w:rsidR="00D57E30">
        <w:rPr>
          <w:rFonts w:ascii="Times New Roman" w:eastAsia="TimesNewRoman+1+1" w:hAnsi="Times New Roman"/>
          <w:sz w:val="24"/>
          <w:szCs w:val="24"/>
        </w:rPr>
        <w:t>РЕСОИЛ</w:t>
      </w:r>
      <w:r w:rsidR="00D57E30" w:rsidRPr="005829B4">
        <w:rPr>
          <w:rFonts w:ascii="Times New Roman" w:eastAsia="TimesNewRoman+1+1" w:hAnsi="Times New Roman"/>
          <w:sz w:val="24"/>
          <w:szCs w:val="24"/>
        </w:rPr>
        <w:t>"</w:t>
      </w:r>
      <w:r w:rsidR="00D57E30">
        <w:rPr>
          <w:rFonts w:ascii="Times New Roman" w:eastAsia="TimesNewRoman+1+1" w:hAnsi="Times New Roman"/>
          <w:sz w:val="24"/>
          <w:szCs w:val="24"/>
        </w:rPr>
        <w:t xml:space="preserve"> </w:t>
      </w:r>
      <w:r w:rsidRPr="00133759">
        <w:rPr>
          <w:rFonts w:ascii="Times New Roman" w:hAnsi="Times New Roman"/>
          <w:bCs/>
          <w:sz w:val="24"/>
          <w:szCs w:val="24"/>
        </w:rPr>
        <w:t>осуществляется от общеплощадочных систем теплоснабжения по договору с заказчиком работ (нефтедобывающим предприятием).</w:t>
      </w:r>
      <w:bookmarkEnd w:id="57"/>
      <w:bookmarkEnd w:id="58"/>
      <w:bookmarkEnd w:id="59"/>
      <w:bookmarkEnd w:id="60"/>
      <w:bookmarkEnd w:id="61"/>
    </w:p>
    <w:p w:rsidR="00DF3279" w:rsidRDefault="00DF3279" w:rsidP="00FC1577">
      <w:pPr>
        <w:pStyle w:val="ae"/>
        <w:spacing w:after="0" w:line="360" w:lineRule="auto"/>
        <w:ind w:left="0" w:firstLine="709"/>
        <w:jc w:val="both"/>
        <w:outlineLvl w:val="2"/>
        <w:rPr>
          <w:rFonts w:ascii="Times New Roman" w:hAnsi="Times New Roman"/>
          <w:bCs/>
          <w:sz w:val="24"/>
          <w:szCs w:val="24"/>
        </w:rPr>
      </w:pPr>
    </w:p>
    <w:p w:rsidR="00E15DB7" w:rsidRPr="00133759" w:rsidRDefault="00E15DB7" w:rsidP="00FC1577">
      <w:pPr>
        <w:pStyle w:val="ae"/>
        <w:spacing w:after="0" w:line="360" w:lineRule="auto"/>
        <w:ind w:left="0" w:firstLine="709"/>
        <w:jc w:val="both"/>
        <w:outlineLvl w:val="2"/>
        <w:rPr>
          <w:rFonts w:ascii="Times New Roman" w:hAnsi="Times New Roman"/>
          <w:bCs/>
          <w:i/>
          <w:sz w:val="24"/>
          <w:szCs w:val="24"/>
        </w:rPr>
      </w:pPr>
      <w:bookmarkStart w:id="62" w:name="_Toc290302178"/>
      <w:bookmarkStart w:id="63" w:name="_Toc348448585"/>
      <w:bookmarkStart w:id="64" w:name="_Toc352146233"/>
      <w:bookmarkStart w:id="65" w:name="_Toc352147659"/>
      <w:bookmarkStart w:id="66" w:name="_Toc367958351"/>
      <w:bookmarkStart w:id="67" w:name="_Toc367960298"/>
      <w:r w:rsidRPr="00133759">
        <w:rPr>
          <w:rFonts w:ascii="Times New Roman" w:hAnsi="Times New Roman"/>
          <w:bCs/>
          <w:i/>
          <w:sz w:val="24"/>
          <w:szCs w:val="24"/>
        </w:rPr>
        <w:lastRenderedPageBreak/>
        <w:t>Транспортная инфраструктура</w:t>
      </w:r>
      <w:bookmarkEnd w:id="62"/>
      <w:bookmarkEnd w:id="63"/>
      <w:bookmarkEnd w:id="64"/>
      <w:bookmarkEnd w:id="65"/>
      <w:bookmarkEnd w:id="66"/>
      <w:bookmarkEnd w:id="67"/>
    </w:p>
    <w:p w:rsidR="00E15DB7" w:rsidRPr="00133759" w:rsidRDefault="00E15DB7" w:rsidP="00FC1577">
      <w:pPr>
        <w:spacing w:after="0" w:line="360" w:lineRule="auto"/>
        <w:ind w:firstLine="709"/>
        <w:jc w:val="both"/>
        <w:rPr>
          <w:rFonts w:ascii="Times New Roman" w:hAnsi="Times New Roman"/>
          <w:bCs/>
          <w:sz w:val="24"/>
          <w:szCs w:val="24"/>
        </w:rPr>
      </w:pPr>
      <w:r w:rsidRPr="00133759">
        <w:rPr>
          <w:rFonts w:ascii="Times New Roman" w:hAnsi="Times New Roman"/>
          <w:bCs/>
          <w:sz w:val="24"/>
          <w:szCs w:val="24"/>
        </w:rPr>
        <w:t>Транспортировка сырья и материалов, а также готовой продукции (</w:t>
      </w:r>
      <w:r w:rsidR="00A10E43" w:rsidRPr="005829B4">
        <w:rPr>
          <w:rFonts w:ascii="Times New Roman" w:eastAsia="TimesNewRoman+1+1" w:hAnsi="Times New Roman"/>
          <w:sz w:val="24"/>
          <w:szCs w:val="24"/>
        </w:rPr>
        <w:t>строительного материала "</w:t>
      </w:r>
      <w:r w:rsidR="00A10E43">
        <w:rPr>
          <w:rFonts w:ascii="Times New Roman" w:eastAsia="TimesNewRoman+1+1" w:hAnsi="Times New Roman"/>
          <w:sz w:val="24"/>
          <w:szCs w:val="24"/>
        </w:rPr>
        <w:t>РЕСОИЛ</w:t>
      </w:r>
      <w:r w:rsidR="00A10E43" w:rsidRPr="005829B4">
        <w:rPr>
          <w:rFonts w:ascii="Times New Roman" w:eastAsia="TimesNewRoman+1+1" w:hAnsi="Times New Roman"/>
          <w:sz w:val="24"/>
          <w:szCs w:val="24"/>
        </w:rPr>
        <w:t>"</w:t>
      </w:r>
      <w:r w:rsidRPr="00133759">
        <w:rPr>
          <w:rFonts w:ascii="Times New Roman" w:hAnsi="Times New Roman"/>
          <w:bCs/>
          <w:sz w:val="24"/>
          <w:szCs w:val="24"/>
        </w:rPr>
        <w:t>) осуществляется по имеющимся подъездным путям, зимникам, вертолетом и т.д.</w:t>
      </w:r>
    </w:p>
    <w:p w:rsidR="00E15DB7" w:rsidRPr="00133759" w:rsidRDefault="00E15DB7" w:rsidP="00FC1577">
      <w:pPr>
        <w:pStyle w:val="a4"/>
        <w:spacing w:line="360" w:lineRule="auto"/>
        <w:ind w:firstLine="709"/>
        <w:rPr>
          <w:rFonts w:ascii="Times New Roman" w:eastAsia="Calibri" w:hAnsi="Times New Roman"/>
          <w:sz w:val="24"/>
          <w:szCs w:val="24"/>
          <w:lang w:eastAsia="en-US"/>
        </w:rPr>
      </w:pPr>
      <w:r w:rsidRPr="00133759">
        <w:rPr>
          <w:rFonts w:ascii="Times New Roman" w:hAnsi="Times New Roman"/>
          <w:sz w:val="24"/>
          <w:szCs w:val="24"/>
        </w:rPr>
        <w:t xml:space="preserve">Рекультивация будет осуществляться путем обезвреживания отходов бурения в процессе производства </w:t>
      </w:r>
      <w:r w:rsidR="00A10E43" w:rsidRPr="005829B4">
        <w:rPr>
          <w:rFonts w:ascii="Times New Roman" w:eastAsia="TimesNewRoman+1+1" w:hAnsi="Times New Roman"/>
          <w:sz w:val="24"/>
          <w:szCs w:val="24"/>
        </w:rPr>
        <w:t>строительного материала "</w:t>
      </w:r>
      <w:r w:rsidR="00A10E43">
        <w:rPr>
          <w:rFonts w:ascii="Times New Roman" w:eastAsia="TimesNewRoman+1+1" w:hAnsi="Times New Roman"/>
          <w:sz w:val="24"/>
          <w:szCs w:val="24"/>
        </w:rPr>
        <w:t>РЕСОИЛ</w:t>
      </w:r>
      <w:r w:rsidR="00A10E43" w:rsidRPr="005829B4">
        <w:rPr>
          <w:rFonts w:ascii="Times New Roman" w:eastAsia="TimesNewRoman+1+1" w:hAnsi="Times New Roman"/>
          <w:sz w:val="24"/>
          <w:szCs w:val="24"/>
        </w:rPr>
        <w:t>"</w:t>
      </w:r>
      <w:r w:rsidR="00A10E43">
        <w:rPr>
          <w:rFonts w:ascii="Times New Roman" w:eastAsia="TimesNewRoman+1+1" w:hAnsi="Times New Roman"/>
          <w:sz w:val="24"/>
          <w:szCs w:val="24"/>
        </w:rPr>
        <w:t xml:space="preserve"> </w:t>
      </w:r>
      <w:r w:rsidRPr="00133759">
        <w:rPr>
          <w:rFonts w:ascii="Times New Roman" w:hAnsi="Times New Roman"/>
          <w:sz w:val="24"/>
          <w:szCs w:val="24"/>
        </w:rPr>
        <w:t>в соответствии с требованиями ТУ</w:t>
      </w:r>
      <w:r w:rsidRPr="00133759">
        <w:rPr>
          <w:rFonts w:ascii="Times New Roman" w:eastAsia="Calibri" w:hAnsi="Times New Roman"/>
          <w:sz w:val="24"/>
          <w:szCs w:val="24"/>
          <w:lang w:eastAsia="en-US"/>
        </w:rPr>
        <w:t xml:space="preserve">. </w:t>
      </w:r>
    </w:p>
    <w:p w:rsidR="00E15DB7" w:rsidRPr="00133759" w:rsidRDefault="00A10E43" w:rsidP="00FC1577">
      <w:pPr>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С</w:t>
      </w:r>
      <w:r w:rsidRPr="005829B4">
        <w:rPr>
          <w:rFonts w:ascii="Times New Roman" w:eastAsia="TimesNewRoman+1+1" w:hAnsi="Times New Roman"/>
          <w:sz w:val="24"/>
          <w:szCs w:val="24"/>
        </w:rPr>
        <w:t>троительн</w:t>
      </w:r>
      <w:r>
        <w:rPr>
          <w:rFonts w:ascii="Times New Roman" w:eastAsia="TimesNewRoman+1+1" w:hAnsi="Times New Roman"/>
          <w:sz w:val="24"/>
          <w:szCs w:val="24"/>
        </w:rPr>
        <w:t>ый</w:t>
      </w:r>
      <w:r w:rsidRPr="005829B4">
        <w:rPr>
          <w:rFonts w:ascii="Times New Roman" w:eastAsia="TimesNewRoman+1+1" w:hAnsi="Times New Roman"/>
          <w:sz w:val="24"/>
          <w:szCs w:val="24"/>
        </w:rPr>
        <w:t xml:space="preserve"> материал "</w:t>
      </w:r>
      <w:r>
        <w:rPr>
          <w:rFonts w:ascii="Times New Roman" w:eastAsia="TimesNewRoman+1+1" w:hAnsi="Times New Roman"/>
          <w:sz w:val="24"/>
          <w:szCs w:val="24"/>
        </w:rPr>
        <w:t>РЕСОИЛ</w:t>
      </w:r>
      <w:r w:rsidRPr="005829B4">
        <w:rPr>
          <w:rFonts w:ascii="Times New Roman" w:eastAsia="TimesNewRoman+1+1" w:hAnsi="Times New Roman"/>
          <w:sz w:val="24"/>
          <w:szCs w:val="24"/>
        </w:rPr>
        <w:t>"</w:t>
      </w:r>
      <w:r>
        <w:rPr>
          <w:rFonts w:ascii="Times New Roman" w:eastAsia="TimesNewRoman+1+1" w:hAnsi="Times New Roman"/>
          <w:sz w:val="24"/>
          <w:szCs w:val="24"/>
        </w:rPr>
        <w:t xml:space="preserve"> </w:t>
      </w:r>
      <w:r w:rsidRPr="005829B4">
        <w:rPr>
          <w:rFonts w:ascii="Times New Roman" w:eastAsia="TimesNewRoman+1+1" w:hAnsi="Times New Roman"/>
          <w:sz w:val="24"/>
          <w:szCs w:val="24"/>
        </w:rPr>
        <w:t>на основе обезвреженных буровых отходов</w:t>
      </w:r>
      <w:r w:rsidRPr="00133759">
        <w:rPr>
          <w:rFonts w:ascii="Times New Roman" w:hAnsi="Times New Roman"/>
          <w:sz w:val="24"/>
          <w:szCs w:val="24"/>
        </w:rPr>
        <w:t xml:space="preserve"> </w:t>
      </w:r>
      <w:r w:rsidR="00E15DB7" w:rsidRPr="00133759">
        <w:rPr>
          <w:rFonts w:ascii="Times New Roman" w:hAnsi="Times New Roman"/>
          <w:sz w:val="24"/>
          <w:szCs w:val="24"/>
        </w:rPr>
        <w:t>мо</w:t>
      </w:r>
      <w:r>
        <w:rPr>
          <w:rFonts w:ascii="Times New Roman" w:hAnsi="Times New Roman"/>
          <w:sz w:val="24"/>
          <w:szCs w:val="24"/>
        </w:rPr>
        <w:t>жет</w:t>
      </w:r>
      <w:r w:rsidR="00E15DB7" w:rsidRPr="00133759">
        <w:rPr>
          <w:rFonts w:ascii="Times New Roman" w:hAnsi="Times New Roman"/>
          <w:sz w:val="24"/>
          <w:szCs w:val="24"/>
        </w:rPr>
        <w:t xml:space="preserve"> использоваться при рекультивации нарушенных и загрязненных нефтью земель, выработанных  карьеров, ликвидации шламовых амбаров.</w:t>
      </w:r>
    </w:p>
    <w:p w:rsidR="00E15DB7" w:rsidRPr="00133759" w:rsidRDefault="00E15DB7" w:rsidP="00FC1577">
      <w:pPr>
        <w:spacing w:after="0" w:line="360" w:lineRule="auto"/>
        <w:ind w:firstLine="709"/>
        <w:jc w:val="both"/>
        <w:outlineLvl w:val="1"/>
        <w:rPr>
          <w:rFonts w:ascii="Times New Roman" w:hAnsi="Times New Roman"/>
          <w:sz w:val="24"/>
          <w:szCs w:val="24"/>
        </w:rPr>
      </w:pPr>
      <w:bookmarkStart w:id="68" w:name="_Toc345594161"/>
      <w:bookmarkStart w:id="69" w:name="_Toc348448586"/>
      <w:bookmarkStart w:id="70" w:name="_Toc352146234"/>
      <w:bookmarkStart w:id="71" w:name="_Toc352147660"/>
      <w:bookmarkStart w:id="72" w:name="_Toc367958352"/>
      <w:bookmarkStart w:id="73" w:name="_Toc367960299"/>
      <w:r w:rsidRPr="00133759">
        <w:rPr>
          <w:rFonts w:ascii="Times New Roman" w:hAnsi="Times New Roman"/>
          <w:sz w:val="24"/>
          <w:szCs w:val="24"/>
        </w:rPr>
        <w:t>Применяют или используют</w:t>
      </w:r>
      <w:r w:rsidR="00A10E43">
        <w:rPr>
          <w:rFonts w:ascii="Times New Roman" w:hAnsi="Times New Roman"/>
          <w:sz w:val="24"/>
          <w:szCs w:val="24"/>
        </w:rPr>
        <w:t xml:space="preserve"> с</w:t>
      </w:r>
      <w:r w:rsidR="00A10E43" w:rsidRPr="005829B4">
        <w:rPr>
          <w:rFonts w:ascii="Times New Roman" w:eastAsia="TimesNewRoman+1+1" w:hAnsi="Times New Roman"/>
          <w:sz w:val="24"/>
          <w:szCs w:val="24"/>
        </w:rPr>
        <w:t>троительн</w:t>
      </w:r>
      <w:r w:rsidR="00A10E43">
        <w:rPr>
          <w:rFonts w:ascii="Times New Roman" w:eastAsia="TimesNewRoman+1+1" w:hAnsi="Times New Roman"/>
          <w:sz w:val="24"/>
          <w:szCs w:val="24"/>
        </w:rPr>
        <w:t>ый</w:t>
      </w:r>
      <w:r w:rsidR="00A10E43" w:rsidRPr="005829B4">
        <w:rPr>
          <w:rFonts w:ascii="Times New Roman" w:eastAsia="TimesNewRoman+1+1" w:hAnsi="Times New Roman"/>
          <w:sz w:val="24"/>
          <w:szCs w:val="24"/>
        </w:rPr>
        <w:t xml:space="preserve"> материал "</w:t>
      </w:r>
      <w:r w:rsidR="00A10E43">
        <w:rPr>
          <w:rFonts w:ascii="Times New Roman" w:eastAsia="TimesNewRoman+1+1" w:hAnsi="Times New Roman"/>
          <w:sz w:val="24"/>
          <w:szCs w:val="24"/>
        </w:rPr>
        <w:t>РЕСОИЛ</w:t>
      </w:r>
      <w:r w:rsidR="00A10E43" w:rsidRPr="005829B4">
        <w:rPr>
          <w:rFonts w:ascii="Times New Roman" w:eastAsia="TimesNewRoman+1+1" w:hAnsi="Times New Roman"/>
          <w:sz w:val="24"/>
          <w:szCs w:val="24"/>
        </w:rPr>
        <w:t>"</w:t>
      </w:r>
      <w:r w:rsidR="00A10E43">
        <w:rPr>
          <w:rFonts w:ascii="Times New Roman" w:eastAsia="TimesNewRoman+1+1" w:hAnsi="Times New Roman"/>
          <w:sz w:val="24"/>
          <w:szCs w:val="24"/>
        </w:rPr>
        <w:t xml:space="preserve"> </w:t>
      </w:r>
      <w:r w:rsidRPr="00133759">
        <w:rPr>
          <w:rFonts w:ascii="Times New Roman" w:hAnsi="Times New Roman"/>
          <w:sz w:val="24"/>
          <w:szCs w:val="24"/>
        </w:rPr>
        <w:t xml:space="preserve">для рекультивации нарушенных земель в соответствии </w:t>
      </w:r>
      <w:bookmarkEnd w:id="68"/>
      <w:r w:rsidRPr="00133759">
        <w:rPr>
          <w:rFonts w:ascii="Times New Roman" w:hAnsi="Times New Roman"/>
          <w:sz w:val="24"/>
          <w:szCs w:val="24"/>
        </w:rPr>
        <w:t>с п.3 Регламента.</w:t>
      </w:r>
      <w:bookmarkEnd w:id="69"/>
      <w:bookmarkEnd w:id="70"/>
      <w:bookmarkEnd w:id="71"/>
      <w:bookmarkEnd w:id="72"/>
      <w:bookmarkEnd w:id="73"/>
    </w:p>
    <w:p w:rsidR="00E15DB7" w:rsidRDefault="00E15DB7"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u w:val="single"/>
          <w:lang w:eastAsia="en-US"/>
        </w:rPr>
        <w:t>Альтернативный вариант</w:t>
      </w:r>
      <w:r w:rsidRPr="00133759">
        <w:rPr>
          <w:rFonts w:ascii="Times New Roman" w:eastAsia="Calibri" w:hAnsi="Times New Roman"/>
          <w:sz w:val="24"/>
          <w:szCs w:val="24"/>
          <w:lang w:eastAsia="en-US"/>
        </w:rPr>
        <w:t xml:space="preserve"> – предполагает захоронение, вывоз (транспортом, вертолетом) и различные варианты использования полученного материала, что влечет за собой дополнительные затраты Заказчика и далее в рамках настоящей работы не рассматривается. </w:t>
      </w:r>
    </w:p>
    <w:p w:rsidR="007F629E" w:rsidRDefault="007F629E" w:rsidP="00FC1577">
      <w:pPr>
        <w:pStyle w:val="a4"/>
        <w:spacing w:line="360" w:lineRule="auto"/>
        <w:ind w:firstLine="709"/>
        <w:rPr>
          <w:rFonts w:ascii="Times New Roman" w:eastAsia="Calibri" w:hAnsi="Times New Roman"/>
          <w:sz w:val="24"/>
          <w:szCs w:val="24"/>
          <w:lang w:eastAsia="en-US"/>
        </w:rPr>
      </w:pPr>
    </w:p>
    <w:p w:rsidR="006C7E34" w:rsidRPr="00133759" w:rsidRDefault="00254BB0" w:rsidP="00FC1577">
      <w:pPr>
        <w:spacing w:after="0" w:line="360" w:lineRule="auto"/>
        <w:ind w:firstLine="709"/>
        <w:jc w:val="both"/>
        <w:outlineLvl w:val="1"/>
        <w:rPr>
          <w:rFonts w:ascii="Times New Roman" w:hAnsi="Times New Roman"/>
          <w:b/>
          <w:sz w:val="24"/>
          <w:szCs w:val="24"/>
        </w:rPr>
      </w:pPr>
      <w:bookmarkStart w:id="74" w:name="_Toc348448587"/>
      <w:bookmarkStart w:id="75" w:name="_Toc367960300"/>
      <w:r w:rsidRPr="00133759">
        <w:rPr>
          <w:rFonts w:ascii="Times New Roman" w:hAnsi="Times New Roman"/>
          <w:b/>
          <w:sz w:val="24"/>
          <w:szCs w:val="24"/>
        </w:rPr>
        <w:t>1.</w:t>
      </w:r>
      <w:r w:rsidR="00EF14D6">
        <w:rPr>
          <w:rFonts w:ascii="Times New Roman" w:hAnsi="Times New Roman"/>
          <w:b/>
          <w:sz w:val="24"/>
          <w:szCs w:val="24"/>
        </w:rPr>
        <w:t>7</w:t>
      </w:r>
      <w:r w:rsidR="00DA0D5C">
        <w:rPr>
          <w:rFonts w:ascii="Times New Roman" w:hAnsi="Times New Roman"/>
          <w:b/>
          <w:sz w:val="24"/>
          <w:szCs w:val="24"/>
        </w:rPr>
        <w:t>.</w:t>
      </w:r>
      <w:r w:rsidR="006C7E34" w:rsidRPr="00133759">
        <w:rPr>
          <w:rFonts w:ascii="Times New Roman" w:hAnsi="Times New Roman"/>
          <w:b/>
          <w:sz w:val="24"/>
          <w:szCs w:val="24"/>
        </w:rPr>
        <w:t xml:space="preserve"> Технологические решения</w:t>
      </w:r>
      <w:bookmarkEnd w:id="74"/>
      <w:bookmarkEnd w:id="75"/>
    </w:p>
    <w:p w:rsidR="00A34551" w:rsidRPr="00133759" w:rsidRDefault="00A34551" w:rsidP="00FC1577">
      <w:pPr>
        <w:spacing w:after="0" w:line="360" w:lineRule="auto"/>
        <w:ind w:firstLine="709"/>
        <w:jc w:val="both"/>
        <w:rPr>
          <w:rFonts w:ascii="Times New Roman" w:hAnsi="Times New Roman"/>
          <w:b/>
          <w:sz w:val="24"/>
          <w:szCs w:val="24"/>
        </w:rPr>
      </w:pPr>
    </w:p>
    <w:p w:rsidR="008E7619" w:rsidRPr="00133759" w:rsidRDefault="008E7619" w:rsidP="00DE4219">
      <w:pPr>
        <w:pStyle w:val="af0"/>
        <w:shd w:val="clear" w:color="auto" w:fill="FFFFFF"/>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 xml:space="preserve">Перед началом проведения работ по </w:t>
      </w:r>
      <w:r w:rsidR="00DE4219" w:rsidRPr="005829B4">
        <w:rPr>
          <w:rFonts w:eastAsia="TimesNewRoman+1+1"/>
        </w:rPr>
        <w:t>приготовлени</w:t>
      </w:r>
      <w:r w:rsidR="00DE4219">
        <w:rPr>
          <w:rFonts w:eastAsia="TimesNewRoman+1+1"/>
        </w:rPr>
        <w:t>ю</w:t>
      </w:r>
      <w:r w:rsidR="00DE4219" w:rsidRPr="005829B4">
        <w:rPr>
          <w:rFonts w:eastAsia="TimesNewRoman+1+1"/>
        </w:rPr>
        <w:t xml:space="preserve"> и применени</w:t>
      </w:r>
      <w:r w:rsidR="00DE4219">
        <w:rPr>
          <w:rFonts w:eastAsia="TimesNewRoman+1+1"/>
        </w:rPr>
        <w:t>ю</w:t>
      </w:r>
      <w:r w:rsidR="00DE4219" w:rsidRPr="005829B4">
        <w:rPr>
          <w:rFonts w:eastAsia="TimesNewRoman+1+1"/>
        </w:rPr>
        <w:t xml:space="preserve"> строительного материала "</w:t>
      </w:r>
      <w:r w:rsidR="00DE4219">
        <w:rPr>
          <w:rFonts w:eastAsia="TimesNewRoman+1+1"/>
        </w:rPr>
        <w:t>РЕСОИЛ</w:t>
      </w:r>
      <w:r w:rsidR="00DE4219" w:rsidRPr="005829B4">
        <w:rPr>
          <w:rFonts w:eastAsia="TimesNewRoman+1+1"/>
        </w:rPr>
        <w:t>"</w:t>
      </w:r>
      <w:r w:rsidR="00DE4219">
        <w:rPr>
          <w:rFonts w:eastAsia="TimesNewRoman+1+1"/>
        </w:rPr>
        <w:t xml:space="preserve"> </w:t>
      </w:r>
      <w:r w:rsidR="00DE4219" w:rsidRPr="005829B4">
        <w:rPr>
          <w:rFonts w:eastAsia="TimesNewRoman+1+1"/>
        </w:rPr>
        <w:t>на основе обезвреженных буровых отходов</w:t>
      </w:r>
      <w:r w:rsidRPr="00133759">
        <w:rPr>
          <w:rFonts w:eastAsia="Calibri"/>
          <w:lang w:eastAsia="en-US"/>
        </w:rPr>
        <w:t xml:space="preserve"> выполняются внутриплощадочные подготовительные работы:</w:t>
      </w:r>
    </w:p>
    <w:p w:rsidR="008E7619" w:rsidRPr="00133759" w:rsidRDefault="007F7203" w:rsidP="009338B8">
      <w:pPr>
        <w:pStyle w:val="af0"/>
        <w:shd w:val="clear" w:color="auto" w:fill="FFFFFF"/>
        <w:tabs>
          <w:tab w:val="left" w:pos="993"/>
        </w:tabs>
        <w:spacing w:before="0" w:beforeAutospacing="0" w:after="0" w:afterAutospacing="0" w:line="360" w:lineRule="auto"/>
        <w:ind w:firstLine="709"/>
        <w:jc w:val="both"/>
        <w:textAlignment w:val="baseline"/>
        <w:rPr>
          <w:rFonts w:eastAsia="Calibri"/>
          <w:lang w:eastAsia="en-US"/>
        </w:rPr>
      </w:pPr>
      <w:r>
        <w:rPr>
          <w:rFonts w:eastAsia="TimesNewRoman+1+1"/>
        </w:rPr>
        <w:t>–</w:t>
      </w:r>
      <w:r>
        <w:rPr>
          <w:rFonts w:eastAsia="TimesNewRoman+1+1"/>
          <w:lang w:val="en-US"/>
        </w:rPr>
        <w:t> </w:t>
      </w:r>
      <w:r w:rsidR="008E7619" w:rsidRPr="00133759">
        <w:rPr>
          <w:rFonts w:eastAsia="Calibri"/>
          <w:lang w:eastAsia="en-US"/>
        </w:rPr>
        <w:t>создается геодезическая разбивочная основа для производства работ;</w:t>
      </w:r>
    </w:p>
    <w:p w:rsidR="008E7619" w:rsidRPr="00133759" w:rsidRDefault="007F7203" w:rsidP="009338B8">
      <w:pPr>
        <w:pStyle w:val="af0"/>
        <w:shd w:val="clear" w:color="auto" w:fill="FFFFFF"/>
        <w:tabs>
          <w:tab w:val="left" w:pos="993"/>
        </w:tabs>
        <w:spacing w:before="0" w:beforeAutospacing="0" w:after="0" w:afterAutospacing="0" w:line="360" w:lineRule="auto"/>
        <w:ind w:firstLine="709"/>
        <w:jc w:val="both"/>
        <w:textAlignment w:val="baseline"/>
        <w:rPr>
          <w:rFonts w:eastAsia="Calibri"/>
          <w:lang w:eastAsia="en-US"/>
        </w:rPr>
      </w:pPr>
      <w:r>
        <w:rPr>
          <w:rFonts w:eastAsia="TimesNewRoman+1+1"/>
        </w:rPr>
        <w:t>–</w:t>
      </w:r>
      <w:r>
        <w:rPr>
          <w:rFonts w:eastAsia="TimesNewRoman+1+1"/>
          <w:lang w:val="en-US"/>
        </w:rPr>
        <w:t> </w:t>
      </w:r>
      <w:r w:rsidR="008E7619" w:rsidRPr="00133759">
        <w:rPr>
          <w:rFonts w:eastAsia="Calibri"/>
          <w:lang w:eastAsia="en-US"/>
        </w:rPr>
        <w:t>создается общеплощадочное складское хозяйство;</w:t>
      </w:r>
    </w:p>
    <w:p w:rsidR="008E7619" w:rsidRPr="00133759" w:rsidRDefault="007F7203" w:rsidP="009338B8">
      <w:pPr>
        <w:pStyle w:val="af0"/>
        <w:shd w:val="clear" w:color="auto" w:fill="FFFFFF"/>
        <w:tabs>
          <w:tab w:val="left" w:pos="993"/>
        </w:tabs>
        <w:spacing w:before="0" w:beforeAutospacing="0" w:after="0" w:afterAutospacing="0" w:line="360" w:lineRule="auto"/>
        <w:ind w:firstLine="709"/>
        <w:jc w:val="both"/>
        <w:textAlignment w:val="baseline"/>
        <w:rPr>
          <w:rFonts w:eastAsia="Calibri"/>
          <w:lang w:eastAsia="en-US"/>
        </w:rPr>
      </w:pPr>
      <w:r>
        <w:rPr>
          <w:rFonts w:eastAsia="TimesNewRoman+1+1"/>
        </w:rPr>
        <w:t>–</w:t>
      </w:r>
      <w:r>
        <w:rPr>
          <w:rFonts w:eastAsia="TimesNewRoman+1+1"/>
          <w:lang w:val="en-US"/>
        </w:rPr>
        <w:t> </w:t>
      </w:r>
      <w:r w:rsidR="008E7619" w:rsidRPr="00133759">
        <w:rPr>
          <w:rFonts w:eastAsia="Calibri"/>
          <w:lang w:eastAsia="en-US"/>
        </w:rPr>
        <w:t>проводится монтаж инвентарных зданий (блок-контейнеры для хранения инвентаря, вагон-прорабская, вагоны-бытовки, туалет);</w:t>
      </w:r>
    </w:p>
    <w:p w:rsidR="008E7619" w:rsidRPr="00133759" w:rsidRDefault="007F7203" w:rsidP="009338B8">
      <w:pPr>
        <w:pStyle w:val="af0"/>
        <w:shd w:val="clear" w:color="auto" w:fill="FFFFFF"/>
        <w:tabs>
          <w:tab w:val="left" w:pos="993"/>
        </w:tabs>
        <w:spacing w:before="0" w:beforeAutospacing="0" w:after="0" w:afterAutospacing="0" w:line="360" w:lineRule="auto"/>
        <w:ind w:firstLine="709"/>
        <w:jc w:val="both"/>
        <w:textAlignment w:val="baseline"/>
        <w:rPr>
          <w:rFonts w:eastAsia="Calibri"/>
          <w:lang w:eastAsia="en-US"/>
        </w:rPr>
      </w:pPr>
      <w:r>
        <w:rPr>
          <w:rFonts w:eastAsia="TimesNewRoman+1+1"/>
        </w:rPr>
        <w:t>–</w:t>
      </w:r>
      <w:r>
        <w:rPr>
          <w:rFonts w:eastAsia="TimesNewRoman+1+1"/>
          <w:lang w:val="en-US"/>
        </w:rPr>
        <w:t> </w:t>
      </w:r>
      <w:r w:rsidR="008E7619" w:rsidRPr="00133759">
        <w:rPr>
          <w:rFonts w:eastAsia="Calibri"/>
          <w:lang w:eastAsia="en-US"/>
        </w:rPr>
        <w:t>производственная площадка обеспечивается инвентарем, средствами связи;</w:t>
      </w:r>
    </w:p>
    <w:p w:rsidR="008E7619" w:rsidRPr="00133759" w:rsidRDefault="007F7203" w:rsidP="009338B8">
      <w:pPr>
        <w:pStyle w:val="af0"/>
        <w:shd w:val="clear" w:color="auto" w:fill="FFFFFF"/>
        <w:tabs>
          <w:tab w:val="left" w:pos="993"/>
        </w:tabs>
        <w:spacing w:before="0" w:beforeAutospacing="0" w:after="0" w:afterAutospacing="0" w:line="360" w:lineRule="auto"/>
        <w:ind w:firstLine="709"/>
        <w:jc w:val="both"/>
        <w:textAlignment w:val="baseline"/>
        <w:rPr>
          <w:rFonts w:eastAsia="Calibri"/>
          <w:lang w:eastAsia="en-US"/>
        </w:rPr>
      </w:pPr>
      <w:r>
        <w:rPr>
          <w:rFonts w:eastAsia="TimesNewRoman+1+1"/>
        </w:rPr>
        <w:t>–</w:t>
      </w:r>
      <w:r>
        <w:rPr>
          <w:rFonts w:eastAsia="TimesNewRoman+1+1"/>
          <w:lang w:val="en-US"/>
        </w:rPr>
        <w:t> </w:t>
      </w:r>
      <w:r w:rsidR="008E7619" w:rsidRPr="00133759">
        <w:rPr>
          <w:rFonts w:eastAsia="Calibri"/>
          <w:lang w:eastAsia="en-US"/>
        </w:rPr>
        <w:t>проводятся полевые изыскания.</w:t>
      </w:r>
    </w:p>
    <w:p w:rsidR="008E7619" w:rsidRPr="00133759" w:rsidRDefault="008E7619" w:rsidP="009338B8">
      <w:pPr>
        <w:pStyle w:val="af0"/>
        <w:shd w:val="clear" w:color="auto" w:fill="FFFFFF"/>
        <w:tabs>
          <w:tab w:val="left" w:pos="993"/>
        </w:tabs>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На этапе полевых изысканий на кустовых площадках осуществляется:</w:t>
      </w:r>
    </w:p>
    <w:p w:rsidR="008E7619" w:rsidRPr="00133759" w:rsidRDefault="007F7203" w:rsidP="009338B8">
      <w:pPr>
        <w:pStyle w:val="af0"/>
        <w:shd w:val="clear" w:color="auto" w:fill="FFFFFF"/>
        <w:tabs>
          <w:tab w:val="left" w:pos="993"/>
        </w:tabs>
        <w:spacing w:before="0" w:beforeAutospacing="0" w:after="0" w:afterAutospacing="0" w:line="360" w:lineRule="auto"/>
        <w:ind w:firstLine="709"/>
        <w:jc w:val="both"/>
        <w:textAlignment w:val="baseline"/>
        <w:rPr>
          <w:rFonts w:eastAsia="Calibri"/>
          <w:lang w:eastAsia="en-US"/>
        </w:rPr>
      </w:pPr>
      <w:r>
        <w:rPr>
          <w:rFonts w:eastAsia="TimesNewRoman+1+1"/>
        </w:rPr>
        <w:t>–</w:t>
      </w:r>
      <w:r>
        <w:rPr>
          <w:rFonts w:eastAsia="TimesNewRoman+1+1"/>
          <w:lang w:val="en-US"/>
        </w:rPr>
        <w:t> </w:t>
      </w:r>
      <w:r>
        <w:rPr>
          <w:rFonts w:eastAsia="TimesNewRoman+1+1"/>
        </w:rPr>
        <w:t>н</w:t>
      </w:r>
      <w:r w:rsidR="008E7619" w:rsidRPr="00133759">
        <w:rPr>
          <w:rFonts w:eastAsia="Calibri"/>
          <w:lang w:eastAsia="en-US"/>
        </w:rPr>
        <w:t>атурные замеры толщины слоя размещенн</w:t>
      </w:r>
      <w:r w:rsidR="00196A52">
        <w:rPr>
          <w:rFonts w:eastAsia="Calibri"/>
          <w:lang w:eastAsia="en-US"/>
        </w:rPr>
        <w:t>ых</w:t>
      </w:r>
      <w:r w:rsidR="008E7619" w:rsidRPr="00133759">
        <w:rPr>
          <w:rFonts w:eastAsia="Calibri"/>
          <w:lang w:eastAsia="en-US"/>
        </w:rPr>
        <w:t xml:space="preserve"> в </w:t>
      </w:r>
      <w:proofErr w:type="spellStart"/>
      <w:r w:rsidR="008E7619" w:rsidRPr="00133759">
        <w:rPr>
          <w:rFonts w:eastAsia="Calibri"/>
          <w:lang w:eastAsia="en-US"/>
        </w:rPr>
        <w:t>шламонакопителях</w:t>
      </w:r>
      <w:proofErr w:type="spellEnd"/>
      <w:r w:rsidR="008E7619" w:rsidRPr="00133759">
        <w:rPr>
          <w:rFonts w:eastAsia="Calibri"/>
          <w:lang w:eastAsia="en-US"/>
        </w:rPr>
        <w:t xml:space="preserve"> буров</w:t>
      </w:r>
      <w:r w:rsidR="00196A52">
        <w:rPr>
          <w:rFonts w:eastAsia="Calibri"/>
          <w:lang w:eastAsia="en-US"/>
        </w:rPr>
        <w:t>ых отходов</w:t>
      </w:r>
      <w:r w:rsidR="008E7619" w:rsidRPr="00133759">
        <w:rPr>
          <w:rFonts w:eastAsia="Calibri"/>
          <w:lang w:eastAsia="en-US"/>
        </w:rPr>
        <w:t xml:space="preserve"> и воды;</w:t>
      </w:r>
    </w:p>
    <w:p w:rsidR="008E7619" w:rsidRPr="00133759" w:rsidRDefault="007F7203" w:rsidP="009338B8">
      <w:pPr>
        <w:pStyle w:val="af0"/>
        <w:shd w:val="clear" w:color="auto" w:fill="FFFFFF"/>
        <w:tabs>
          <w:tab w:val="left" w:pos="993"/>
        </w:tabs>
        <w:spacing w:before="0" w:beforeAutospacing="0" w:after="0" w:afterAutospacing="0" w:line="360" w:lineRule="auto"/>
        <w:ind w:firstLine="709"/>
        <w:jc w:val="both"/>
        <w:textAlignment w:val="baseline"/>
        <w:rPr>
          <w:rFonts w:eastAsia="Calibri"/>
          <w:lang w:eastAsia="en-US"/>
        </w:rPr>
      </w:pPr>
      <w:r>
        <w:rPr>
          <w:rFonts w:eastAsia="TimesNewRoman+1+1"/>
        </w:rPr>
        <w:t>– </w:t>
      </w:r>
      <w:r w:rsidR="008E7619" w:rsidRPr="00133759">
        <w:rPr>
          <w:rFonts w:eastAsia="Calibri"/>
          <w:lang w:eastAsia="en-US"/>
        </w:rPr>
        <w:t xml:space="preserve">отбор проб </w:t>
      </w:r>
      <w:r w:rsidR="00196A52">
        <w:rPr>
          <w:rFonts w:eastAsia="Calibri"/>
          <w:lang w:eastAsia="en-US"/>
        </w:rPr>
        <w:t>отходов бурения</w:t>
      </w:r>
      <w:r w:rsidR="00A34046" w:rsidRPr="00133759">
        <w:rPr>
          <w:rFonts w:eastAsia="Calibri"/>
          <w:lang w:eastAsia="en-US"/>
        </w:rPr>
        <w:t xml:space="preserve"> </w:t>
      </w:r>
      <w:r w:rsidR="008E7619" w:rsidRPr="00133759">
        <w:rPr>
          <w:rFonts w:eastAsia="Calibri"/>
          <w:lang w:eastAsia="en-US"/>
        </w:rPr>
        <w:t>и проведение анализов на содержание нефтепродуктов.</w:t>
      </w:r>
      <w:r w:rsidR="00196A52">
        <w:rPr>
          <w:rFonts w:eastAsia="Calibri"/>
          <w:lang w:eastAsia="en-US"/>
        </w:rPr>
        <w:t xml:space="preserve"> </w:t>
      </w:r>
    </w:p>
    <w:p w:rsidR="008E7619" w:rsidRPr="00133759" w:rsidRDefault="007F7203" w:rsidP="009338B8">
      <w:pPr>
        <w:pStyle w:val="af0"/>
        <w:shd w:val="clear" w:color="auto" w:fill="FFFFFF"/>
        <w:tabs>
          <w:tab w:val="left" w:pos="993"/>
        </w:tabs>
        <w:spacing w:before="0" w:beforeAutospacing="0" w:after="0" w:afterAutospacing="0" w:line="360" w:lineRule="auto"/>
        <w:ind w:firstLine="709"/>
        <w:jc w:val="both"/>
        <w:textAlignment w:val="baseline"/>
        <w:rPr>
          <w:rFonts w:eastAsia="Calibri"/>
          <w:lang w:eastAsia="en-US"/>
        </w:rPr>
      </w:pPr>
      <w:r>
        <w:rPr>
          <w:rFonts w:eastAsia="TimesNewRoman+1+1"/>
        </w:rPr>
        <w:lastRenderedPageBreak/>
        <w:t>– </w:t>
      </w:r>
      <w:r w:rsidR="008E7619" w:rsidRPr="00133759">
        <w:rPr>
          <w:rFonts w:eastAsia="Calibri"/>
          <w:lang w:eastAsia="en-US"/>
        </w:rPr>
        <w:t xml:space="preserve">откачка жидкой фракции отходов бурения силами Заказчика или </w:t>
      </w:r>
      <w:r w:rsidR="00196A52">
        <w:rPr>
          <w:rFonts w:eastAsia="Calibri"/>
          <w:lang w:eastAsia="en-US"/>
        </w:rPr>
        <w:t xml:space="preserve">Подрядчика </w:t>
      </w:r>
      <w:r w:rsidR="008E7619" w:rsidRPr="00133759">
        <w:rPr>
          <w:rFonts w:eastAsia="Calibri"/>
          <w:lang w:eastAsia="en-US"/>
        </w:rPr>
        <w:t xml:space="preserve">(по договоренности) до объема, необходимого для приготовления </w:t>
      </w:r>
      <w:r w:rsidR="00196A52" w:rsidRPr="005829B4">
        <w:rPr>
          <w:rFonts w:eastAsia="TimesNewRoman+1+1"/>
        </w:rPr>
        <w:t>строительного материала "</w:t>
      </w:r>
      <w:r w:rsidR="00196A52">
        <w:rPr>
          <w:rFonts w:eastAsia="TimesNewRoman+1+1"/>
        </w:rPr>
        <w:t>РЕСОИЛ</w:t>
      </w:r>
      <w:r w:rsidR="00196A52" w:rsidRPr="005829B4">
        <w:rPr>
          <w:rFonts w:eastAsia="TimesNewRoman+1+1"/>
        </w:rPr>
        <w:t>"</w:t>
      </w:r>
      <w:r w:rsidR="008E7619" w:rsidRPr="00133759">
        <w:rPr>
          <w:rFonts w:eastAsia="Calibri"/>
          <w:lang w:eastAsia="en-US"/>
        </w:rPr>
        <w:t>;</w:t>
      </w:r>
    </w:p>
    <w:p w:rsidR="008E7619" w:rsidRPr="00133759" w:rsidRDefault="007F7203" w:rsidP="009338B8">
      <w:pPr>
        <w:pStyle w:val="af0"/>
        <w:shd w:val="clear" w:color="auto" w:fill="FFFFFF"/>
        <w:tabs>
          <w:tab w:val="left" w:pos="993"/>
        </w:tabs>
        <w:spacing w:before="0" w:beforeAutospacing="0" w:after="0" w:afterAutospacing="0" w:line="360" w:lineRule="auto"/>
        <w:ind w:firstLine="709"/>
        <w:jc w:val="both"/>
        <w:textAlignment w:val="baseline"/>
        <w:rPr>
          <w:rFonts w:eastAsia="Calibri"/>
          <w:lang w:eastAsia="en-US"/>
        </w:rPr>
      </w:pPr>
      <w:r>
        <w:rPr>
          <w:rFonts w:eastAsia="TimesNewRoman+1+1"/>
        </w:rPr>
        <w:t>– </w:t>
      </w:r>
      <w:r w:rsidR="008E7619" w:rsidRPr="00133759">
        <w:rPr>
          <w:rFonts w:eastAsia="Calibri"/>
          <w:lang w:eastAsia="en-US"/>
        </w:rPr>
        <w:t xml:space="preserve">секционирование карты </w:t>
      </w:r>
      <w:proofErr w:type="spellStart"/>
      <w:r w:rsidR="008E7619" w:rsidRPr="00133759">
        <w:rPr>
          <w:rFonts w:eastAsia="Calibri"/>
          <w:lang w:eastAsia="en-US"/>
        </w:rPr>
        <w:t>шламонакопителя</w:t>
      </w:r>
      <w:proofErr w:type="spellEnd"/>
      <w:r w:rsidR="008E7619" w:rsidRPr="00133759">
        <w:rPr>
          <w:rFonts w:eastAsia="Calibri"/>
          <w:lang w:eastAsia="en-US"/>
        </w:rPr>
        <w:t>, шламового амбара.</w:t>
      </w:r>
    </w:p>
    <w:p w:rsidR="008E7619" w:rsidRPr="00133759" w:rsidRDefault="008E7619" w:rsidP="009338B8">
      <w:pPr>
        <w:pStyle w:val="af0"/>
        <w:shd w:val="clear" w:color="auto" w:fill="FFFFFF"/>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 xml:space="preserve">Секционирование карты </w:t>
      </w:r>
      <w:proofErr w:type="spellStart"/>
      <w:r w:rsidRPr="00133759">
        <w:rPr>
          <w:rFonts w:eastAsia="Calibri"/>
          <w:lang w:eastAsia="en-US"/>
        </w:rPr>
        <w:t>шламонакопителя</w:t>
      </w:r>
      <w:proofErr w:type="spellEnd"/>
      <w:r w:rsidRPr="00133759">
        <w:rPr>
          <w:rFonts w:eastAsia="Calibri"/>
          <w:lang w:eastAsia="en-US"/>
        </w:rPr>
        <w:t xml:space="preserve"> предназначено:</w:t>
      </w:r>
    </w:p>
    <w:p w:rsidR="008E7619" w:rsidRPr="00133759" w:rsidRDefault="007F7203" w:rsidP="009338B8">
      <w:pPr>
        <w:pStyle w:val="af0"/>
        <w:shd w:val="clear" w:color="auto" w:fill="FFFFFF"/>
        <w:tabs>
          <w:tab w:val="left" w:pos="993"/>
        </w:tabs>
        <w:spacing w:before="0" w:beforeAutospacing="0" w:after="0" w:afterAutospacing="0" w:line="360" w:lineRule="auto"/>
        <w:ind w:firstLine="709"/>
        <w:jc w:val="both"/>
        <w:textAlignment w:val="baseline"/>
        <w:rPr>
          <w:rFonts w:eastAsia="Calibri"/>
          <w:lang w:eastAsia="en-US"/>
        </w:rPr>
      </w:pPr>
      <w:r>
        <w:rPr>
          <w:rFonts w:eastAsia="TimesNewRoman+1+1"/>
        </w:rPr>
        <w:t>– </w:t>
      </w:r>
      <w:r w:rsidR="008E7619" w:rsidRPr="00133759">
        <w:rPr>
          <w:rFonts w:eastAsia="Calibri"/>
          <w:lang w:eastAsia="en-US"/>
        </w:rPr>
        <w:t>для разделения рабочих зон технологического процесса</w:t>
      </w:r>
      <w:r w:rsidR="00196A52">
        <w:rPr>
          <w:rFonts w:eastAsia="Calibri"/>
          <w:lang w:eastAsia="en-US"/>
        </w:rPr>
        <w:t xml:space="preserve"> обезвреживания отходов бурения</w:t>
      </w:r>
      <w:r w:rsidR="008E7619" w:rsidRPr="00133759">
        <w:rPr>
          <w:rFonts w:eastAsia="Calibri"/>
          <w:lang w:eastAsia="en-US"/>
        </w:rPr>
        <w:t>;</w:t>
      </w:r>
    </w:p>
    <w:p w:rsidR="008E7619" w:rsidRPr="00133759" w:rsidRDefault="007F7203" w:rsidP="009338B8">
      <w:pPr>
        <w:pStyle w:val="af0"/>
        <w:shd w:val="clear" w:color="auto" w:fill="FFFFFF"/>
        <w:tabs>
          <w:tab w:val="left" w:pos="993"/>
        </w:tabs>
        <w:spacing w:before="0" w:beforeAutospacing="0" w:after="0" w:afterAutospacing="0" w:line="360" w:lineRule="auto"/>
        <w:ind w:firstLine="709"/>
        <w:jc w:val="both"/>
        <w:textAlignment w:val="baseline"/>
        <w:rPr>
          <w:rFonts w:eastAsia="Calibri"/>
          <w:lang w:eastAsia="en-US"/>
        </w:rPr>
      </w:pPr>
      <w:r>
        <w:rPr>
          <w:rFonts w:eastAsia="TimesNewRoman+1+1"/>
        </w:rPr>
        <w:t>– </w:t>
      </w:r>
      <w:r w:rsidR="008E7619" w:rsidRPr="00133759">
        <w:rPr>
          <w:rFonts w:eastAsia="Calibri"/>
          <w:lang w:eastAsia="en-US"/>
        </w:rPr>
        <w:t xml:space="preserve">для обеспечения доступа техники ко всем точкам </w:t>
      </w:r>
      <w:proofErr w:type="spellStart"/>
      <w:r w:rsidR="008E7619" w:rsidRPr="00133759">
        <w:rPr>
          <w:rFonts w:eastAsia="Calibri"/>
          <w:lang w:eastAsia="en-US"/>
        </w:rPr>
        <w:t>шламонакоопителя</w:t>
      </w:r>
      <w:proofErr w:type="spellEnd"/>
      <w:r w:rsidR="008E7619" w:rsidRPr="00133759">
        <w:rPr>
          <w:rFonts w:eastAsia="Calibri"/>
          <w:lang w:eastAsia="en-US"/>
        </w:rPr>
        <w:t>.</w:t>
      </w:r>
    </w:p>
    <w:p w:rsidR="008E7619" w:rsidRPr="00133759" w:rsidRDefault="008E7619" w:rsidP="00F11CFC">
      <w:pPr>
        <w:pStyle w:val="af0"/>
        <w:shd w:val="clear" w:color="auto" w:fill="FFFFFF"/>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Производство основных работ начинается только после завершения в необходимом объеме организационных подготовительных мероприятий.</w:t>
      </w:r>
    </w:p>
    <w:p w:rsidR="00F11CFC" w:rsidRPr="00F86840" w:rsidRDefault="00F11CFC" w:rsidP="00F11CFC">
      <w:pPr>
        <w:spacing w:after="0" w:line="360" w:lineRule="auto"/>
        <w:ind w:firstLine="709"/>
        <w:jc w:val="both"/>
        <w:rPr>
          <w:rFonts w:ascii="Times New Roman" w:hAnsi="Times New Roman"/>
          <w:sz w:val="24"/>
          <w:szCs w:val="24"/>
        </w:rPr>
      </w:pPr>
      <w:r w:rsidRPr="00594FAE">
        <w:rPr>
          <w:rFonts w:ascii="Times New Roman" w:hAnsi="Times New Roman"/>
          <w:snapToGrid w:val="0"/>
          <w:sz w:val="24"/>
        </w:rPr>
        <w:t xml:space="preserve">Наиболее вариабельным </w:t>
      </w:r>
      <w:r>
        <w:rPr>
          <w:rFonts w:ascii="Times New Roman" w:hAnsi="Times New Roman"/>
          <w:snapToGrid w:val="0"/>
          <w:sz w:val="24"/>
        </w:rPr>
        <w:t xml:space="preserve">исходным </w:t>
      </w:r>
      <w:r w:rsidRPr="00594FAE">
        <w:rPr>
          <w:rFonts w:ascii="Times New Roman" w:hAnsi="Times New Roman"/>
          <w:snapToGrid w:val="0"/>
          <w:sz w:val="24"/>
        </w:rPr>
        <w:t>компонентом</w:t>
      </w:r>
      <w:r>
        <w:rPr>
          <w:rFonts w:ascii="Times New Roman" w:hAnsi="Times New Roman"/>
          <w:snapToGrid w:val="0"/>
          <w:sz w:val="24"/>
        </w:rPr>
        <w:t xml:space="preserve"> </w:t>
      </w:r>
      <w:r w:rsidR="007F7203">
        <w:rPr>
          <w:rFonts w:ascii="Times New Roman" w:eastAsia="TimesNewRoman+1+1" w:hAnsi="Times New Roman"/>
          <w:sz w:val="24"/>
          <w:szCs w:val="24"/>
        </w:rPr>
        <w:t xml:space="preserve">– </w:t>
      </w:r>
      <w:r>
        <w:rPr>
          <w:rFonts w:ascii="Times New Roman" w:hAnsi="Times New Roman"/>
          <w:snapToGrid w:val="0"/>
          <w:sz w:val="24"/>
        </w:rPr>
        <w:t>наполнителем</w:t>
      </w:r>
      <w:r w:rsidRPr="00594FAE">
        <w:rPr>
          <w:rFonts w:ascii="Times New Roman" w:hAnsi="Times New Roman"/>
          <w:snapToGrid w:val="0"/>
          <w:sz w:val="24"/>
        </w:rPr>
        <w:t xml:space="preserve">, требующим регулярного входного контроля, является буровой </w:t>
      </w:r>
      <w:r>
        <w:rPr>
          <w:rFonts w:ascii="Times New Roman" w:hAnsi="Times New Roman"/>
          <w:snapToGrid w:val="0"/>
          <w:sz w:val="24"/>
        </w:rPr>
        <w:t>отход</w:t>
      </w:r>
      <w:r w:rsidRPr="00594FAE">
        <w:rPr>
          <w:rFonts w:ascii="Times New Roman" w:hAnsi="Times New Roman"/>
          <w:snapToGrid w:val="0"/>
          <w:sz w:val="24"/>
        </w:rPr>
        <w:t>.</w:t>
      </w:r>
      <w:r>
        <w:rPr>
          <w:rFonts w:ascii="Times New Roman" w:hAnsi="Times New Roman"/>
          <w:snapToGrid w:val="0"/>
          <w:sz w:val="24"/>
        </w:rPr>
        <w:t xml:space="preserve"> </w:t>
      </w:r>
      <w:r w:rsidRPr="00594FAE">
        <w:rPr>
          <w:rFonts w:ascii="Times New Roman" w:hAnsi="Times New Roman"/>
          <w:sz w:val="24"/>
          <w:szCs w:val="24"/>
        </w:rPr>
        <w:t xml:space="preserve">Гранулометрический состав бурового </w:t>
      </w:r>
      <w:r>
        <w:rPr>
          <w:rFonts w:ascii="Times New Roman" w:hAnsi="Times New Roman"/>
          <w:sz w:val="24"/>
          <w:szCs w:val="24"/>
        </w:rPr>
        <w:t>отхода</w:t>
      </w:r>
      <w:r w:rsidRPr="00594FAE">
        <w:rPr>
          <w:rFonts w:ascii="Times New Roman" w:hAnsi="Times New Roman"/>
          <w:sz w:val="24"/>
          <w:szCs w:val="24"/>
        </w:rPr>
        <w:t xml:space="preserve"> определяется литологическими характеристиками геологического разреза на глубину бурения скважины, химический – рецептурой бурового раствора и его долей в составе твердой фазы отходов бурения.</w:t>
      </w:r>
      <w:r>
        <w:rPr>
          <w:rFonts w:ascii="Times New Roman" w:hAnsi="Times New Roman"/>
          <w:sz w:val="24"/>
          <w:szCs w:val="24"/>
        </w:rPr>
        <w:t xml:space="preserve"> Т</w:t>
      </w:r>
      <w:r w:rsidRPr="00D60247">
        <w:rPr>
          <w:rFonts w:ascii="Times New Roman" w:hAnsi="Times New Roman"/>
          <w:snapToGrid w:val="0"/>
          <w:sz w:val="24"/>
        </w:rPr>
        <w:t>вердая фаза буровых отходов (заполнитель) рассматривается как осадочная горная порода мелкообломочного образования легкого механического состава (от крупнозернистого алевролита  до мелко- и среднезернистого песчаника, с размерами частиц 0,05-0,5 мм.</w:t>
      </w:r>
      <w:r>
        <w:rPr>
          <w:rFonts w:ascii="Times New Roman" w:hAnsi="Times New Roman"/>
          <w:snapToGrid w:val="0"/>
          <w:sz w:val="24"/>
        </w:rPr>
        <w:t xml:space="preserve"> </w:t>
      </w:r>
      <w:r w:rsidRPr="00F86840">
        <w:rPr>
          <w:rFonts w:ascii="Times New Roman" w:hAnsi="Times New Roman"/>
          <w:sz w:val="24"/>
          <w:szCs w:val="24"/>
        </w:rPr>
        <w:t xml:space="preserve">Для производства </w:t>
      </w:r>
      <w:r>
        <w:rPr>
          <w:rFonts w:ascii="Times New Roman" w:hAnsi="Times New Roman"/>
          <w:sz w:val="24"/>
          <w:szCs w:val="24"/>
        </w:rPr>
        <w:t>строительного материала</w:t>
      </w:r>
      <w:r w:rsidRPr="00F86840">
        <w:rPr>
          <w:rFonts w:ascii="Times New Roman" w:hAnsi="Times New Roman"/>
          <w:sz w:val="24"/>
          <w:szCs w:val="24"/>
        </w:rPr>
        <w:t xml:space="preserve"> </w:t>
      </w:r>
      <w:r>
        <w:rPr>
          <w:rFonts w:ascii="Times New Roman" w:hAnsi="Times New Roman"/>
          <w:sz w:val="24"/>
          <w:szCs w:val="24"/>
        </w:rPr>
        <w:t>"РЕСОИЛ"</w:t>
      </w:r>
      <w:r w:rsidRPr="00F86840">
        <w:rPr>
          <w:rFonts w:ascii="Times New Roman" w:hAnsi="Times New Roman"/>
          <w:sz w:val="24"/>
          <w:szCs w:val="24"/>
        </w:rPr>
        <w:t xml:space="preserve"> используются отходы бурения </w:t>
      </w:r>
      <w:r w:rsidRPr="00F86840">
        <w:rPr>
          <w:rFonts w:ascii="Times New Roman" w:hAnsi="Times New Roman"/>
          <w:sz w:val="24"/>
          <w:szCs w:val="24"/>
          <w:lang w:val="en-US"/>
        </w:rPr>
        <w:t>III</w:t>
      </w:r>
      <w:r w:rsidRPr="00F86840">
        <w:rPr>
          <w:rFonts w:ascii="Times New Roman" w:hAnsi="Times New Roman"/>
          <w:sz w:val="24"/>
          <w:szCs w:val="24"/>
        </w:rPr>
        <w:t xml:space="preserve"> – </w:t>
      </w:r>
      <w:r w:rsidR="00550E47">
        <w:rPr>
          <w:rFonts w:ascii="Times New Roman" w:hAnsi="Times New Roman"/>
          <w:sz w:val="24"/>
          <w:szCs w:val="24"/>
          <w:lang w:val="en-US"/>
        </w:rPr>
        <w:t>I</w:t>
      </w:r>
      <w:r w:rsidRPr="00F86840">
        <w:rPr>
          <w:rFonts w:ascii="Times New Roman" w:hAnsi="Times New Roman"/>
          <w:sz w:val="24"/>
          <w:szCs w:val="24"/>
          <w:lang w:val="en-US"/>
        </w:rPr>
        <w:t>V</w:t>
      </w:r>
      <w:r w:rsidRPr="00F86840">
        <w:rPr>
          <w:rFonts w:ascii="Times New Roman" w:hAnsi="Times New Roman"/>
          <w:sz w:val="24"/>
          <w:szCs w:val="24"/>
        </w:rPr>
        <w:t xml:space="preserve"> классов опасности </w:t>
      </w:r>
      <w:r w:rsidRPr="00F86840">
        <w:rPr>
          <w:rFonts w:ascii="Times New Roman" w:hAnsi="Times New Roman"/>
          <w:bCs/>
          <w:sz w:val="24"/>
          <w:szCs w:val="24"/>
        </w:rPr>
        <w:t>(в соответствии с «Критериями», утвержденными Приказом МПР России № 511 от 15.06.2001 г.)</w:t>
      </w:r>
      <w:r w:rsidRPr="00F86840">
        <w:rPr>
          <w:rFonts w:ascii="Times New Roman" w:hAnsi="Times New Roman"/>
          <w:sz w:val="24"/>
          <w:szCs w:val="24"/>
        </w:rPr>
        <w:t xml:space="preserve">. </w:t>
      </w:r>
    </w:p>
    <w:p w:rsidR="00F11CFC" w:rsidRDefault="00F11CFC" w:rsidP="00F11CFC">
      <w:pPr>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Карьерный и </w:t>
      </w:r>
      <w:proofErr w:type="spellStart"/>
      <w:r>
        <w:rPr>
          <w:rFonts w:ascii="Times New Roman" w:hAnsi="Times New Roman"/>
          <w:bCs/>
          <w:sz w:val="24"/>
          <w:szCs w:val="24"/>
        </w:rPr>
        <w:t>гидронамывной</w:t>
      </w:r>
      <w:proofErr w:type="spellEnd"/>
      <w:r>
        <w:rPr>
          <w:rFonts w:ascii="Times New Roman" w:hAnsi="Times New Roman"/>
          <w:bCs/>
          <w:sz w:val="24"/>
          <w:szCs w:val="24"/>
        </w:rPr>
        <w:t xml:space="preserve"> песок, используемый в качестве наполнителя и разбавителя, </w:t>
      </w:r>
      <w:r w:rsidRPr="00490697">
        <w:rPr>
          <w:rFonts w:ascii="Times New Roman" w:hAnsi="Times New Roman"/>
          <w:bCs/>
          <w:sz w:val="24"/>
          <w:szCs w:val="24"/>
        </w:rPr>
        <w:t xml:space="preserve">выполняет каркасную функцию, препятствуя излишнему оседанию </w:t>
      </w:r>
      <w:r>
        <w:rPr>
          <w:rFonts w:ascii="Times New Roman" w:hAnsi="Times New Roman"/>
          <w:bCs/>
          <w:sz w:val="24"/>
          <w:szCs w:val="24"/>
        </w:rPr>
        <w:t>смеси</w:t>
      </w:r>
      <w:r w:rsidRPr="00490697">
        <w:rPr>
          <w:rFonts w:ascii="Times New Roman" w:hAnsi="Times New Roman"/>
          <w:bCs/>
          <w:sz w:val="24"/>
          <w:szCs w:val="24"/>
        </w:rPr>
        <w:t>.</w:t>
      </w:r>
      <w:r>
        <w:rPr>
          <w:rFonts w:ascii="Times New Roman" w:hAnsi="Times New Roman"/>
          <w:bCs/>
          <w:sz w:val="24"/>
          <w:szCs w:val="24"/>
        </w:rPr>
        <w:t xml:space="preserve"> Песок </w:t>
      </w:r>
      <w:r w:rsidRPr="00EC3ECB">
        <w:rPr>
          <w:rFonts w:ascii="Times New Roman" w:hAnsi="Times New Roman"/>
          <w:bCs/>
          <w:sz w:val="24"/>
          <w:szCs w:val="24"/>
        </w:rPr>
        <w:t>не должен содержать смерзшихся комьев</w:t>
      </w:r>
      <w:r>
        <w:rPr>
          <w:rFonts w:ascii="Times New Roman" w:hAnsi="Times New Roman"/>
          <w:bCs/>
          <w:sz w:val="24"/>
          <w:szCs w:val="24"/>
        </w:rPr>
        <w:t xml:space="preserve"> </w:t>
      </w:r>
      <w:r w:rsidRPr="00EC3ECB">
        <w:rPr>
          <w:rFonts w:ascii="Times New Roman" w:hAnsi="Times New Roman"/>
          <w:bCs/>
          <w:sz w:val="24"/>
          <w:szCs w:val="24"/>
        </w:rPr>
        <w:t xml:space="preserve">размером более </w:t>
      </w:r>
      <w:r>
        <w:rPr>
          <w:rFonts w:ascii="Times New Roman" w:hAnsi="Times New Roman"/>
          <w:bCs/>
          <w:sz w:val="24"/>
          <w:szCs w:val="24"/>
        </w:rPr>
        <w:t>5</w:t>
      </w:r>
      <w:r w:rsidRPr="00EC3ECB">
        <w:rPr>
          <w:rFonts w:ascii="Times New Roman" w:hAnsi="Times New Roman"/>
          <w:bCs/>
          <w:sz w:val="24"/>
          <w:szCs w:val="24"/>
        </w:rPr>
        <w:t xml:space="preserve"> см, а также льда. </w:t>
      </w:r>
    </w:p>
    <w:p w:rsidR="00F11CFC" w:rsidRDefault="00F11CFC" w:rsidP="00F11CFC">
      <w:pPr>
        <w:pStyle w:val="1d"/>
        <w:spacing w:line="360" w:lineRule="auto"/>
        <w:ind w:firstLine="709"/>
        <w:rPr>
          <w:bCs/>
        </w:rPr>
      </w:pPr>
      <w:r w:rsidRPr="001E6E2F">
        <w:t xml:space="preserve">Портландцемент используется </w:t>
      </w:r>
      <w:r>
        <w:t>в</w:t>
      </w:r>
      <w:r w:rsidRPr="00594FAE">
        <w:rPr>
          <w:bCs/>
        </w:rPr>
        <w:t xml:space="preserve"> качестве неорганического вяжущего</w:t>
      </w:r>
      <w:r w:rsidRPr="001E6E2F">
        <w:rPr>
          <w:bCs/>
        </w:rPr>
        <w:t>,</w:t>
      </w:r>
      <w:r>
        <w:rPr>
          <w:bCs/>
        </w:rPr>
        <w:t xml:space="preserve"> придающего смеси</w:t>
      </w:r>
      <w:r w:rsidRPr="00490697">
        <w:rPr>
          <w:bCs/>
        </w:rPr>
        <w:t xml:space="preserve">  необходимую для работы текучесть</w:t>
      </w:r>
      <w:r>
        <w:rPr>
          <w:bCs/>
        </w:rPr>
        <w:t xml:space="preserve"> за счет связывания воды.</w:t>
      </w:r>
      <w:r w:rsidRPr="00490697">
        <w:rPr>
          <w:bCs/>
        </w:rPr>
        <w:t xml:space="preserve"> </w:t>
      </w:r>
      <w:r>
        <w:rPr>
          <w:bCs/>
        </w:rPr>
        <w:t>В</w:t>
      </w:r>
      <w:r w:rsidRPr="00490697">
        <w:rPr>
          <w:bCs/>
        </w:rPr>
        <w:t xml:space="preserve"> процесс</w:t>
      </w:r>
      <w:r>
        <w:rPr>
          <w:bCs/>
        </w:rPr>
        <w:t>е</w:t>
      </w:r>
      <w:r w:rsidRPr="00490697">
        <w:rPr>
          <w:bCs/>
        </w:rPr>
        <w:t xml:space="preserve"> </w:t>
      </w:r>
      <w:r>
        <w:rPr>
          <w:bCs/>
        </w:rPr>
        <w:t>о</w:t>
      </w:r>
      <w:r w:rsidRPr="00490697">
        <w:rPr>
          <w:bCs/>
        </w:rPr>
        <w:t xml:space="preserve">твердения он связывает отдельные частицы </w:t>
      </w:r>
      <w:r>
        <w:rPr>
          <w:bCs/>
        </w:rPr>
        <w:t>н</w:t>
      </w:r>
      <w:r w:rsidRPr="00490697">
        <w:rPr>
          <w:bCs/>
        </w:rPr>
        <w:t xml:space="preserve">аполнителя, приводя раствор к </w:t>
      </w:r>
      <w:proofErr w:type="spellStart"/>
      <w:r w:rsidRPr="00490697">
        <w:rPr>
          <w:bCs/>
        </w:rPr>
        <w:t>камнеобразному</w:t>
      </w:r>
      <w:proofErr w:type="spellEnd"/>
      <w:r w:rsidRPr="00490697">
        <w:rPr>
          <w:bCs/>
        </w:rPr>
        <w:t xml:space="preserve"> состоянию.</w:t>
      </w:r>
    </w:p>
    <w:p w:rsidR="00F11CFC" w:rsidRDefault="00F11CFC" w:rsidP="00F11CFC">
      <w:pPr>
        <w:spacing w:after="0" w:line="360" w:lineRule="auto"/>
        <w:ind w:firstLine="709"/>
        <w:jc w:val="both"/>
        <w:rPr>
          <w:rFonts w:ascii="Times New Roman" w:hAnsi="Times New Roman"/>
          <w:bCs/>
          <w:sz w:val="24"/>
          <w:szCs w:val="24"/>
        </w:rPr>
      </w:pPr>
      <w:r>
        <w:rPr>
          <w:rFonts w:ascii="Times New Roman" w:hAnsi="Times New Roman"/>
          <w:bCs/>
          <w:sz w:val="24"/>
          <w:szCs w:val="24"/>
        </w:rPr>
        <w:t>Д</w:t>
      </w:r>
      <w:r w:rsidRPr="001E6E2F">
        <w:rPr>
          <w:rFonts w:ascii="Times New Roman" w:hAnsi="Times New Roman"/>
          <w:bCs/>
          <w:sz w:val="24"/>
          <w:szCs w:val="24"/>
        </w:rPr>
        <w:t xml:space="preserve">иатомит, обладающий большой пористостью, способностью породы к адсорбции и высокой </w:t>
      </w:r>
      <w:proofErr w:type="spellStart"/>
      <w:r w:rsidRPr="001E6E2F">
        <w:rPr>
          <w:rFonts w:ascii="Times New Roman" w:hAnsi="Times New Roman"/>
          <w:bCs/>
          <w:sz w:val="24"/>
          <w:szCs w:val="24"/>
        </w:rPr>
        <w:t>кислот</w:t>
      </w:r>
      <w:r>
        <w:rPr>
          <w:rFonts w:ascii="Times New Roman" w:hAnsi="Times New Roman"/>
          <w:bCs/>
          <w:sz w:val="24"/>
          <w:szCs w:val="24"/>
        </w:rPr>
        <w:t>о</w:t>
      </w:r>
      <w:r w:rsidRPr="001E6E2F">
        <w:rPr>
          <w:rFonts w:ascii="Times New Roman" w:hAnsi="Times New Roman"/>
          <w:bCs/>
          <w:sz w:val="24"/>
          <w:szCs w:val="24"/>
        </w:rPr>
        <w:t>стойкостью</w:t>
      </w:r>
      <w:proofErr w:type="spellEnd"/>
      <w:r w:rsidRPr="001E6E2F">
        <w:rPr>
          <w:rFonts w:ascii="Times New Roman" w:hAnsi="Times New Roman"/>
          <w:bCs/>
          <w:sz w:val="24"/>
          <w:szCs w:val="24"/>
        </w:rPr>
        <w:t>, представляет собой рыхлый, слабо сцементированный, пылеватый и мелкодисперсный сорбент в виде горной осадочной кремнистой породы, которая состоит в основном из останков разнообразных диатомовых водорослей.</w:t>
      </w:r>
      <w:r>
        <w:rPr>
          <w:rFonts w:ascii="Times New Roman" w:hAnsi="Times New Roman"/>
          <w:bCs/>
          <w:sz w:val="24"/>
          <w:szCs w:val="24"/>
        </w:rPr>
        <w:t xml:space="preserve"> </w:t>
      </w:r>
      <w:r w:rsidRPr="001E6E2F">
        <w:rPr>
          <w:rFonts w:ascii="Times New Roman" w:hAnsi="Times New Roman"/>
          <w:bCs/>
          <w:sz w:val="24"/>
          <w:szCs w:val="24"/>
        </w:rPr>
        <w:t xml:space="preserve">При внесении в заданном количестве </w:t>
      </w:r>
      <w:r>
        <w:rPr>
          <w:rFonts w:ascii="Times New Roman" w:hAnsi="Times New Roman"/>
          <w:bCs/>
          <w:sz w:val="24"/>
          <w:szCs w:val="24"/>
        </w:rPr>
        <w:t>д</w:t>
      </w:r>
      <w:r w:rsidRPr="001E6E2F">
        <w:rPr>
          <w:rFonts w:ascii="Times New Roman" w:hAnsi="Times New Roman"/>
          <w:bCs/>
          <w:sz w:val="24"/>
          <w:szCs w:val="24"/>
        </w:rPr>
        <w:t xml:space="preserve">иатомит обеспечивает </w:t>
      </w:r>
      <w:r>
        <w:rPr>
          <w:rFonts w:ascii="Times New Roman" w:hAnsi="Times New Roman"/>
          <w:bCs/>
          <w:sz w:val="24"/>
          <w:szCs w:val="24"/>
        </w:rPr>
        <w:t>смеси</w:t>
      </w:r>
      <w:r w:rsidRPr="001E6E2F">
        <w:rPr>
          <w:rFonts w:ascii="Times New Roman" w:hAnsi="Times New Roman"/>
          <w:bCs/>
          <w:sz w:val="24"/>
          <w:szCs w:val="24"/>
        </w:rPr>
        <w:t xml:space="preserve"> </w:t>
      </w:r>
      <w:r>
        <w:rPr>
          <w:rFonts w:ascii="Times New Roman" w:hAnsi="Times New Roman"/>
          <w:bCs/>
          <w:sz w:val="24"/>
          <w:szCs w:val="24"/>
        </w:rPr>
        <w:t xml:space="preserve">необходимый </w:t>
      </w:r>
      <w:r w:rsidRPr="001E6E2F">
        <w:rPr>
          <w:rFonts w:ascii="Times New Roman" w:hAnsi="Times New Roman"/>
          <w:bCs/>
          <w:sz w:val="24"/>
          <w:szCs w:val="24"/>
        </w:rPr>
        <w:t xml:space="preserve">сорбционный </w:t>
      </w:r>
      <w:r w:rsidRPr="001E6E2F">
        <w:rPr>
          <w:rFonts w:ascii="Times New Roman" w:hAnsi="Times New Roman"/>
          <w:bCs/>
          <w:sz w:val="24"/>
          <w:szCs w:val="24"/>
        </w:rPr>
        <w:lastRenderedPageBreak/>
        <w:t xml:space="preserve">эффект, увеличивая  поглотительную емкость, повышая связывающую и </w:t>
      </w:r>
      <w:proofErr w:type="spellStart"/>
      <w:r w:rsidRPr="001E6E2F">
        <w:rPr>
          <w:rFonts w:ascii="Times New Roman" w:hAnsi="Times New Roman"/>
          <w:bCs/>
          <w:sz w:val="24"/>
          <w:szCs w:val="24"/>
        </w:rPr>
        <w:t>капсулизирующую</w:t>
      </w:r>
      <w:proofErr w:type="spellEnd"/>
      <w:r w:rsidRPr="001E6E2F">
        <w:rPr>
          <w:rFonts w:ascii="Times New Roman" w:hAnsi="Times New Roman"/>
          <w:bCs/>
          <w:sz w:val="24"/>
          <w:szCs w:val="24"/>
        </w:rPr>
        <w:t xml:space="preserve"> способность смеси, тем самым, повышая эффективность </w:t>
      </w:r>
      <w:r>
        <w:rPr>
          <w:rFonts w:ascii="Times New Roman" w:hAnsi="Times New Roman"/>
          <w:bCs/>
          <w:sz w:val="24"/>
          <w:szCs w:val="24"/>
        </w:rPr>
        <w:t>обезвреживания</w:t>
      </w:r>
      <w:r w:rsidRPr="001E6E2F">
        <w:rPr>
          <w:rFonts w:ascii="Times New Roman" w:hAnsi="Times New Roman"/>
          <w:bCs/>
          <w:sz w:val="24"/>
          <w:szCs w:val="24"/>
        </w:rPr>
        <w:t xml:space="preserve"> токсичных компонентов буровых отходов (в первую очередь, нефти).</w:t>
      </w:r>
    </w:p>
    <w:p w:rsidR="00F11CFC" w:rsidRDefault="00F11CFC" w:rsidP="00F11CFC">
      <w:pPr>
        <w:spacing w:after="0" w:line="360" w:lineRule="auto"/>
        <w:ind w:firstLine="709"/>
        <w:jc w:val="both"/>
        <w:rPr>
          <w:rFonts w:ascii="Times New Roman" w:hAnsi="Times New Roman"/>
          <w:sz w:val="24"/>
          <w:szCs w:val="24"/>
        </w:rPr>
      </w:pPr>
      <w:r w:rsidRPr="00CB17A1">
        <w:rPr>
          <w:rFonts w:ascii="Times New Roman" w:hAnsi="Times New Roman"/>
          <w:sz w:val="24"/>
          <w:szCs w:val="24"/>
        </w:rPr>
        <w:t>Примерный состав</w:t>
      </w:r>
      <w:r>
        <w:rPr>
          <w:rFonts w:ascii="Times New Roman" w:hAnsi="Times New Roman"/>
          <w:sz w:val="24"/>
          <w:szCs w:val="24"/>
        </w:rPr>
        <w:t xml:space="preserve"> компонентов</w:t>
      </w:r>
      <w:r w:rsidRPr="00CB17A1">
        <w:rPr>
          <w:rFonts w:ascii="Times New Roman" w:hAnsi="Times New Roman"/>
          <w:sz w:val="24"/>
          <w:szCs w:val="24"/>
        </w:rPr>
        <w:t xml:space="preserve"> </w:t>
      </w:r>
      <w:r>
        <w:rPr>
          <w:rFonts w:ascii="Times New Roman" w:hAnsi="Times New Roman"/>
          <w:sz w:val="24"/>
          <w:szCs w:val="24"/>
        </w:rPr>
        <w:t xml:space="preserve">смеси </w:t>
      </w:r>
      <w:r w:rsidRPr="00CB17A1">
        <w:rPr>
          <w:rFonts w:ascii="Times New Roman" w:hAnsi="Times New Roman"/>
          <w:sz w:val="24"/>
          <w:szCs w:val="24"/>
        </w:rPr>
        <w:t xml:space="preserve">для приготовления </w:t>
      </w:r>
      <w:r>
        <w:rPr>
          <w:rFonts w:ascii="Times New Roman" w:hAnsi="Times New Roman"/>
          <w:sz w:val="24"/>
          <w:szCs w:val="24"/>
        </w:rPr>
        <w:t>строительного материала "РЕСОИЛ"</w:t>
      </w:r>
      <w:r w:rsidRPr="00CB17A1">
        <w:rPr>
          <w:rFonts w:ascii="Times New Roman" w:hAnsi="Times New Roman"/>
          <w:sz w:val="24"/>
          <w:szCs w:val="24"/>
        </w:rPr>
        <w:t xml:space="preserve"> в соответствии </w:t>
      </w:r>
      <w:r w:rsidR="0087438B" w:rsidRPr="0087438B">
        <w:rPr>
          <w:rFonts w:ascii="Times New Roman" w:hAnsi="Times New Roman"/>
          <w:sz w:val="24"/>
          <w:szCs w:val="24"/>
        </w:rPr>
        <w:t>с ТУ</w:t>
      </w:r>
      <w:r w:rsidRPr="00CB17A1">
        <w:rPr>
          <w:rFonts w:ascii="Times New Roman" w:hAnsi="Times New Roman"/>
          <w:sz w:val="24"/>
          <w:szCs w:val="24"/>
        </w:rPr>
        <w:t xml:space="preserve"> на основе буровых отходов представлен в таблицах </w:t>
      </w:r>
      <w:r w:rsidR="004C7408">
        <w:rPr>
          <w:rFonts w:ascii="Times New Roman" w:hAnsi="Times New Roman"/>
          <w:sz w:val="24"/>
          <w:szCs w:val="24"/>
        </w:rPr>
        <w:t>2, 3.</w:t>
      </w:r>
    </w:p>
    <w:p w:rsidR="00CE6EDC" w:rsidRDefault="00CE6EDC" w:rsidP="00F11CFC">
      <w:pPr>
        <w:spacing w:after="0" w:line="360" w:lineRule="auto"/>
        <w:ind w:firstLine="709"/>
        <w:jc w:val="both"/>
        <w:rPr>
          <w:rFonts w:ascii="Times New Roman" w:hAnsi="Times New Roman"/>
          <w:sz w:val="24"/>
          <w:szCs w:val="24"/>
        </w:rPr>
      </w:pPr>
    </w:p>
    <w:p w:rsidR="00F11CFC" w:rsidRPr="007060B1" w:rsidRDefault="00F11CFC" w:rsidP="00F11CFC">
      <w:pPr>
        <w:spacing w:after="0" w:line="240" w:lineRule="auto"/>
        <w:jc w:val="both"/>
        <w:rPr>
          <w:rFonts w:ascii="Times New Roman" w:hAnsi="Times New Roman"/>
          <w:sz w:val="24"/>
          <w:szCs w:val="24"/>
        </w:rPr>
      </w:pPr>
      <w:r w:rsidRPr="007060B1">
        <w:rPr>
          <w:rFonts w:ascii="Times New Roman" w:hAnsi="Times New Roman"/>
          <w:sz w:val="24"/>
          <w:szCs w:val="24"/>
        </w:rPr>
        <w:t xml:space="preserve">Таблица </w:t>
      </w:r>
      <w:r w:rsidR="004C7408" w:rsidRPr="004C7408">
        <w:rPr>
          <w:rFonts w:ascii="Times New Roman" w:hAnsi="Times New Roman"/>
          <w:sz w:val="24"/>
          <w:szCs w:val="24"/>
        </w:rPr>
        <w:t>2</w:t>
      </w:r>
      <w:r w:rsidRPr="007060B1">
        <w:rPr>
          <w:rFonts w:ascii="Times New Roman" w:hAnsi="Times New Roman"/>
          <w:sz w:val="24"/>
          <w:szCs w:val="24"/>
        </w:rPr>
        <w:t xml:space="preserve"> – Рекомендуемое количество компонентов для приготовления строительного материала "РЕСОИЛ" </w:t>
      </w: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604"/>
        <w:gridCol w:w="3025"/>
        <w:gridCol w:w="2903"/>
      </w:tblGrid>
      <w:tr w:rsidR="00F11CFC" w:rsidRPr="00F11CFC" w:rsidTr="007D2C00">
        <w:trPr>
          <w:trHeight w:val="306"/>
        </w:trPr>
        <w:tc>
          <w:tcPr>
            <w:tcW w:w="3604" w:type="dxa"/>
            <w:tcMar>
              <w:top w:w="0" w:type="dxa"/>
              <w:left w:w="108" w:type="dxa"/>
              <w:bottom w:w="0" w:type="dxa"/>
              <w:right w:w="108" w:type="dxa"/>
            </w:tcMar>
          </w:tcPr>
          <w:p w:rsidR="00F11CFC" w:rsidRPr="00F11CFC" w:rsidRDefault="00F11CFC" w:rsidP="007D2C00">
            <w:pPr>
              <w:pStyle w:val="Standard"/>
              <w:jc w:val="center"/>
              <w:rPr>
                <w:sz w:val="24"/>
                <w:szCs w:val="24"/>
              </w:rPr>
            </w:pPr>
            <w:r w:rsidRPr="00F11CFC">
              <w:rPr>
                <w:sz w:val="24"/>
                <w:szCs w:val="24"/>
              </w:rPr>
              <w:t xml:space="preserve">Песок, % от объема буровых отходов </w:t>
            </w:r>
          </w:p>
        </w:tc>
        <w:tc>
          <w:tcPr>
            <w:tcW w:w="3025" w:type="dxa"/>
            <w:tcMar>
              <w:top w:w="0" w:type="dxa"/>
              <w:left w:w="108" w:type="dxa"/>
              <w:bottom w:w="0" w:type="dxa"/>
              <w:right w:w="108" w:type="dxa"/>
            </w:tcMar>
          </w:tcPr>
          <w:p w:rsidR="00F11CFC" w:rsidRPr="00F11CFC" w:rsidRDefault="00F11CFC" w:rsidP="007D2C00">
            <w:pPr>
              <w:pStyle w:val="Standard"/>
              <w:jc w:val="center"/>
              <w:rPr>
                <w:sz w:val="24"/>
                <w:szCs w:val="24"/>
              </w:rPr>
            </w:pPr>
            <w:r w:rsidRPr="00F11CFC">
              <w:rPr>
                <w:sz w:val="24"/>
                <w:szCs w:val="24"/>
              </w:rPr>
              <w:t>Портландцемент, % от веса буровых отходов</w:t>
            </w:r>
          </w:p>
        </w:tc>
        <w:tc>
          <w:tcPr>
            <w:tcW w:w="2903" w:type="dxa"/>
            <w:tcMar>
              <w:top w:w="0" w:type="dxa"/>
              <w:left w:w="108" w:type="dxa"/>
              <w:bottom w:w="0" w:type="dxa"/>
              <w:right w:w="108" w:type="dxa"/>
            </w:tcMar>
          </w:tcPr>
          <w:p w:rsidR="00F11CFC" w:rsidRPr="00F11CFC" w:rsidRDefault="00F11CFC" w:rsidP="007D2C00">
            <w:pPr>
              <w:pStyle w:val="Standard"/>
              <w:keepNext/>
              <w:tabs>
                <w:tab w:val="left" w:pos="0"/>
              </w:tabs>
              <w:ind w:right="-109"/>
              <w:jc w:val="center"/>
              <w:rPr>
                <w:sz w:val="24"/>
                <w:szCs w:val="24"/>
              </w:rPr>
            </w:pPr>
            <w:r w:rsidRPr="00F11CFC">
              <w:rPr>
                <w:sz w:val="24"/>
                <w:szCs w:val="24"/>
              </w:rPr>
              <w:t>Диатомит, % от веса   буровых отходов</w:t>
            </w:r>
          </w:p>
        </w:tc>
      </w:tr>
      <w:tr w:rsidR="00F11CFC" w:rsidRPr="00F11CFC" w:rsidTr="007D2C00">
        <w:trPr>
          <w:trHeight w:val="459"/>
        </w:trPr>
        <w:tc>
          <w:tcPr>
            <w:tcW w:w="3604" w:type="dxa"/>
            <w:tcMar>
              <w:top w:w="0" w:type="dxa"/>
              <w:left w:w="108" w:type="dxa"/>
              <w:bottom w:w="0" w:type="dxa"/>
              <w:right w:w="108" w:type="dxa"/>
            </w:tcMar>
          </w:tcPr>
          <w:p w:rsidR="00F11CFC" w:rsidRPr="00F11CFC" w:rsidRDefault="00F11CFC" w:rsidP="007D2C00">
            <w:pPr>
              <w:pStyle w:val="Standard"/>
              <w:jc w:val="center"/>
              <w:rPr>
                <w:sz w:val="24"/>
                <w:szCs w:val="24"/>
              </w:rPr>
            </w:pPr>
            <w:r w:rsidRPr="00F11CFC">
              <w:rPr>
                <w:sz w:val="24"/>
                <w:szCs w:val="24"/>
              </w:rPr>
              <w:t>10 – 40</w:t>
            </w:r>
          </w:p>
        </w:tc>
        <w:tc>
          <w:tcPr>
            <w:tcW w:w="3025" w:type="dxa"/>
            <w:tcMar>
              <w:top w:w="0" w:type="dxa"/>
              <w:left w:w="108" w:type="dxa"/>
              <w:bottom w:w="0" w:type="dxa"/>
              <w:right w:w="108" w:type="dxa"/>
            </w:tcMar>
          </w:tcPr>
          <w:p w:rsidR="00F11CFC" w:rsidRPr="00F11CFC" w:rsidRDefault="00F11CFC" w:rsidP="007D2C00">
            <w:pPr>
              <w:pStyle w:val="Standard"/>
              <w:jc w:val="center"/>
              <w:rPr>
                <w:sz w:val="24"/>
                <w:szCs w:val="24"/>
              </w:rPr>
            </w:pPr>
            <w:r w:rsidRPr="00F11CFC">
              <w:rPr>
                <w:sz w:val="24"/>
                <w:szCs w:val="24"/>
              </w:rPr>
              <w:t>1 – 15</w:t>
            </w:r>
          </w:p>
        </w:tc>
        <w:tc>
          <w:tcPr>
            <w:tcW w:w="2903" w:type="dxa"/>
            <w:tcMar>
              <w:top w:w="0" w:type="dxa"/>
              <w:left w:w="108" w:type="dxa"/>
              <w:bottom w:w="0" w:type="dxa"/>
              <w:right w:w="108" w:type="dxa"/>
            </w:tcMar>
          </w:tcPr>
          <w:p w:rsidR="00F11CFC" w:rsidRPr="00F11CFC" w:rsidRDefault="00F11CFC" w:rsidP="00D57711">
            <w:pPr>
              <w:pStyle w:val="Standard"/>
              <w:keepNext/>
              <w:tabs>
                <w:tab w:val="left" w:pos="0"/>
              </w:tabs>
              <w:jc w:val="center"/>
              <w:rPr>
                <w:sz w:val="24"/>
                <w:szCs w:val="24"/>
              </w:rPr>
            </w:pPr>
            <w:r w:rsidRPr="00F11CFC">
              <w:rPr>
                <w:sz w:val="24"/>
                <w:szCs w:val="24"/>
              </w:rPr>
              <w:t>0</w:t>
            </w:r>
            <w:r w:rsidR="00D57711">
              <w:rPr>
                <w:sz w:val="24"/>
                <w:szCs w:val="24"/>
              </w:rPr>
              <w:t>.</w:t>
            </w:r>
            <w:r w:rsidRPr="00F11CFC">
              <w:rPr>
                <w:sz w:val="24"/>
                <w:szCs w:val="24"/>
              </w:rPr>
              <w:t>1 – 5</w:t>
            </w:r>
          </w:p>
        </w:tc>
      </w:tr>
    </w:tbl>
    <w:p w:rsidR="00D57711" w:rsidRDefault="00D57711" w:rsidP="00F11CFC">
      <w:pPr>
        <w:spacing w:after="0" w:line="240" w:lineRule="auto"/>
        <w:jc w:val="both"/>
        <w:rPr>
          <w:rFonts w:ascii="Times New Roman" w:hAnsi="Times New Roman"/>
          <w:sz w:val="24"/>
          <w:szCs w:val="24"/>
          <w:lang w:val="en-US"/>
        </w:rPr>
      </w:pPr>
    </w:p>
    <w:p w:rsidR="00F11CFC" w:rsidRPr="007060B1" w:rsidRDefault="00F11CFC" w:rsidP="00F11CFC">
      <w:pPr>
        <w:spacing w:after="0" w:line="240" w:lineRule="auto"/>
        <w:jc w:val="both"/>
        <w:rPr>
          <w:rFonts w:ascii="Times New Roman" w:hAnsi="Times New Roman"/>
          <w:sz w:val="24"/>
          <w:szCs w:val="24"/>
        </w:rPr>
      </w:pPr>
      <w:r w:rsidRPr="007060B1">
        <w:rPr>
          <w:rFonts w:ascii="Times New Roman" w:hAnsi="Times New Roman"/>
          <w:sz w:val="24"/>
          <w:szCs w:val="24"/>
        </w:rPr>
        <w:t xml:space="preserve">Таблица </w:t>
      </w:r>
      <w:r w:rsidR="004C7408" w:rsidRPr="00D57711">
        <w:rPr>
          <w:rFonts w:ascii="Times New Roman" w:hAnsi="Times New Roman"/>
          <w:sz w:val="24"/>
          <w:szCs w:val="24"/>
        </w:rPr>
        <w:t>3</w:t>
      </w:r>
      <w:r w:rsidRPr="007060B1">
        <w:rPr>
          <w:rFonts w:ascii="Times New Roman" w:hAnsi="Times New Roman"/>
          <w:sz w:val="24"/>
          <w:szCs w:val="24"/>
        </w:rPr>
        <w:t xml:space="preserve"> – Рекомендуемый количество компонентов для приготовления строительного материала "РЕСОИЛ" в расчете на 1000 м3  буровых отходов</w:t>
      </w:r>
    </w:p>
    <w:tbl>
      <w:tblPr>
        <w:tblpPr w:leftFromText="180" w:rightFromText="180"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3202"/>
        <w:gridCol w:w="3202"/>
        <w:gridCol w:w="3202"/>
      </w:tblGrid>
      <w:tr w:rsidR="00F11CFC" w:rsidRPr="00F11CFC" w:rsidTr="007D2C00">
        <w:trPr>
          <w:trHeight w:val="306"/>
        </w:trPr>
        <w:tc>
          <w:tcPr>
            <w:tcW w:w="3202" w:type="dxa"/>
            <w:tcMar>
              <w:top w:w="0" w:type="dxa"/>
              <w:left w:w="108" w:type="dxa"/>
              <w:bottom w:w="0" w:type="dxa"/>
              <w:right w:w="108" w:type="dxa"/>
            </w:tcMar>
          </w:tcPr>
          <w:p w:rsidR="00F11CFC" w:rsidRPr="00F11CFC" w:rsidRDefault="00F11CFC" w:rsidP="007D2C00">
            <w:pPr>
              <w:pStyle w:val="Standard"/>
              <w:jc w:val="center"/>
              <w:rPr>
                <w:sz w:val="24"/>
                <w:szCs w:val="24"/>
              </w:rPr>
            </w:pPr>
            <w:r w:rsidRPr="00F11CFC">
              <w:rPr>
                <w:sz w:val="24"/>
                <w:szCs w:val="24"/>
              </w:rPr>
              <w:t>Песок, м</w:t>
            </w:r>
            <w:r w:rsidRPr="00F11CFC">
              <w:rPr>
                <w:sz w:val="24"/>
                <w:szCs w:val="24"/>
                <w:vertAlign w:val="superscript"/>
              </w:rPr>
              <w:t>3</w:t>
            </w:r>
            <w:r w:rsidRPr="00F11CFC">
              <w:rPr>
                <w:sz w:val="24"/>
                <w:szCs w:val="24"/>
              </w:rPr>
              <w:t xml:space="preserve"> </w:t>
            </w:r>
          </w:p>
        </w:tc>
        <w:tc>
          <w:tcPr>
            <w:tcW w:w="3202" w:type="dxa"/>
            <w:tcMar>
              <w:top w:w="0" w:type="dxa"/>
              <w:left w:w="108" w:type="dxa"/>
              <w:bottom w:w="0" w:type="dxa"/>
              <w:right w:w="108" w:type="dxa"/>
            </w:tcMar>
          </w:tcPr>
          <w:p w:rsidR="00F11CFC" w:rsidRPr="00F11CFC" w:rsidRDefault="00F11CFC" w:rsidP="007D2C00">
            <w:pPr>
              <w:pStyle w:val="Standard"/>
              <w:jc w:val="center"/>
              <w:rPr>
                <w:sz w:val="24"/>
                <w:szCs w:val="24"/>
              </w:rPr>
            </w:pPr>
            <w:r w:rsidRPr="00F11CFC">
              <w:rPr>
                <w:sz w:val="24"/>
                <w:szCs w:val="24"/>
              </w:rPr>
              <w:t>Портландцемент, т</w:t>
            </w:r>
          </w:p>
        </w:tc>
        <w:tc>
          <w:tcPr>
            <w:tcW w:w="3202" w:type="dxa"/>
            <w:tcMar>
              <w:top w:w="0" w:type="dxa"/>
              <w:left w:w="108" w:type="dxa"/>
              <w:bottom w:w="0" w:type="dxa"/>
              <w:right w:w="108" w:type="dxa"/>
            </w:tcMar>
          </w:tcPr>
          <w:p w:rsidR="00F11CFC" w:rsidRPr="00F11CFC" w:rsidRDefault="00F11CFC" w:rsidP="007D2C00">
            <w:pPr>
              <w:pStyle w:val="Standard"/>
              <w:keepNext/>
              <w:tabs>
                <w:tab w:val="left" w:pos="0"/>
              </w:tabs>
              <w:ind w:right="-109"/>
              <w:jc w:val="center"/>
              <w:rPr>
                <w:sz w:val="24"/>
                <w:szCs w:val="24"/>
              </w:rPr>
            </w:pPr>
            <w:r w:rsidRPr="00F11CFC">
              <w:rPr>
                <w:sz w:val="24"/>
                <w:szCs w:val="24"/>
              </w:rPr>
              <w:t xml:space="preserve">Диатомит, т </w:t>
            </w:r>
          </w:p>
        </w:tc>
      </w:tr>
      <w:tr w:rsidR="00F11CFC" w:rsidRPr="00F11CFC" w:rsidTr="007D2C00">
        <w:trPr>
          <w:trHeight w:val="459"/>
        </w:trPr>
        <w:tc>
          <w:tcPr>
            <w:tcW w:w="3202" w:type="dxa"/>
            <w:tcMar>
              <w:top w:w="0" w:type="dxa"/>
              <w:left w:w="108" w:type="dxa"/>
              <w:bottom w:w="0" w:type="dxa"/>
              <w:right w:w="108" w:type="dxa"/>
            </w:tcMar>
          </w:tcPr>
          <w:p w:rsidR="00F11CFC" w:rsidRPr="00F11CFC" w:rsidRDefault="00F11CFC" w:rsidP="007D2C00">
            <w:pPr>
              <w:pStyle w:val="Standard"/>
              <w:jc w:val="center"/>
              <w:rPr>
                <w:sz w:val="24"/>
                <w:szCs w:val="24"/>
              </w:rPr>
            </w:pPr>
            <w:r w:rsidRPr="00F11CFC">
              <w:rPr>
                <w:sz w:val="24"/>
                <w:szCs w:val="24"/>
              </w:rPr>
              <w:t>100 – 400</w:t>
            </w:r>
          </w:p>
        </w:tc>
        <w:tc>
          <w:tcPr>
            <w:tcW w:w="3202" w:type="dxa"/>
            <w:tcMar>
              <w:top w:w="0" w:type="dxa"/>
              <w:left w:w="108" w:type="dxa"/>
              <w:bottom w:w="0" w:type="dxa"/>
              <w:right w:w="108" w:type="dxa"/>
            </w:tcMar>
          </w:tcPr>
          <w:p w:rsidR="00F11CFC" w:rsidRPr="00F11CFC" w:rsidRDefault="00F11CFC" w:rsidP="00D57711">
            <w:pPr>
              <w:pStyle w:val="Standard"/>
              <w:jc w:val="center"/>
              <w:rPr>
                <w:sz w:val="24"/>
                <w:szCs w:val="24"/>
              </w:rPr>
            </w:pPr>
            <w:r w:rsidRPr="00F11CFC">
              <w:rPr>
                <w:sz w:val="24"/>
                <w:szCs w:val="24"/>
              </w:rPr>
              <w:t>16 – 240</w:t>
            </w:r>
          </w:p>
        </w:tc>
        <w:tc>
          <w:tcPr>
            <w:tcW w:w="3202" w:type="dxa"/>
            <w:tcMar>
              <w:top w:w="0" w:type="dxa"/>
              <w:left w:w="108" w:type="dxa"/>
              <w:bottom w:w="0" w:type="dxa"/>
              <w:right w:w="108" w:type="dxa"/>
            </w:tcMar>
          </w:tcPr>
          <w:p w:rsidR="00F11CFC" w:rsidRPr="00F11CFC" w:rsidRDefault="00F11CFC" w:rsidP="00D57711">
            <w:pPr>
              <w:pStyle w:val="Standard"/>
              <w:keepNext/>
              <w:tabs>
                <w:tab w:val="left" w:pos="0"/>
              </w:tabs>
              <w:jc w:val="center"/>
              <w:rPr>
                <w:sz w:val="24"/>
                <w:szCs w:val="24"/>
              </w:rPr>
            </w:pPr>
            <w:r w:rsidRPr="00F11CFC">
              <w:rPr>
                <w:sz w:val="24"/>
                <w:szCs w:val="24"/>
              </w:rPr>
              <w:t>1</w:t>
            </w:r>
            <w:r w:rsidR="00D57711">
              <w:rPr>
                <w:sz w:val="24"/>
                <w:szCs w:val="24"/>
              </w:rPr>
              <w:t>.</w:t>
            </w:r>
            <w:r w:rsidRPr="00F11CFC">
              <w:rPr>
                <w:sz w:val="24"/>
                <w:szCs w:val="24"/>
              </w:rPr>
              <w:t>6 – 80</w:t>
            </w:r>
          </w:p>
        </w:tc>
      </w:tr>
    </w:tbl>
    <w:p w:rsidR="00F11CFC" w:rsidRPr="00F11CFC" w:rsidRDefault="00F11CFC" w:rsidP="00F11CFC">
      <w:pPr>
        <w:keepNext/>
        <w:tabs>
          <w:tab w:val="num" w:pos="0"/>
        </w:tabs>
        <w:ind w:firstLine="570"/>
        <w:rPr>
          <w:rFonts w:ascii="Times New Roman" w:hAnsi="Times New Roman"/>
          <w:i/>
          <w:sz w:val="24"/>
          <w:szCs w:val="24"/>
        </w:rPr>
      </w:pPr>
      <w:r w:rsidRPr="00F11CFC">
        <w:rPr>
          <w:rFonts w:ascii="Times New Roman" w:hAnsi="Times New Roman"/>
          <w:i/>
          <w:sz w:val="24"/>
          <w:szCs w:val="24"/>
        </w:rPr>
        <w:t>Примечания: усредненная плотность отходов бурения 1,6 г/см</w:t>
      </w:r>
      <w:r w:rsidRPr="00F11CFC">
        <w:rPr>
          <w:rFonts w:ascii="Times New Roman" w:hAnsi="Times New Roman"/>
          <w:i/>
          <w:sz w:val="24"/>
          <w:szCs w:val="24"/>
          <w:vertAlign w:val="superscript"/>
        </w:rPr>
        <w:t>3</w:t>
      </w:r>
    </w:p>
    <w:p w:rsidR="00800F3D" w:rsidRDefault="008D36F1" w:rsidP="00E50BF0">
      <w:pPr>
        <w:pStyle w:val="1d"/>
        <w:spacing w:line="360" w:lineRule="auto"/>
        <w:ind w:firstLine="709"/>
        <w:rPr>
          <w:szCs w:val="24"/>
        </w:rPr>
      </w:pPr>
      <w:bookmarkStart w:id="76" w:name="_Toc348448588"/>
      <w:bookmarkStart w:id="77" w:name="_Toc352146236"/>
      <w:bookmarkStart w:id="78" w:name="_Toc352147662"/>
      <w:bookmarkStart w:id="79" w:name="_Toc367960301"/>
      <w:r w:rsidRPr="00E50BF0">
        <w:rPr>
          <w:szCs w:val="24"/>
        </w:rPr>
        <w:t xml:space="preserve">Подробные конструктивные и технологические решения вышеназванной технологии производится в соответствии с разделом 2 Регламента </w:t>
      </w:r>
      <w:r w:rsidR="00E50BF0" w:rsidRPr="00E50BF0">
        <w:rPr>
          <w:szCs w:val="24"/>
        </w:rPr>
        <w:t xml:space="preserve">по приготовлению и применению строительного материала "РЕСОИЛ" на основе обезвреженных буровых отходов </w:t>
      </w:r>
      <w:r w:rsidRPr="00E50BF0">
        <w:rPr>
          <w:szCs w:val="24"/>
        </w:rPr>
        <w:t>(далее Регламент).</w:t>
      </w:r>
      <w:bookmarkEnd w:id="76"/>
      <w:bookmarkEnd w:id="77"/>
      <w:bookmarkEnd w:id="78"/>
      <w:bookmarkEnd w:id="79"/>
    </w:p>
    <w:p w:rsidR="00630AA5" w:rsidRPr="005E0121" w:rsidRDefault="00630AA5" w:rsidP="005E0121">
      <w:pPr>
        <w:pStyle w:val="a4"/>
        <w:spacing w:line="360" w:lineRule="auto"/>
        <w:ind w:firstLine="709"/>
        <w:rPr>
          <w:rFonts w:ascii="Times New Roman" w:eastAsia="Calibri" w:hAnsi="Times New Roman"/>
          <w:sz w:val="24"/>
          <w:szCs w:val="24"/>
          <w:lang w:eastAsia="en-US"/>
        </w:rPr>
      </w:pPr>
    </w:p>
    <w:p w:rsidR="001F7536" w:rsidRPr="005E0121" w:rsidRDefault="00254BB0" w:rsidP="005E0121">
      <w:pPr>
        <w:pStyle w:val="a4"/>
        <w:spacing w:line="360" w:lineRule="auto"/>
        <w:ind w:firstLine="709"/>
        <w:rPr>
          <w:rFonts w:ascii="Times New Roman" w:eastAsia="Calibri" w:hAnsi="Times New Roman"/>
          <w:b/>
          <w:sz w:val="24"/>
          <w:szCs w:val="24"/>
          <w:lang w:eastAsia="en-US"/>
        </w:rPr>
      </w:pPr>
      <w:bookmarkStart w:id="80" w:name="_Toc348448589"/>
      <w:bookmarkStart w:id="81" w:name="_Toc367960302"/>
      <w:r w:rsidRPr="005E0121">
        <w:rPr>
          <w:rFonts w:ascii="Times New Roman" w:eastAsia="Calibri" w:hAnsi="Times New Roman"/>
          <w:b/>
          <w:sz w:val="24"/>
          <w:szCs w:val="24"/>
          <w:lang w:eastAsia="en-US"/>
        </w:rPr>
        <w:t>1.</w:t>
      </w:r>
      <w:r w:rsidR="00EF14D6" w:rsidRPr="005E0121">
        <w:rPr>
          <w:rFonts w:ascii="Times New Roman" w:eastAsia="Calibri" w:hAnsi="Times New Roman"/>
          <w:b/>
          <w:sz w:val="24"/>
          <w:szCs w:val="24"/>
          <w:lang w:eastAsia="en-US"/>
        </w:rPr>
        <w:t>8</w:t>
      </w:r>
      <w:r w:rsidR="00DA0D5C" w:rsidRPr="005E0121">
        <w:rPr>
          <w:rFonts w:ascii="Times New Roman" w:eastAsia="Calibri" w:hAnsi="Times New Roman"/>
          <w:b/>
          <w:sz w:val="24"/>
          <w:szCs w:val="24"/>
          <w:lang w:eastAsia="en-US"/>
        </w:rPr>
        <w:t>.</w:t>
      </w:r>
      <w:r w:rsidR="00A34046" w:rsidRPr="005E0121">
        <w:rPr>
          <w:rFonts w:ascii="Times New Roman" w:eastAsia="Calibri" w:hAnsi="Times New Roman"/>
          <w:b/>
          <w:sz w:val="24"/>
          <w:szCs w:val="24"/>
          <w:lang w:eastAsia="en-US"/>
        </w:rPr>
        <w:t xml:space="preserve"> З</w:t>
      </w:r>
      <w:r w:rsidR="00E15DB7" w:rsidRPr="005E0121">
        <w:rPr>
          <w:rFonts w:ascii="Times New Roman" w:eastAsia="Calibri" w:hAnsi="Times New Roman"/>
          <w:b/>
          <w:sz w:val="24"/>
          <w:szCs w:val="24"/>
          <w:lang w:eastAsia="en-US"/>
        </w:rPr>
        <w:t>аключительные работы</w:t>
      </w:r>
      <w:bookmarkEnd w:id="80"/>
      <w:bookmarkEnd w:id="81"/>
    </w:p>
    <w:p w:rsidR="00A34551" w:rsidRPr="005E0121" w:rsidRDefault="00A34551" w:rsidP="005E0121">
      <w:pPr>
        <w:pStyle w:val="a4"/>
        <w:spacing w:line="360" w:lineRule="auto"/>
        <w:ind w:firstLine="709"/>
        <w:rPr>
          <w:rFonts w:ascii="Times New Roman" w:eastAsia="Calibri" w:hAnsi="Times New Roman"/>
          <w:sz w:val="24"/>
          <w:szCs w:val="24"/>
          <w:lang w:eastAsia="en-US"/>
        </w:rPr>
      </w:pPr>
    </w:p>
    <w:p w:rsidR="00E15DB7" w:rsidRPr="00133759" w:rsidRDefault="00E15DB7" w:rsidP="00FC1577">
      <w:pPr>
        <w:pStyle w:val="af0"/>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 xml:space="preserve">После завершения работ по </w:t>
      </w:r>
      <w:r w:rsidR="00BE363C" w:rsidRPr="00E50BF0">
        <w:t>приготовлению и применению строительного материала "РЕСОИЛ" на основе обезвреженных буровых отходов</w:t>
      </w:r>
      <w:r w:rsidRPr="00133759">
        <w:rPr>
          <w:rFonts w:eastAsia="Calibri"/>
          <w:lang w:eastAsia="en-US"/>
        </w:rPr>
        <w:t xml:space="preserve">, производится зачистка и засыпка </w:t>
      </w:r>
      <w:proofErr w:type="spellStart"/>
      <w:r w:rsidRPr="00133759">
        <w:rPr>
          <w:rFonts w:eastAsia="Calibri"/>
          <w:lang w:eastAsia="en-US"/>
        </w:rPr>
        <w:t>шламонакопителя</w:t>
      </w:r>
      <w:proofErr w:type="spellEnd"/>
      <w:r w:rsidRPr="00133759">
        <w:rPr>
          <w:rFonts w:eastAsia="Calibri"/>
          <w:lang w:eastAsia="en-US"/>
        </w:rPr>
        <w:t xml:space="preserve"> или шламового амбара полученным строительным материалом. В случае необходимости, могут использоваться излишки песка и </w:t>
      </w:r>
      <w:r w:rsidR="00571B1E" w:rsidRPr="00133759">
        <w:rPr>
          <w:rFonts w:eastAsia="Calibri"/>
          <w:lang w:eastAsia="en-US"/>
        </w:rPr>
        <w:t xml:space="preserve">строительных </w:t>
      </w:r>
      <w:r w:rsidR="00BE363C">
        <w:rPr>
          <w:rFonts w:eastAsia="Calibri"/>
          <w:lang w:eastAsia="en-US"/>
        </w:rPr>
        <w:t xml:space="preserve">материалов </w:t>
      </w:r>
      <w:r w:rsidRPr="00133759">
        <w:rPr>
          <w:rFonts w:eastAsia="Calibri"/>
          <w:lang w:eastAsia="en-US"/>
        </w:rPr>
        <w:t>со старого объекта на вновь включаемый в работу объект. На новое место вывозится оборудование и остатки материалов. Производится зачистка рабочей площадки, площадки складирования материалов и территории хозяйственной зоны. Образовавшиеся отходы производства и потребления вывозятся на санкционированный полигон согласно договорам.</w:t>
      </w:r>
    </w:p>
    <w:p w:rsidR="00E15DB7" w:rsidRPr="00133759" w:rsidRDefault="00E15DB7" w:rsidP="00FC1577">
      <w:pPr>
        <w:pStyle w:val="af0"/>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На всей территории куста, нарушенной в процессе производства работ, выполняется планировка с засыпкой ям и рытвин.</w:t>
      </w:r>
    </w:p>
    <w:p w:rsidR="00E15DB7" w:rsidRPr="00133759" w:rsidRDefault="00E15DB7" w:rsidP="00FC1577">
      <w:pPr>
        <w:pStyle w:val="af0"/>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lastRenderedPageBreak/>
        <w:t xml:space="preserve">Приемка </w:t>
      </w:r>
      <w:proofErr w:type="spellStart"/>
      <w:r w:rsidRPr="00133759">
        <w:rPr>
          <w:rFonts w:eastAsia="Calibri"/>
          <w:lang w:eastAsia="en-US"/>
        </w:rPr>
        <w:t>шламонакопителей</w:t>
      </w:r>
      <w:proofErr w:type="spellEnd"/>
      <w:r w:rsidRPr="00133759">
        <w:rPr>
          <w:rFonts w:eastAsia="Calibri"/>
          <w:lang w:eastAsia="en-US"/>
        </w:rPr>
        <w:t xml:space="preserve"> (шламовых амбаров) выполняется по графику, согласованному с Заказчиком работ. Сторона, сдающая </w:t>
      </w:r>
      <w:proofErr w:type="spellStart"/>
      <w:r w:rsidRPr="00133759">
        <w:rPr>
          <w:rFonts w:eastAsia="Calibri"/>
          <w:lang w:eastAsia="en-US"/>
        </w:rPr>
        <w:t>шламонакопители</w:t>
      </w:r>
      <w:proofErr w:type="spellEnd"/>
      <w:r w:rsidRPr="00133759">
        <w:rPr>
          <w:rFonts w:eastAsia="Calibri"/>
          <w:lang w:eastAsia="en-US"/>
        </w:rPr>
        <w:t xml:space="preserve"> (шламовые амбары) после </w:t>
      </w:r>
      <w:r w:rsidR="00420F9A">
        <w:rPr>
          <w:rFonts w:eastAsia="Calibri"/>
          <w:lang w:eastAsia="en-US"/>
        </w:rPr>
        <w:t xml:space="preserve">использования (обезвреживания) отходов </w:t>
      </w:r>
      <w:r w:rsidRPr="00133759">
        <w:rPr>
          <w:rFonts w:eastAsia="Calibri"/>
          <w:lang w:eastAsia="en-US"/>
        </w:rPr>
        <w:t>бур</w:t>
      </w:r>
      <w:r w:rsidR="00420F9A">
        <w:rPr>
          <w:rFonts w:eastAsia="Calibri"/>
          <w:lang w:eastAsia="en-US"/>
        </w:rPr>
        <w:t>ения</w:t>
      </w:r>
      <w:r w:rsidRPr="00133759">
        <w:rPr>
          <w:rFonts w:eastAsia="Calibri"/>
          <w:lang w:eastAsia="en-US"/>
        </w:rPr>
        <w:t>, предоставляет следующие документы:</w:t>
      </w:r>
    </w:p>
    <w:p w:rsidR="00E15DB7" w:rsidRPr="00133759" w:rsidRDefault="00E15DB7" w:rsidP="00FC1577">
      <w:pPr>
        <w:pStyle w:val="af0"/>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а) материалы технической документации на новый строительный материал «</w:t>
      </w:r>
      <w:r w:rsidR="00420F9A">
        <w:rPr>
          <w:rFonts w:eastAsia="Calibri"/>
          <w:lang w:eastAsia="en-US"/>
        </w:rPr>
        <w:t>РЕСОИЛ</w:t>
      </w:r>
      <w:r w:rsidRPr="00133759">
        <w:rPr>
          <w:rFonts w:eastAsia="Calibri"/>
          <w:lang w:eastAsia="en-US"/>
        </w:rPr>
        <w:t>», получаемый в результате переработки (использования) отходов бурения на нефтегазовых месторождениях;</w:t>
      </w:r>
    </w:p>
    <w:p w:rsidR="00E15DB7" w:rsidRPr="00133759" w:rsidRDefault="00E15DB7" w:rsidP="00FC1577">
      <w:pPr>
        <w:pStyle w:val="af0"/>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 xml:space="preserve">б) исполнительную схему выполненных работ по </w:t>
      </w:r>
      <w:r w:rsidR="00420F9A">
        <w:rPr>
          <w:rFonts w:eastAsia="Calibri"/>
          <w:lang w:eastAsia="en-US"/>
        </w:rPr>
        <w:t>использованию (обезвреживанию) отходов бурения</w:t>
      </w:r>
      <w:r w:rsidR="00A34046" w:rsidRPr="00133759">
        <w:rPr>
          <w:rFonts w:eastAsia="Calibri"/>
          <w:lang w:eastAsia="en-US"/>
        </w:rPr>
        <w:t xml:space="preserve"> </w:t>
      </w:r>
      <w:r w:rsidRPr="00133759">
        <w:rPr>
          <w:rFonts w:eastAsia="Calibri"/>
          <w:lang w:eastAsia="en-US"/>
        </w:rPr>
        <w:t xml:space="preserve">из </w:t>
      </w:r>
      <w:proofErr w:type="spellStart"/>
      <w:r w:rsidRPr="00133759">
        <w:rPr>
          <w:rFonts w:eastAsia="Calibri"/>
          <w:lang w:eastAsia="en-US"/>
        </w:rPr>
        <w:t>шламонакопителей</w:t>
      </w:r>
      <w:proofErr w:type="spellEnd"/>
      <w:r w:rsidRPr="00133759">
        <w:rPr>
          <w:rFonts w:eastAsia="Calibri"/>
          <w:lang w:eastAsia="en-US"/>
        </w:rPr>
        <w:t xml:space="preserve"> (шламовых амбаров);</w:t>
      </w:r>
    </w:p>
    <w:p w:rsidR="00E15DB7" w:rsidRPr="00133759" w:rsidRDefault="00E15DB7" w:rsidP="00FC1577">
      <w:pPr>
        <w:pStyle w:val="af0"/>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в) акт выполненных работ, подписанный со стороны Подрядчика и Заказчика;</w:t>
      </w:r>
    </w:p>
    <w:p w:rsidR="00E15DB7" w:rsidRPr="00133759" w:rsidRDefault="00E15DB7" w:rsidP="00FC1577">
      <w:pPr>
        <w:pStyle w:val="af0"/>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 xml:space="preserve">г) результаты анализов проб </w:t>
      </w:r>
      <w:r w:rsidR="00571B1E" w:rsidRPr="00133759">
        <w:rPr>
          <w:rFonts w:eastAsia="Calibri"/>
          <w:lang w:eastAsia="en-US"/>
        </w:rPr>
        <w:t>строительн</w:t>
      </w:r>
      <w:r w:rsidR="00420F9A">
        <w:rPr>
          <w:rFonts w:eastAsia="Calibri"/>
          <w:lang w:eastAsia="en-US"/>
        </w:rPr>
        <w:t>ого материала «РЕСОИЛ»</w:t>
      </w:r>
      <w:r w:rsidR="00571B1E" w:rsidRPr="00133759">
        <w:rPr>
          <w:rFonts w:eastAsia="Calibri"/>
          <w:lang w:eastAsia="en-US"/>
        </w:rPr>
        <w:t xml:space="preserve"> </w:t>
      </w:r>
      <w:r w:rsidRPr="00133759">
        <w:rPr>
          <w:rFonts w:eastAsia="Calibri"/>
          <w:lang w:eastAsia="en-US"/>
        </w:rPr>
        <w:t>на подтверждение отнесения е</w:t>
      </w:r>
      <w:r w:rsidR="00420F9A">
        <w:rPr>
          <w:rFonts w:eastAsia="Calibri"/>
          <w:lang w:eastAsia="en-US"/>
        </w:rPr>
        <w:t>го</w:t>
      </w:r>
      <w:r w:rsidR="00A16D8B">
        <w:rPr>
          <w:rFonts w:eastAsia="Calibri"/>
          <w:lang w:eastAsia="en-US"/>
        </w:rPr>
        <w:t xml:space="preserve"> </w:t>
      </w:r>
      <w:r w:rsidR="009007FF">
        <w:rPr>
          <w:rFonts w:eastAsia="Calibri"/>
          <w:lang w:val="en-US" w:eastAsia="en-US"/>
        </w:rPr>
        <w:t>IV</w:t>
      </w:r>
      <w:r w:rsidR="009007FF" w:rsidRPr="009007FF">
        <w:rPr>
          <w:rFonts w:eastAsia="Calibri"/>
          <w:lang w:eastAsia="en-US"/>
        </w:rPr>
        <w:t>-</w:t>
      </w:r>
      <w:r w:rsidR="009007FF">
        <w:rPr>
          <w:rFonts w:eastAsia="Calibri"/>
          <w:lang w:val="en-US" w:eastAsia="en-US"/>
        </w:rPr>
        <w:t>V</w:t>
      </w:r>
      <w:r w:rsidRPr="00133759">
        <w:rPr>
          <w:rFonts w:eastAsia="Calibri"/>
          <w:lang w:eastAsia="en-US"/>
        </w:rPr>
        <w:t xml:space="preserve"> классам опасности.</w:t>
      </w:r>
    </w:p>
    <w:p w:rsidR="00E15DB7" w:rsidRPr="00133759" w:rsidRDefault="00E15DB7" w:rsidP="00FC1577">
      <w:pPr>
        <w:pStyle w:val="af0"/>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 xml:space="preserve">Ликвидация временного </w:t>
      </w:r>
      <w:proofErr w:type="spellStart"/>
      <w:r w:rsidRPr="00133759">
        <w:rPr>
          <w:rFonts w:eastAsia="Calibri"/>
          <w:lang w:eastAsia="en-US"/>
        </w:rPr>
        <w:t>шламонакопителя</w:t>
      </w:r>
      <w:proofErr w:type="spellEnd"/>
      <w:r w:rsidRPr="00133759">
        <w:rPr>
          <w:rFonts w:eastAsia="Calibri"/>
          <w:lang w:eastAsia="en-US"/>
        </w:rPr>
        <w:t>, шламового амбара и работы по их рекультивации оговариваются с Заказчиком на стадии заключения договора на оказание производственных услуг.</w:t>
      </w:r>
    </w:p>
    <w:p w:rsidR="00115475" w:rsidRPr="00133759" w:rsidRDefault="00115475" w:rsidP="00FC1577">
      <w:pPr>
        <w:spacing w:after="0" w:line="360" w:lineRule="auto"/>
        <w:ind w:firstLine="709"/>
        <w:rPr>
          <w:rFonts w:ascii="Times New Roman" w:hAnsi="Times New Roman"/>
          <w:b/>
          <w:sz w:val="24"/>
          <w:szCs w:val="24"/>
        </w:rPr>
      </w:pPr>
      <w:r w:rsidRPr="00133759">
        <w:rPr>
          <w:rFonts w:ascii="Times New Roman" w:hAnsi="Times New Roman"/>
          <w:b/>
          <w:sz w:val="24"/>
          <w:szCs w:val="24"/>
        </w:rPr>
        <w:br w:type="page"/>
      </w:r>
    </w:p>
    <w:p w:rsidR="001F7536" w:rsidRPr="008D2E04" w:rsidRDefault="008D2E04" w:rsidP="00DA0D5C">
      <w:pPr>
        <w:pStyle w:val="a4"/>
        <w:tabs>
          <w:tab w:val="left" w:pos="993"/>
        </w:tabs>
        <w:spacing w:line="360" w:lineRule="auto"/>
        <w:jc w:val="center"/>
        <w:outlineLvl w:val="0"/>
        <w:rPr>
          <w:rFonts w:ascii="Times New Roman" w:eastAsia="Calibri" w:hAnsi="Times New Roman"/>
          <w:b/>
          <w:sz w:val="24"/>
          <w:szCs w:val="24"/>
          <w:lang w:eastAsia="en-US"/>
        </w:rPr>
      </w:pPr>
      <w:bookmarkStart w:id="82" w:name="_Toc348448590"/>
      <w:bookmarkStart w:id="83" w:name="_Toc367960303"/>
      <w:r w:rsidRPr="008D2E04">
        <w:rPr>
          <w:rFonts w:ascii="Times New Roman" w:eastAsia="Calibri" w:hAnsi="Times New Roman"/>
          <w:b/>
          <w:sz w:val="24"/>
          <w:szCs w:val="24"/>
          <w:lang w:eastAsia="en-US"/>
        </w:rPr>
        <w:lastRenderedPageBreak/>
        <w:t>2</w:t>
      </w:r>
      <w:r w:rsidR="00DA0D5C">
        <w:rPr>
          <w:rFonts w:ascii="Times New Roman" w:eastAsia="Calibri" w:hAnsi="Times New Roman"/>
          <w:b/>
          <w:sz w:val="24"/>
          <w:szCs w:val="24"/>
          <w:lang w:eastAsia="en-US"/>
        </w:rPr>
        <w:t>.</w:t>
      </w:r>
      <w:r w:rsidRPr="008D2E04">
        <w:rPr>
          <w:rFonts w:ascii="Times New Roman" w:eastAsia="Calibri" w:hAnsi="Times New Roman"/>
          <w:b/>
          <w:sz w:val="24"/>
          <w:szCs w:val="24"/>
          <w:lang w:eastAsia="en-US"/>
        </w:rPr>
        <w:t xml:space="preserve"> ПРЕДВАРИТЕЛЬНАЯ ОЦЕНКА ВОЗДЕЙСТВИЯ ДЕЯТЕЛЬНОСТИ  ПО </w:t>
      </w:r>
      <w:r w:rsidRPr="008D2E04">
        <w:rPr>
          <w:rFonts w:ascii="Times New Roman" w:hAnsi="Times New Roman"/>
          <w:b/>
          <w:sz w:val="24"/>
          <w:szCs w:val="24"/>
        </w:rPr>
        <w:t>ПРИГОТОВЛЕНИЮ И ПРИМЕНЕНИЮ СТРОИТЕЛЬНОГО МАТЕРИАЛА "РЕСОИЛ" НА ОСНОВЕ ОБЕЗВРЕЖЕННЫХ БУРОВЫХ ОТХОДОВ</w:t>
      </w:r>
      <w:r w:rsidRPr="008D2E04">
        <w:rPr>
          <w:rFonts w:ascii="Times New Roman" w:eastAsia="Calibri" w:hAnsi="Times New Roman"/>
          <w:b/>
          <w:sz w:val="24"/>
          <w:szCs w:val="24"/>
          <w:lang w:eastAsia="en-US"/>
        </w:rPr>
        <w:t xml:space="preserve"> НА АТМОСФЕРНЫЙ ВОЗДУХ</w:t>
      </w:r>
      <w:bookmarkEnd w:id="82"/>
      <w:bookmarkEnd w:id="83"/>
    </w:p>
    <w:p w:rsidR="001F7536" w:rsidRPr="00BE0A65" w:rsidRDefault="001F7536" w:rsidP="00FC1577">
      <w:pPr>
        <w:pStyle w:val="a4"/>
        <w:tabs>
          <w:tab w:val="left" w:pos="993"/>
        </w:tabs>
        <w:spacing w:line="360" w:lineRule="auto"/>
        <w:ind w:firstLine="709"/>
        <w:rPr>
          <w:rFonts w:ascii="Times New Roman" w:hAnsi="Times New Roman"/>
          <w:sz w:val="24"/>
          <w:szCs w:val="24"/>
        </w:rPr>
      </w:pPr>
    </w:p>
    <w:p w:rsidR="001F7536" w:rsidRPr="00133759" w:rsidRDefault="001F7536"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Основанием для выполнения данного подраздела является Федеральный Закон «Об охране атмосферного воздуха». Согласно главе III Закона, для объектов, имеющих выбросы ЗВ в атмосферу, должны быть установлены нормативы предельно-допустимых выбросов.</w:t>
      </w:r>
    </w:p>
    <w:p w:rsidR="001F7536" w:rsidRPr="00133759" w:rsidRDefault="001F7536"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В подразделе рассмотрено соответствие принятых проектных решений природоохранному законодательству в части охраны атмосферного воздуха от загрязнения. Определены источники воздействия на атмосферный воздух и степень их воздействия.</w:t>
      </w:r>
    </w:p>
    <w:p w:rsidR="001F7536" w:rsidRPr="00133759" w:rsidRDefault="001F7536" w:rsidP="00FC1577">
      <w:pPr>
        <w:pStyle w:val="af0"/>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 xml:space="preserve">Предусмотренные в </w:t>
      </w:r>
      <w:r w:rsidR="007143D7" w:rsidRPr="00133759">
        <w:rPr>
          <w:rFonts w:eastAsia="Calibri"/>
          <w:lang w:eastAsia="en-US"/>
        </w:rPr>
        <w:t xml:space="preserve">проекте </w:t>
      </w:r>
      <w:r w:rsidRPr="00133759">
        <w:rPr>
          <w:rFonts w:eastAsia="Calibri"/>
          <w:lang w:eastAsia="en-US"/>
        </w:rPr>
        <w:t>производственные процессы осуществляются на территории месторождений вдали от селитебных территорий и мест постоянного пребывания персонала.</w:t>
      </w:r>
    </w:p>
    <w:p w:rsidR="00FF1211" w:rsidRPr="00133759" w:rsidRDefault="00FF1211" w:rsidP="00FC1577">
      <w:pPr>
        <w:pStyle w:val="af0"/>
        <w:spacing w:before="0" w:beforeAutospacing="0" w:after="0" w:afterAutospacing="0" w:line="360" w:lineRule="auto"/>
        <w:ind w:firstLine="709"/>
        <w:jc w:val="both"/>
        <w:textAlignment w:val="baseline"/>
        <w:rPr>
          <w:rFonts w:eastAsia="Calibri"/>
          <w:i/>
          <w:lang w:eastAsia="en-US"/>
        </w:rPr>
      </w:pPr>
    </w:p>
    <w:p w:rsidR="007143D7" w:rsidRPr="00133759" w:rsidRDefault="00C55F10" w:rsidP="00DA0D5C">
      <w:pPr>
        <w:pStyle w:val="af0"/>
        <w:spacing w:before="0" w:beforeAutospacing="0" w:after="0" w:afterAutospacing="0" w:line="360" w:lineRule="auto"/>
        <w:ind w:left="709"/>
        <w:textAlignment w:val="baseline"/>
        <w:outlineLvl w:val="1"/>
        <w:rPr>
          <w:rFonts w:eastAsia="Calibri"/>
          <w:b/>
          <w:lang w:eastAsia="en-US"/>
        </w:rPr>
      </w:pPr>
      <w:bookmarkStart w:id="84" w:name="_Toc348448591"/>
      <w:bookmarkStart w:id="85" w:name="_Toc367960304"/>
      <w:r w:rsidRPr="00133759">
        <w:rPr>
          <w:rFonts w:eastAsia="Calibri"/>
          <w:b/>
          <w:lang w:eastAsia="en-US"/>
        </w:rPr>
        <w:t>2.1</w:t>
      </w:r>
      <w:r w:rsidR="00DA0D5C">
        <w:rPr>
          <w:rFonts w:eastAsia="Calibri"/>
          <w:b/>
          <w:lang w:eastAsia="en-US"/>
        </w:rPr>
        <w:t>.</w:t>
      </w:r>
      <w:r w:rsidR="009235BB" w:rsidRPr="00133759">
        <w:rPr>
          <w:rFonts w:eastAsia="Calibri"/>
          <w:b/>
          <w:lang w:eastAsia="en-US"/>
        </w:rPr>
        <w:t xml:space="preserve"> Краткая характеристика климатических условий района</w:t>
      </w:r>
      <w:bookmarkEnd w:id="84"/>
      <w:bookmarkEnd w:id="85"/>
    </w:p>
    <w:p w:rsidR="00A34551" w:rsidRPr="00133759" w:rsidRDefault="00A34551" w:rsidP="00FC1577">
      <w:pPr>
        <w:pStyle w:val="af0"/>
        <w:spacing w:before="0" w:beforeAutospacing="0" w:after="0" w:afterAutospacing="0" w:line="360" w:lineRule="auto"/>
        <w:ind w:firstLine="709"/>
        <w:jc w:val="both"/>
        <w:textAlignment w:val="baseline"/>
        <w:rPr>
          <w:rFonts w:eastAsia="Calibri"/>
          <w:b/>
          <w:lang w:eastAsia="en-US"/>
        </w:rPr>
      </w:pPr>
    </w:p>
    <w:p w:rsidR="007143D7" w:rsidRPr="001B3E7B" w:rsidRDefault="007143D7" w:rsidP="00FC1577">
      <w:pPr>
        <w:pStyle w:val="a4"/>
        <w:spacing w:line="360" w:lineRule="auto"/>
        <w:ind w:firstLine="709"/>
        <w:rPr>
          <w:rFonts w:ascii="Times New Roman" w:eastAsia="Calibri" w:hAnsi="Times New Roman"/>
          <w:sz w:val="24"/>
          <w:szCs w:val="24"/>
          <w:lang w:eastAsia="en-US"/>
        </w:rPr>
      </w:pPr>
      <w:r w:rsidRPr="001B3E7B">
        <w:rPr>
          <w:rFonts w:ascii="Times New Roman" w:eastAsia="Calibri" w:hAnsi="Times New Roman"/>
          <w:sz w:val="24"/>
          <w:szCs w:val="24"/>
          <w:lang w:eastAsia="en-US"/>
        </w:rPr>
        <w:t>Климат район</w:t>
      </w:r>
      <w:r w:rsidR="00762C78">
        <w:rPr>
          <w:rFonts w:ascii="Times New Roman" w:eastAsia="Calibri" w:hAnsi="Times New Roman"/>
          <w:sz w:val="24"/>
          <w:szCs w:val="24"/>
          <w:lang w:eastAsia="en-US"/>
        </w:rPr>
        <w:t>ов</w:t>
      </w:r>
      <w:r w:rsidRPr="001B3E7B">
        <w:rPr>
          <w:rFonts w:ascii="Times New Roman" w:eastAsia="Calibri" w:hAnsi="Times New Roman"/>
          <w:sz w:val="24"/>
          <w:szCs w:val="24"/>
          <w:lang w:eastAsia="en-US"/>
        </w:rPr>
        <w:t xml:space="preserve"> планируемой деятельности</w:t>
      </w:r>
      <w:r w:rsidR="007D6313" w:rsidRPr="001B3E7B">
        <w:rPr>
          <w:rFonts w:ascii="Times New Roman" w:eastAsia="Calibri" w:hAnsi="Times New Roman"/>
          <w:sz w:val="24"/>
          <w:szCs w:val="24"/>
          <w:lang w:eastAsia="en-US"/>
        </w:rPr>
        <w:t xml:space="preserve"> резко</w:t>
      </w:r>
      <w:r w:rsidRPr="001B3E7B">
        <w:rPr>
          <w:rFonts w:ascii="Times New Roman" w:eastAsia="Calibri" w:hAnsi="Times New Roman"/>
          <w:sz w:val="24"/>
          <w:szCs w:val="24"/>
          <w:lang w:eastAsia="en-US"/>
        </w:rPr>
        <w:t xml:space="preserve"> континентальный, зима холодная и продолжительная, лето короткое, теплое. Короткие переходные сезоны – осень и весна.</w:t>
      </w:r>
    </w:p>
    <w:p w:rsidR="007143D7" w:rsidRPr="001B3E7B" w:rsidRDefault="007143D7" w:rsidP="00FC1577">
      <w:pPr>
        <w:pStyle w:val="a4"/>
        <w:spacing w:line="360" w:lineRule="auto"/>
        <w:ind w:firstLine="709"/>
        <w:rPr>
          <w:rFonts w:ascii="Times New Roman" w:eastAsia="Calibri" w:hAnsi="Times New Roman"/>
          <w:sz w:val="24"/>
          <w:szCs w:val="24"/>
          <w:lang w:eastAsia="en-US"/>
        </w:rPr>
      </w:pPr>
      <w:r w:rsidRPr="001B3E7B">
        <w:rPr>
          <w:rFonts w:ascii="Times New Roman" w:eastAsia="Calibri" w:hAnsi="Times New Roman"/>
          <w:sz w:val="24"/>
          <w:szCs w:val="24"/>
          <w:lang w:eastAsia="en-US"/>
        </w:rPr>
        <w:t>Наблюдаются поздние весенние и ранние осенние заморозки. Безморозный период очень короткий. Резкие колебания температуры в течение года и даже суток.</w:t>
      </w:r>
    </w:p>
    <w:p w:rsidR="007143D7" w:rsidRPr="00133759" w:rsidRDefault="007143D7"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Климатическая характеристика принята согласно СНиП 23-01-99*</w:t>
      </w:r>
      <w:r w:rsidR="00D70353">
        <w:rPr>
          <w:rFonts w:ascii="Times New Roman" w:eastAsia="Calibri" w:hAnsi="Times New Roman"/>
          <w:sz w:val="24"/>
          <w:szCs w:val="24"/>
          <w:lang w:eastAsia="en-US"/>
        </w:rPr>
        <w:t>. Нами в</w:t>
      </w:r>
      <w:r w:rsidR="007F7203">
        <w:rPr>
          <w:rFonts w:ascii="Times New Roman" w:eastAsia="Calibri" w:hAnsi="Times New Roman"/>
          <w:sz w:val="24"/>
          <w:szCs w:val="24"/>
          <w:lang w:eastAsia="en-US"/>
        </w:rPr>
        <w:t>ыбраны</w:t>
      </w:r>
      <w:r w:rsidR="00D70353">
        <w:rPr>
          <w:rFonts w:ascii="Times New Roman" w:eastAsia="Calibri" w:hAnsi="Times New Roman"/>
          <w:sz w:val="24"/>
          <w:szCs w:val="24"/>
          <w:lang w:eastAsia="en-US"/>
        </w:rPr>
        <w:t xml:space="preserve"> </w:t>
      </w:r>
      <w:r w:rsidR="00764502">
        <w:rPr>
          <w:rFonts w:ascii="Times New Roman" w:eastAsia="Calibri" w:hAnsi="Times New Roman"/>
          <w:sz w:val="24"/>
          <w:szCs w:val="24"/>
          <w:lang w:eastAsia="en-US"/>
        </w:rPr>
        <w:t>5 метеостанций</w:t>
      </w:r>
      <w:r w:rsidR="00D70353">
        <w:rPr>
          <w:rFonts w:ascii="Times New Roman" w:eastAsia="Calibri" w:hAnsi="Times New Roman"/>
          <w:sz w:val="24"/>
          <w:szCs w:val="24"/>
          <w:lang w:eastAsia="en-US"/>
        </w:rPr>
        <w:t>, наиболее полно и точно характеризующие климат Тюменской области</w:t>
      </w:r>
      <w:r w:rsidR="00764502">
        <w:rPr>
          <w:rFonts w:ascii="Times New Roman" w:eastAsia="Calibri" w:hAnsi="Times New Roman"/>
          <w:sz w:val="24"/>
          <w:szCs w:val="24"/>
          <w:lang w:eastAsia="en-US"/>
        </w:rPr>
        <w:t xml:space="preserve"> и Красноярского края</w:t>
      </w:r>
      <w:r w:rsidR="00D70353" w:rsidRPr="00D70353">
        <w:rPr>
          <w:rFonts w:ascii="Times New Roman" w:eastAsia="Calibri" w:hAnsi="Times New Roman"/>
          <w:sz w:val="24"/>
          <w:szCs w:val="24"/>
          <w:lang w:eastAsia="en-US"/>
        </w:rPr>
        <w:t xml:space="preserve">: </w:t>
      </w:r>
      <w:proofErr w:type="spellStart"/>
      <w:r w:rsidR="001B3E7B">
        <w:rPr>
          <w:rFonts w:ascii="Times New Roman" w:eastAsia="Calibri" w:hAnsi="Times New Roman"/>
          <w:sz w:val="24"/>
          <w:szCs w:val="24"/>
          <w:lang w:eastAsia="en-US"/>
        </w:rPr>
        <w:t>Тарко</w:t>
      </w:r>
      <w:proofErr w:type="spellEnd"/>
      <w:r w:rsidR="001B3E7B">
        <w:rPr>
          <w:rFonts w:ascii="Times New Roman" w:eastAsia="Calibri" w:hAnsi="Times New Roman"/>
          <w:sz w:val="24"/>
          <w:szCs w:val="24"/>
          <w:lang w:eastAsia="en-US"/>
        </w:rPr>
        <w:t>-Сале</w:t>
      </w:r>
      <w:r w:rsidR="00D70353">
        <w:rPr>
          <w:rFonts w:ascii="Times New Roman" w:eastAsia="Calibri" w:hAnsi="Times New Roman"/>
          <w:sz w:val="24"/>
          <w:szCs w:val="24"/>
          <w:lang w:eastAsia="en-US"/>
        </w:rPr>
        <w:t xml:space="preserve"> – для характеристик</w:t>
      </w:r>
      <w:r w:rsidR="001B3E7B">
        <w:rPr>
          <w:rFonts w:ascii="Times New Roman" w:eastAsia="Calibri" w:hAnsi="Times New Roman"/>
          <w:sz w:val="24"/>
          <w:szCs w:val="24"/>
          <w:lang w:eastAsia="en-US"/>
        </w:rPr>
        <w:t>и</w:t>
      </w:r>
      <w:r w:rsidR="00D70353">
        <w:rPr>
          <w:rFonts w:ascii="Times New Roman" w:eastAsia="Calibri" w:hAnsi="Times New Roman"/>
          <w:sz w:val="24"/>
          <w:szCs w:val="24"/>
          <w:lang w:eastAsia="en-US"/>
        </w:rPr>
        <w:t xml:space="preserve"> Ямало-Ненецкого автономного округа</w:t>
      </w:r>
      <w:r w:rsidR="001B3E7B">
        <w:rPr>
          <w:rFonts w:ascii="Times New Roman" w:eastAsia="Calibri" w:hAnsi="Times New Roman"/>
          <w:sz w:val="24"/>
          <w:szCs w:val="24"/>
          <w:lang w:eastAsia="en-US"/>
        </w:rPr>
        <w:t>; Сургут – Ханты-Мансийского автономного округа</w:t>
      </w:r>
      <w:r w:rsidR="001B3E7B" w:rsidRPr="001B3E7B">
        <w:rPr>
          <w:rFonts w:ascii="Times New Roman" w:eastAsia="Calibri" w:hAnsi="Times New Roman"/>
          <w:sz w:val="24"/>
          <w:szCs w:val="24"/>
          <w:lang w:eastAsia="en-US"/>
        </w:rPr>
        <w:t xml:space="preserve">; </w:t>
      </w:r>
      <w:r w:rsidR="001B3E7B">
        <w:rPr>
          <w:rFonts w:ascii="Times New Roman" w:eastAsia="Calibri" w:hAnsi="Times New Roman"/>
          <w:sz w:val="24"/>
          <w:szCs w:val="24"/>
          <w:lang w:eastAsia="en-US"/>
        </w:rPr>
        <w:t xml:space="preserve">Демьянское – </w:t>
      </w:r>
      <w:r w:rsidR="001B3E7B" w:rsidRPr="0094669C">
        <w:rPr>
          <w:rFonts w:ascii="Times New Roman" w:eastAsia="Calibri" w:hAnsi="Times New Roman"/>
          <w:sz w:val="24"/>
          <w:szCs w:val="24"/>
          <w:lang w:eastAsia="en-US"/>
        </w:rPr>
        <w:t xml:space="preserve">юга Тюменской </w:t>
      </w:r>
      <w:r w:rsidR="001B3E7B" w:rsidRPr="00E270A5">
        <w:rPr>
          <w:rFonts w:ascii="Times New Roman" w:eastAsia="Calibri" w:hAnsi="Times New Roman"/>
          <w:sz w:val="24"/>
          <w:szCs w:val="24"/>
          <w:lang w:eastAsia="en-US"/>
        </w:rPr>
        <w:t>области</w:t>
      </w:r>
      <w:r w:rsidR="00764502" w:rsidRPr="00E270A5">
        <w:rPr>
          <w:rFonts w:ascii="Times New Roman" w:eastAsia="Calibri" w:hAnsi="Times New Roman"/>
          <w:sz w:val="24"/>
          <w:szCs w:val="24"/>
          <w:lang w:eastAsia="en-US"/>
        </w:rPr>
        <w:t xml:space="preserve">, </w:t>
      </w:r>
      <w:r w:rsidR="00E270A5">
        <w:rPr>
          <w:rFonts w:ascii="Times New Roman" w:eastAsia="Calibri" w:hAnsi="Times New Roman"/>
          <w:sz w:val="24"/>
          <w:szCs w:val="24"/>
          <w:lang w:eastAsia="en-US"/>
        </w:rPr>
        <w:t xml:space="preserve"> </w:t>
      </w:r>
      <w:proofErr w:type="spellStart"/>
      <w:r w:rsidR="00764502" w:rsidRPr="00E270A5">
        <w:rPr>
          <w:rFonts w:ascii="Times New Roman" w:eastAsia="Calibri" w:hAnsi="Times New Roman"/>
          <w:sz w:val="24"/>
          <w:szCs w:val="24"/>
          <w:lang w:eastAsia="en-US"/>
        </w:rPr>
        <w:t>Волочанка</w:t>
      </w:r>
      <w:proofErr w:type="spellEnd"/>
      <w:r w:rsidR="00764502" w:rsidRPr="00E270A5">
        <w:rPr>
          <w:rFonts w:ascii="Times New Roman" w:eastAsia="Calibri" w:hAnsi="Times New Roman"/>
          <w:sz w:val="24"/>
          <w:szCs w:val="24"/>
          <w:lang w:eastAsia="en-US"/>
        </w:rPr>
        <w:t xml:space="preserve"> и </w:t>
      </w:r>
      <w:r w:rsidR="00E270A5">
        <w:rPr>
          <w:rFonts w:ascii="Times New Roman" w:eastAsia="Calibri" w:hAnsi="Times New Roman"/>
          <w:sz w:val="24"/>
          <w:szCs w:val="24"/>
          <w:lang w:eastAsia="en-US"/>
        </w:rPr>
        <w:t xml:space="preserve"> </w:t>
      </w:r>
      <w:r w:rsidR="00764502" w:rsidRPr="00E270A5">
        <w:rPr>
          <w:rFonts w:ascii="Times New Roman" w:eastAsia="Calibri" w:hAnsi="Times New Roman"/>
          <w:sz w:val="24"/>
          <w:szCs w:val="24"/>
          <w:lang w:eastAsia="en-US"/>
        </w:rPr>
        <w:t>Красноярск – Красноярского края</w:t>
      </w:r>
      <w:r w:rsidRPr="00E270A5">
        <w:rPr>
          <w:rFonts w:ascii="Times New Roman" w:eastAsia="Calibri" w:hAnsi="Times New Roman"/>
          <w:sz w:val="24"/>
          <w:szCs w:val="24"/>
          <w:lang w:eastAsia="en-US"/>
        </w:rPr>
        <w:t xml:space="preserve">. </w:t>
      </w:r>
      <w:r w:rsidR="00E270A5">
        <w:rPr>
          <w:rFonts w:ascii="Times New Roman" w:eastAsia="Calibri" w:hAnsi="Times New Roman"/>
          <w:sz w:val="24"/>
          <w:szCs w:val="24"/>
          <w:lang w:eastAsia="en-US"/>
        </w:rPr>
        <w:t xml:space="preserve"> </w:t>
      </w:r>
      <w:r w:rsidRPr="00E270A5">
        <w:rPr>
          <w:rFonts w:ascii="Times New Roman" w:eastAsia="Calibri" w:hAnsi="Times New Roman"/>
          <w:sz w:val="24"/>
          <w:szCs w:val="24"/>
          <w:lang w:eastAsia="en-US"/>
        </w:rPr>
        <w:t xml:space="preserve">Данные </w:t>
      </w:r>
      <w:r w:rsidR="00E270A5">
        <w:rPr>
          <w:rFonts w:ascii="Times New Roman" w:eastAsia="Calibri" w:hAnsi="Times New Roman"/>
          <w:sz w:val="24"/>
          <w:szCs w:val="24"/>
          <w:lang w:eastAsia="en-US"/>
        </w:rPr>
        <w:t xml:space="preserve"> </w:t>
      </w:r>
      <w:r w:rsidRPr="00E270A5">
        <w:rPr>
          <w:rFonts w:ascii="Times New Roman" w:eastAsia="Calibri" w:hAnsi="Times New Roman"/>
          <w:sz w:val="24"/>
          <w:szCs w:val="24"/>
          <w:lang w:eastAsia="en-US"/>
        </w:rPr>
        <w:t xml:space="preserve">приводятся </w:t>
      </w:r>
      <w:r w:rsidR="00E270A5">
        <w:rPr>
          <w:rFonts w:ascii="Times New Roman" w:eastAsia="Calibri" w:hAnsi="Times New Roman"/>
          <w:sz w:val="24"/>
          <w:szCs w:val="24"/>
          <w:lang w:eastAsia="en-US"/>
        </w:rPr>
        <w:t xml:space="preserve"> </w:t>
      </w:r>
      <w:r w:rsidRPr="00E270A5">
        <w:rPr>
          <w:rFonts w:ascii="Times New Roman" w:eastAsia="Calibri" w:hAnsi="Times New Roman"/>
          <w:sz w:val="24"/>
          <w:szCs w:val="24"/>
          <w:lang w:eastAsia="en-US"/>
        </w:rPr>
        <w:t xml:space="preserve">в </w:t>
      </w:r>
      <w:r w:rsidR="00E270A5">
        <w:rPr>
          <w:rFonts w:ascii="Times New Roman" w:eastAsia="Calibri" w:hAnsi="Times New Roman"/>
          <w:sz w:val="24"/>
          <w:szCs w:val="24"/>
          <w:lang w:eastAsia="en-US"/>
        </w:rPr>
        <w:t xml:space="preserve"> </w:t>
      </w:r>
      <w:r w:rsidRPr="00E270A5">
        <w:rPr>
          <w:rFonts w:ascii="Times New Roman" w:eastAsia="Calibri" w:hAnsi="Times New Roman"/>
          <w:sz w:val="24"/>
          <w:szCs w:val="24"/>
          <w:lang w:eastAsia="en-US"/>
        </w:rPr>
        <w:t xml:space="preserve">таблицах </w:t>
      </w:r>
      <w:r w:rsidR="00E270A5">
        <w:rPr>
          <w:rFonts w:ascii="Times New Roman" w:eastAsia="Calibri" w:hAnsi="Times New Roman"/>
          <w:sz w:val="24"/>
          <w:szCs w:val="24"/>
          <w:lang w:eastAsia="en-US"/>
        </w:rPr>
        <w:t xml:space="preserve"> </w:t>
      </w:r>
      <w:r w:rsidR="0094669C" w:rsidRPr="00E270A5">
        <w:rPr>
          <w:rFonts w:ascii="Times New Roman" w:eastAsia="Calibri" w:hAnsi="Times New Roman"/>
          <w:sz w:val="24"/>
          <w:szCs w:val="24"/>
          <w:lang w:eastAsia="en-US"/>
        </w:rPr>
        <w:t xml:space="preserve">4 – </w:t>
      </w:r>
      <w:r w:rsidR="00E270A5" w:rsidRPr="00E270A5">
        <w:rPr>
          <w:rFonts w:ascii="Times New Roman" w:eastAsia="Calibri" w:hAnsi="Times New Roman"/>
          <w:sz w:val="24"/>
          <w:szCs w:val="24"/>
          <w:lang w:eastAsia="en-US"/>
        </w:rPr>
        <w:t>13</w:t>
      </w:r>
      <w:r w:rsidR="0094669C" w:rsidRPr="00E270A5">
        <w:rPr>
          <w:rFonts w:ascii="Times New Roman" w:eastAsia="Calibri" w:hAnsi="Times New Roman"/>
          <w:sz w:val="24"/>
          <w:szCs w:val="24"/>
          <w:lang w:eastAsia="en-US"/>
        </w:rPr>
        <w:t>.</w:t>
      </w:r>
      <w:r w:rsidR="0094669C" w:rsidRPr="0094669C">
        <w:rPr>
          <w:rFonts w:ascii="Times New Roman" w:eastAsia="Calibri" w:hAnsi="Times New Roman"/>
          <w:sz w:val="24"/>
          <w:szCs w:val="24"/>
          <w:lang w:eastAsia="en-US"/>
        </w:rPr>
        <w:t xml:space="preserve"> </w:t>
      </w:r>
      <w:r w:rsidRPr="00133759">
        <w:rPr>
          <w:rFonts w:ascii="Times New Roman" w:eastAsia="Calibri" w:hAnsi="Times New Roman"/>
          <w:sz w:val="24"/>
          <w:szCs w:val="24"/>
          <w:lang w:eastAsia="en-US"/>
        </w:rPr>
        <w:t xml:space="preserve"> </w:t>
      </w:r>
    </w:p>
    <w:p w:rsidR="00DA0D5C" w:rsidRDefault="00DA0D5C" w:rsidP="007060B1">
      <w:pPr>
        <w:spacing w:after="0" w:line="240" w:lineRule="auto"/>
        <w:jc w:val="both"/>
        <w:rPr>
          <w:rFonts w:ascii="Times New Roman" w:hAnsi="Times New Roman"/>
          <w:sz w:val="24"/>
          <w:szCs w:val="24"/>
        </w:rPr>
      </w:pPr>
    </w:p>
    <w:p w:rsidR="00E3537E" w:rsidRDefault="00E3537E" w:rsidP="007060B1">
      <w:pPr>
        <w:spacing w:after="0" w:line="240" w:lineRule="auto"/>
        <w:jc w:val="both"/>
        <w:rPr>
          <w:rFonts w:ascii="Times New Roman" w:hAnsi="Times New Roman"/>
          <w:sz w:val="24"/>
          <w:szCs w:val="24"/>
        </w:rPr>
      </w:pPr>
    </w:p>
    <w:p w:rsidR="00E3537E" w:rsidRDefault="00E3537E" w:rsidP="007060B1">
      <w:pPr>
        <w:spacing w:after="0" w:line="240" w:lineRule="auto"/>
        <w:jc w:val="both"/>
        <w:rPr>
          <w:rFonts w:ascii="Times New Roman" w:hAnsi="Times New Roman"/>
          <w:sz w:val="24"/>
          <w:szCs w:val="24"/>
        </w:rPr>
      </w:pPr>
    </w:p>
    <w:p w:rsidR="001B3E7B" w:rsidRDefault="001B3E7B" w:rsidP="001B3E7B">
      <w:pPr>
        <w:spacing w:after="0" w:line="240" w:lineRule="auto"/>
        <w:jc w:val="both"/>
        <w:rPr>
          <w:rFonts w:ascii="Times New Roman" w:hAnsi="Times New Roman"/>
          <w:sz w:val="24"/>
          <w:szCs w:val="24"/>
        </w:rPr>
      </w:pPr>
    </w:p>
    <w:p w:rsidR="001B3E7B" w:rsidRDefault="001B3E7B" w:rsidP="001B3E7B">
      <w:pPr>
        <w:spacing w:after="0" w:line="240" w:lineRule="auto"/>
        <w:jc w:val="both"/>
        <w:rPr>
          <w:rFonts w:ascii="Times New Roman" w:hAnsi="Times New Roman"/>
          <w:sz w:val="24"/>
          <w:szCs w:val="24"/>
        </w:rPr>
      </w:pPr>
    </w:p>
    <w:p w:rsidR="001B3E7B" w:rsidRDefault="001B3E7B" w:rsidP="001B3E7B">
      <w:pPr>
        <w:spacing w:after="0" w:line="240" w:lineRule="auto"/>
        <w:jc w:val="both"/>
        <w:rPr>
          <w:rFonts w:ascii="Times New Roman" w:hAnsi="Times New Roman"/>
          <w:sz w:val="24"/>
          <w:szCs w:val="24"/>
        </w:rPr>
      </w:pPr>
    </w:p>
    <w:p w:rsidR="001B3E7B" w:rsidRDefault="001B3E7B" w:rsidP="001B3E7B">
      <w:pPr>
        <w:spacing w:after="0" w:line="240" w:lineRule="auto"/>
        <w:jc w:val="both"/>
        <w:rPr>
          <w:rFonts w:ascii="Times New Roman" w:hAnsi="Times New Roman"/>
          <w:sz w:val="24"/>
          <w:szCs w:val="24"/>
        </w:rPr>
      </w:pPr>
    </w:p>
    <w:p w:rsidR="001B3E7B" w:rsidRDefault="001B3E7B" w:rsidP="001B3E7B">
      <w:pPr>
        <w:spacing w:after="0" w:line="240" w:lineRule="auto"/>
        <w:jc w:val="both"/>
        <w:rPr>
          <w:rFonts w:ascii="Times New Roman" w:hAnsi="Times New Roman"/>
          <w:sz w:val="24"/>
          <w:szCs w:val="24"/>
        </w:rPr>
      </w:pPr>
      <w:r w:rsidRPr="007060B1">
        <w:rPr>
          <w:rFonts w:ascii="Times New Roman" w:hAnsi="Times New Roman"/>
          <w:sz w:val="24"/>
          <w:szCs w:val="24"/>
        </w:rPr>
        <w:lastRenderedPageBreak/>
        <w:t xml:space="preserve">Таблица </w:t>
      </w:r>
      <w:r w:rsidR="00281CF7">
        <w:rPr>
          <w:rFonts w:ascii="Times New Roman" w:hAnsi="Times New Roman"/>
          <w:sz w:val="24"/>
          <w:szCs w:val="24"/>
        </w:rPr>
        <w:t>4</w:t>
      </w:r>
      <w:r w:rsidRPr="007060B1">
        <w:rPr>
          <w:rFonts w:ascii="Times New Roman" w:hAnsi="Times New Roman"/>
          <w:sz w:val="24"/>
          <w:szCs w:val="24"/>
        </w:rPr>
        <w:t xml:space="preserve"> – Климатические параметры холодного периода года</w:t>
      </w:r>
      <w:r>
        <w:rPr>
          <w:rFonts w:ascii="Times New Roman" w:hAnsi="Times New Roman"/>
          <w:sz w:val="24"/>
          <w:szCs w:val="24"/>
        </w:rPr>
        <w:t xml:space="preserve"> (метеостанция </w:t>
      </w:r>
      <w:proofErr w:type="spellStart"/>
      <w:r>
        <w:rPr>
          <w:rFonts w:ascii="Times New Roman" w:hAnsi="Times New Roman"/>
          <w:sz w:val="24"/>
          <w:szCs w:val="24"/>
        </w:rPr>
        <w:t>Тарко</w:t>
      </w:r>
      <w:proofErr w:type="spellEnd"/>
      <w:r>
        <w:rPr>
          <w:rFonts w:ascii="Times New Roman" w:hAnsi="Times New Roman"/>
          <w:sz w:val="24"/>
          <w:szCs w:val="24"/>
        </w:rPr>
        <w:t>-Сале)</w:t>
      </w:r>
    </w:p>
    <w:p w:rsidR="001B3E7B" w:rsidRPr="007060B1" w:rsidRDefault="001B3E7B" w:rsidP="001B3E7B">
      <w:pPr>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1"/>
        <w:gridCol w:w="1141"/>
        <w:gridCol w:w="1140"/>
        <w:gridCol w:w="1141"/>
        <w:gridCol w:w="881"/>
        <w:gridCol w:w="881"/>
        <w:gridCol w:w="882"/>
        <w:gridCol w:w="882"/>
        <w:gridCol w:w="872"/>
        <w:gridCol w:w="892"/>
      </w:tblGrid>
      <w:tr w:rsidR="001B3E7B" w:rsidRPr="00133759" w:rsidTr="007713BA">
        <w:trPr>
          <w:trHeight w:val="1110"/>
          <w:jc w:val="center"/>
        </w:trPr>
        <w:tc>
          <w:tcPr>
            <w:tcW w:w="2282" w:type="dxa"/>
            <w:gridSpan w:val="2"/>
            <w:vMerge w:val="restart"/>
            <w:tcBorders>
              <w:top w:val="single" w:sz="4" w:space="0" w:color="auto"/>
              <w:left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Температура воздуха наиболее холодных суток, °С, обеспеченностью</w:t>
            </w:r>
          </w:p>
        </w:tc>
        <w:tc>
          <w:tcPr>
            <w:tcW w:w="2281" w:type="dxa"/>
            <w:gridSpan w:val="2"/>
            <w:vMerge w:val="restart"/>
            <w:tcBorders>
              <w:top w:val="single" w:sz="4" w:space="0" w:color="auto"/>
              <w:left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Температура воздуха наиболее холодной пятидневки, °С, обеспеченностью</w:t>
            </w:r>
          </w:p>
        </w:tc>
        <w:tc>
          <w:tcPr>
            <w:tcW w:w="5290" w:type="dxa"/>
            <w:gridSpan w:val="6"/>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 xml:space="preserve">Продолжительность, </w:t>
            </w:r>
            <w:proofErr w:type="spellStart"/>
            <w:r w:rsidRPr="00133759">
              <w:rPr>
                <w:rFonts w:ascii="Times New Roman" w:hAnsi="Times New Roman"/>
                <w:sz w:val="24"/>
                <w:szCs w:val="24"/>
              </w:rPr>
              <w:t>сут</w:t>
            </w:r>
            <w:proofErr w:type="spellEnd"/>
            <w:r w:rsidRPr="00133759">
              <w:rPr>
                <w:rFonts w:ascii="Times New Roman" w:hAnsi="Times New Roman"/>
                <w:sz w:val="24"/>
                <w:szCs w:val="24"/>
              </w:rPr>
              <w:t>., и средняя температура воздуха, °С, периода со средней суточной температурой воздуха</w:t>
            </w:r>
          </w:p>
        </w:tc>
      </w:tr>
      <w:tr w:rsidR="001B3E7B" w:rsidRPr="00133759" w:rsidTr="007713BA">
        <w:trPr>
          <w:trHeight w:val="144"/>
          <w:jc w:val="center"/>
        </w:trPr>
        <w:tc>
          <w:tcPr>
            <w:tcW w:w="2282" w:type="dxa"/>
            <w:gridSpan w:val="2"/>
            <w:vMerge/>
            <w:tcBorders>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p>
        </w:tc>
        <w:tc>
          <w:tcPr>
            <w:tcW w:w="2281" w:type="dxa"/>
            <w:gridSpan w:val="2"/>
            <w:vMerge/>
            <w:tcBorders>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 0°С</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 8°С</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 10°С</w:t>
            </w:r>
          </w:p>
        </w:tc>
      </w:tr>
      <w:tr w:rsidR="001B3E7B" w:rsidRPr="00133759" w:rsidTr="00281CF7">
        <w:trPr>
          <w:cantSplit/>
          <w:trHeight w:val="1267"/>
          <w:jc w:val="center"/>
        </w:trPr>
        <w:tc>
          <w:tcPr>
            <w:tcW w:w="1141"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0,98</w:t>
            </w:r>
          </w:p>
        </w:tc>
        <w:tc>
          <w:tcPr>
            <w:tcW w:w="1141"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0,92</w:t>
            </w:r>
          </w:p>
        </w:tc>
        <w:tc>
          <w:tcPr>
            <w:tcW w:w="1140"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0,98</w:t>
            </w:r>
          </w:p>
        </w:tc>
        <w:tc>
          <w:tcPr>
            <w:tcW w:w="1141"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0,92</w:t>
            </w:r>
          </w:p>
        </w:tc>
        <w:tc>
          <w:tcPr>
            <w:tcW w:w="881" w:type="dxa"/>
            <w:tcBorders>
              <w:top w:val="single" w:sz="4" w:space="0" w:color="auto"/>
              <w:left w:val="single" w:sz="4" w:space="0" w:color="auto"/>
              <w:right w:val="single" w:sz="4" w:space="0" w:color="auto"/>
            </w:tcBorders>
            <w:textDirection w:val="btLr"/>
            <w:vAlign w:val="center"/>
          </w:tcPr>
          <w:p w:rsidR="001B3E7B" w:rsidRPr="00133759" w:rsidRDefault="00281CF7" w:rsidP="00281CF7">
            <w:pPr>
              <w:spacing w:after="0" w:line="240" w:lineRule="auto"/>
              <w:jc w:val="center"/>
              <w:rPr>
                <w:rFonts w:ascii="Times New Roman" w:hAnsi="Times New Roman"/>
                <w:sz w:val="24"/>
                <w:szCs w:val="24"/>
              </w:rPr>
            </w:pPr>
            <w:r w:rsidRPr="00133759">
              <w:rPr>
                <w:rFonts w:ascii="Times New Roman" w:hAnsi="Times New Roman"/>
                <w:sz w:val="24"/>
                <w:szCs w:val="24"/>
              </w:rPr>
              <w:t>П</w:t>
            </w:r>
            <w:r w:rsidR="001B3E7B" w:rsidRPr="00133759">
              <w:rPr>
                <w:rFonts w:ascii="Times New Roman" w:hAnsi="Times New Roman"/>
                <w:sz w:val="24"/>
                <w:szCs w:val="24"/>
              </w:rPr>
              <w:t>родолжи</w:t>
            </w:r>
            <w:r>
              <w:rPr>
                <w:rFonts w:ascii="Times New Roman" w:hAnsi="Times New Roman"/>
                <w:sz w:val="24"/>
                <w:szCs w:val="24"/>
              </w:rPr>
              <w:t>-</w:t>
            </w:r>
            <w:proofErr w:type="spellStart"/>
            <w:r w:rsidR="001B3E7B" w:rsidRPr="00133759">
              <w:rPr>
                <w:rFonts w:ascii="Times New Roman" w:hAnsi="Times New Roman"/>
                <w:sz w:val="24"/>
                <w:szCs w:val="24"/>
              </w:rPr>
              <w:t>тельность</w:t>
            </w:r>
            <w:proofErr w:type="spellEnd"/>
          </w:p>
        </w:tc>
        <w:tc>
          <w:tcPr>
            <w:tcW w:w="881" w:type="dxa"/>
            <w:tcBorders>
              <w:top w:val="single" w:sz="4" w:space="0" w:color="auto"/>
              <w:left w:val="single" w:sz="4" w:space="0" w:color="auto"/>
              <w:right w:val="single" w:sz="4" w:space="0" w:color="auto"/>
            </w:tcBorders>
            <w:textDirection w:val="btLr"/>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средняя</w:t>
            </w:r>
          </w:p>
          <w:p w:rsidR="001B3E7B" w:rsidRPr="00133759" w:rsidRDefault="001B3E7B" w:rsidP="007713BA">
            <w:pPr>
              <w:spacing w:after="0" w:line="240" w:lineRule="auto"/>
              <w:jc w:val="center"/>
              <w:rPr>
                <w:rFonts w:ascii="Times New Roman" w:hAnsi="Times New Roman"/>
                <w:sz w:val="24"/>
                <w:szCs w:val="24"/>
              </w:rPr>
            </w:pPr>
            <w:proofErr w:type="spellStart"/>
            <w:r w:rsidRPr="00133759">
              <w:rPr>
                <w:rFonts w:ascii="Times New Roman" w:hAnsi="Times New Roman"/>
                <w:sz w:val="24"/>
                <w:szCs w:val="24"/>
              </w:rPr>
              <w:t>температу</w:t>
            </w:r>
            <w:r w:rsidR="00281CF7">
              <w:rPr>
                <w:rFonts w:ascii="Times New Roman" w:hAnsi="Times New Roman"/>
                <w:sz w:val="24"/>
                <w:szCs w:val="24"/>
              </w:rPr>
              <w:t>-</w:t>
            </w:r>
            <w:r w:rsidRPr="00133759">
              <w:rPr>
                <w:rFonts w:ascii="Times New Roman" w:hAnsi="Times New Roman"/>
                <w:sz w:val="24"/>
                <w:szCs w:val="24"/>
              </w:rPr>
              <w:t>ра</w:t>
            </w:r>
            <w:proofErr w:type="spellEnd"/>
          </w:p>
        </w:tc>
        <w:tc>
          <w:tcPr>
            <w:tcW w:w="882" w:type="dxa"/>
            <w:tcBorders>
              <w:top w:val="single" w:sz="4" w:space="0" w:color="auto"/>
              <w:left w:val="single" w:sz="4" w:space="0" w:color="auto"/>
              <w:right w:val="single" w:sz="4" w:space="0" w:color="auto"/>
            </w:tcBorders>
            <w:textDirection w:val="btLr"/>
            <w:vAlign w:val="center"/>
          </w:tcPr>
          <w:p w:rsidR="001B3E7B" w:rsidRPr="00133759" w:rsidRDefault="00281CF7" w:rsidP="00281CF7">
            <w:pPr>
              <w:spacing w:after="0" w:line="240" w:lineRule="auto"/>
              <w:jc w:val="center"/>
              <w:rPr>
                <w:rFonts w:ascii="Times New Roman" w:hAnsi="Times New Roman"/>
                <w:sz w:val="24"/>
                <w:szCs w:val="24"/>
              </w:rPr>
            </w:pPr>
            <w:r w:rsidRPr="00133759">
              <w:rPr>
                <w:rFonts w:ascii="Times New Roman" w:hAnsi="Times New Roman"/>
                <w:sz w:val="24"/>
                <w:szCs w:val="24"/>
              </w:rPr>
              <w:t>П</w:t>
            </w:r>
            <w:r w:rsidR="001B3E7B" w:rsidRPr="00133759">
              <w:rPr>
                <w:rFonts w:ascii="Times New Roman" w:hAnsi="Times New Roman"/>
                <w:sz w:val="24"/>
                <w:szCs w:val="24"/>
              </w:rPr>
              <w:t>родолжи</w:t>
            </w:r>
            <w:r>
              <w:rPr>
                <w:rFonts w:ascii="Times New Roman" w:hAnsi="Times New Roman"/>
                <w:sz w:val="24"/>
                <w:szCs w:val="24"/>
              </w:rPr>
              <w:t>-</w:t>
            </w:r>
            <w:proofErr w:type="spellStart"/>
            <w:r w:rsidR="001B3E7B" w:rsidRPr="00133759">
              <w:rPr>
                <w:rFonts w:ascii="Times New Roman" w:hAnsi="Times New Roman"/>
                <w:sz w:val="24"/>
                <w:szCs w:val="24"/>
              </w:rPr>
              <w:t>тельность</w:t>
            </w:r>
            <w:proofErr w:type="spellEnd"/>
          </w:p>
        </w:tc>
        <w:tc>
          <w:tcPr>
            <w:tcW w:w="882" w:type="dxa"/>
            <w:tcBorders>
              <w:top w:val="single" w:sz="4" w:space="0" w:color="auto"/>
              <w:left w:val="single" w:sz="4" w:space="0" w:color="auto"/>
              <w:right w:val="single" w:sz="4" w:space="0" w:color="auto"/>
            </w:tcBorders>
            <w:textDirection w:val="btLr"/>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средняя</w:t>
            </w:r>
          </w:p>
          <w:p w:rsidR="001B3E7B" w:rsidRPr="00133759" w:rsidRDefault="001B3E7B" w:rsidP="007713BA">
            <w:pPr>
              <w:spacing w:after="0" w:line="240" w:lineRule="auto"/>
              <w:jc w:val="center"/>
              <w:rPr>
                <w:rFonts w:ascii="Times New Roman" w:hAnsi="Times New Roman"/>
                <w:sz w:val="24"/>
                <w:szCs w:val="24"/>
              </w:rPr>
            </w:pPr>
            <w:proofErr w:type="spellStart"/>
            <w:r w:rsidRPr="00133759">
              <w:rPr>
                <w:rFonts w:ascii="Times New Roman" w:hAnsi="Times New Roman"/>
                <w:sz w:val="24"/>
                <w:szCs w:val="24"/>
              </w:rPr>
              <w:t>температу</w:t>
            </w:r>
            <w:r w:rsidR="00281CF7">
              <w:rPr>
                <w:rFonts w:ascii="Times New Roman" w:hAnsi="Times New Roman"/>
                <w:sz w:val="24"/>
                <w:szCs w:val="24"/>
              </w:rPr>
              <w:t>-</w:t>
            </w:r>
            <w:r w:rsidRPr="00133759">
              <w:rPr>
                <w:rFonts w:ascii="Times New Roman" w:hAnsi="Times New Roman"/>
                <w:sz w:val="24"/>
                <w:szCs w:val="24"/>
              </w:rPr>
              <w:t>ра</w:t>
            </w:r>
            <w:proofErr w:type="spellEnd"/>
          </w:p>
        </w:tc>
        <w:tc>
          <w:tcPr>
            <w:tcW w:w="872" w:type="dxa"/>
            <w:tcBorders>
              <w:top w:val="single" w:sz="4" w:space="0" w:color="auto"/>
              <w:left w:val="single" w:sz="4" w:space="0" w:color="auto"/>
              <w:right w:val="single" w:sz="4" w:space="0" w:color="auto"/>
            </w:tcBorders>
            <w:textDirection w:val="btLr"/>
            <w:vAlign w:val="center"/>
          </w:tcPr>
          <w:p w:rsidR="001B3E7B" w:rsidRPr="00133759" w:rsidRDefault="00281CF7" w:rsidP="00281CF7">
            <w:pPr>
              <w:spacing w:after="0" w:line="240" w:lineRule="auto"/>
              <w:jc w:val="center"/>
              <w:rPr>
                <w:rFonts w:ascii="Times New Roman" w:hAnsi="Times New Roman"/>
                <w:sz w:val="24"/>
                <w:szCs w:val="24"/>
              </w:rPr>
            </w:pPr>
            <w:r w:rsidRPr="00133759">
              <w:rPr>
                <w:rFonts w:ascii="Times New Roman" w:hAnsi="Times New Roman"/>
                <w:sz w:val="24"/>
                <w:szCs w:val="24"/>
              </w:rPr>
              <w:t>П</w:t>
            </w:r>
            <w:r w:rsidR="001B3E7B" w:rsidRPr="00133759">
              <w:rPr>
                <w:rFonts w:ascii="Times New Roman" w:hAnsi="Times New Roman"/>
                <w:sz w:val="24"/>
                <w:szCs w:val="24"/>
              </w:rPr>
              <w:t>родолжи</w:t>
            </w:r>
            <w:r>
              <w:rPr>
                <w:rFonts w:ascii="Times New Roman" w:hAnsi="Times New Roman"/>
                <w:sz w:val="24"/>
                <w:szCs w:val="24"/>
              </w:rPr>
              <w:t>-</w:t>
            </w:r>
            <w:proofErr w:type="spellStart"/>
            <w:r w:rsidR="001B3E7B" w:rsidRPr="00133759">
              <w:rPr>
                <w:rFonts w:ascii="Times New Roman" w:hAnsi="Times New Roman"/>
                <w:sz w:val="24"/>
                <w:szCs w:val="24"/>
              </w:rPr>
              <w:t>тельность</w:t>
            </w:r>
            <w:proofErr w:type="spellEnd"/>
          </w:p>
        </w:tc>
        <w:tc>
          <w:tcPr>
            <w:tcW w:w="892" w:type="dxa"/>
            <w:tcBorders>
              <w:top w:val="single" w:sz="4" w:space="0" w:color="auto"/>
              <w:left w:val="single" w:sz="4" w:space="0" w:color="auto"/>
              <w:right w:val="single" w:sz="4" w:space="0" w:color="auto"/>
            </w:tcBorders>
            <w:textDirection w:val="btLr"/>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средняя</w:t>
            </w:r>
          </w:p>
          <w:p w:rsidR="001B3E7B" w:rsidRPr="00133759" w:rsidRDefault="001B3E7B" w:rsidP="007713BA">
            <w:pPr>
              <w:spacing w:after="0" w:line="240" w:lineRule="auto"/>
              <w:jc w:val="center"/>
              <w:rPr>
                <w:rFonts w:ascii="Times New Roman" w:hAnsi="Times New Roman"/>
                <w:sz w:val="24"/>
                <w:szCs w:val="24"/>
              </w:rPr>
            </w:pPr>
            <w:proofErr w:type="spellStart"/>
            <w:r w:rsidRPr="00133759">
              <w:rPr>
                <w:rFonts w:ascii="Times New Roman" w:hAnsi="Times New Roman"/>
                <w:sz w:val="24"/>
                <w:szCs w:val="24"/>
              </w:rPr>
              <w:t>температу</w:t>
            </w:r>
            <w:r w:rsidR="00281CF7">
              <w:rPr>
                <w:rFonts w:ascii="Times New Roman" w:hAnsi="Times New Roman"/>
                <w:sz w:val="24"/>
                <w:szCs w:val="24"/>
              </w:rPr>
              <w:t>-</w:t>
            </w:r>
            <w:r w:rsidRPr="00133759">
              <w:rPr>
                <w:rFonts w:ascii="Times New Roman" w:hAnsi="Times New Roman"/>
                <w:sz w:val="24"/>
                <w:szCs w:val="24"/>
              </w:rPr>
              <w:t>ра</w:t>
            </w:r>
            <w:proofErr w:type="spellEnd"/>
          </w:p>
        </w:tc>
      </w:tr>
      <w:tr w:rsidR="001B3E7B" w:rsidRPr="00133759" w:rsidTr="007713BA">
        <w:trPr>
          <w:trHeight w:val="283"/>
          <w:jc w:val="center"/>
        </w:trPr>
        <w:tc>
          <w:tcPr>
            <w:tcW w:w="1141"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w:t>
            </w:r>
            <w:r>
              <w:rPr>
                <w:rFonts w:ascii="Times New Roman" w:hAnsi="Times New Roman"/>
                <w:sz w:val="24"/>
                <w:szCs w:val="24"/>
              </w:rPr>
              <w:t>53</w:t>
            </w:r>
          </w:p>
        </w:tc>
        <w:tc>
          <w:tcPr>
            <w:tcW w:w="1141"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w:t>
            </w:r>
            <w:r>
              <w:rPr>
                <w:rFonts w:ascii="Times New Roman" w:hAnsi="Times New Roman"/>
                <w:sz w:val="24"/>
                <w:szCs w:val="24"/>
              </w:rPr>
              <w:t>50</w:t>
            </w:r>
          </w:p>
        </w:tc>
        <w:tc>
          <w:tcPr>
            <w:tcW w:w="1140"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-4</w:t>
            </w:r>
            <w:r>
              <w:rPr>
                <w:rFonts w:ascii="Times New Roman" w:hAnsi="Times New Roman"/>
                <w:sz w:val="24"/>
                <w:szCs w:val="24"/>
              </w:rPr>
              <w:t>8</w:t>
            </w:r>
          </w:p>
        </w:tc>
        <w:tc>
          <w:tcPr>
            <w:tcW w:w="1141"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-4</w:t>
            </w:r>
            <w:r>
              <w:rPr>
                <w:rFonts w:ascii="Times New Roman" w:hAnsi="Times New Roman"/>
                <w:sz w:val="24"/>
                <w:szCs w:val="24"/>
              </w:rPr>
              <w:t>6</w:t>
            </w:r>
          </w:p>
        </w:tc>
        <w:tc>
          <w:tcPr>
            <w:tcW w:w="881"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1B3E7B">
            <w:pPr>
              <w:spacing w:after="0" w:line="240" w:lineRule="auto"/>
              <w:jc w:val="center"/>
              <w:rPr>
                <w:rFonts w:ascii="Times New Roman" w:hAnsi="Times New Roman"/>
                <w:sz w:val="24"/>
                <w:szCs w:val="24"/>
              </w:rPr>
            </w:pPr>
            <w:r>
              <w:rPr>
                <w:rFonts w:ascii="Times New Roman" w:hAnsi="Times New Roman"/>
                <w:sz w:val="24"/>
                <w:szCs w:val="24"/>
              </w:rPr>
              <w:t>228</w:t>
            </w:r>
          </w:p>
        </w:tc>
        <w:tc>
          <w:tcPr>
            <w:tcW w:w="881"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1B3E7B">
            <w:pPr>
              <w:spacing w:after="0" w:line="240" w:lineRule="auto"/>
              <w:jc w:val="center"/>
              <w:rPr>
                <w:rFonts w:ascii="Times New Roman" w:hAnsi="Times New Roman"/>
                <w:sz w:val="24"/>
                <w:szCs w:val="24"/>
              </w:rPr>
            </w:pPr>
            <w:r w:rsidRPr="00133759">
              <w:rPr>
                <w:rFonts w:ascii="Times New Roman" w:hAnsi="Times New Roman"/>
                <w:sz w:val="24"/>
                <w:szCs w:val="24"/>
              </w:rPr>
              <w:t>-1</w:t>
            </w:r>
            <w:r>
              <w:rPr>
                <w:rFonts w:ascii="Times New Roman" w:hAnsi="Times New Roman"/>
                <w:sz w:val="24"/>
                <w:szCs w:val="24"/>
              </w:rPr>
              <w:t>5</w:t>
            </w:r>
            <w:r w:rsidRPr="00133759">
              <w:rPr>
                <w:rFonts w:ascii="Times New Roman" w:hAnsi="Times New Roman"/>
                <w:sz w:val="24"/>
                <w:szCs w:val="24"/>
              </w:rPr>
              <w:t>,</w:t>
            </w:r>
            <w:r>
              <w:rPr>
                <w:rFonts w:ascii="Times New Roman" w:hAnsi="Times New Roman"/>
                <w:sz w:val="24"/>
                <w:szCs w:val="24"/>
              </w:rPr>
              <w:t>8</w:t>
            </w:r>
          </w:p>
        </w:tc>
        <w:tc>
          <w:tcPr>
            <w:tcW w:w="882"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1B3E7B">
            <w:pPr>
              <w:spacing w:after="0" w:line="240" w:lineRule="auto"/>
              <w:jc w:val="center"/>
              <w:rPr>
                <w:rFonts w:ascii="Times New Roman" w:hAnsi="Times New Roman"/>
                <w:sz w:val="24"/>
                <w:szCs w:val="24"/>
              </w:rPr>
            </w:pPr>
            <w:r w:rsidRPr="00133759">
              <w:rPr>
                <w:rFonts w:ascii="Times New Roman" w:hAnsi="Times New Roman"/>
                <w:sz w:val="24"/>
                <w:szCs w:val="24"/>
              </w:rPr>
              <w:t>2</w:t>
            </w:r>
            <w:r>
              <w:rPr>
                <w:rFonts w:ascii="Times New Roman" w:hAnsi="Times New Roman"/>
                <w:sz w:val="24"/>
                <w:szCs w:val="24"/>
              </w:rPr>
              <w:t>78</w:t>
            </w:r>
          </w:p>
        </w:tc>
        <w:tc>
          <w:tcPr>
            <w:tcW w:w="882"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281CF7">
            <w:pPr>
              <w:spacing w:after="0" w:line="240" w:lineRule="auto"/>
              <w:jc w:val="center"/>
              <w:rPr>
                <w:rFonts w:ascii="Times New Roman" w:hAnsi="Times New Roman"/>
                <w:sz w:val="24"/>
                <w:szCs w:val="24"/>
              </w:rPr>
            </w:pPr>
            <w:r w:rsidRPr="00133759">
              <w:rPr>
                <w:rFonts w:ascii="Times New Roman" w:hAnsi="Times New Roman"/>
                <w:sz w:val="24"/>
                <w:szCs w:val="24"/>
              </w:rPr>
              <w:t>-</w:t>
            </w:r>
            <w:r w:rsidR="00281CF7">
              <w:rPr>
                <w:rFonts w:ascii="Times New Roman" w:hAnsi="Times New Roman"/>
                <w:sz w:val="24"/>
                <w:szCs w:val="24"/>
              </w:rPr>
              <w:t>12</w:t>
            </w:r>
            <w:r>
              <w:rPr>
                <w:rFonts w:ascii="Times New Roman" w:hAnsi="Times New Roman"/>
                <w:sz w:val="24"/>
                <w:szCs w:val="24"/>
              </w:rPr>
              <w:t>,</w:t>
            </w:r>
            <w:r w:rsidR="00281CF7">
              <w:rPr>
                <w:rFonts w:ascii="Times New Roman" w:hAnsi="Times New Roman"/>
                <w:sz w:val="24"/>
                <w:szCs w:val="24"/>
              </w:rPr>
              <w:t>2</w:t>
            </w:r>
          </w:p>
        </w:tc>
        <w:tc>
          <w:tcPr>
            <w:tcW w:w="872"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281CF7">
            <w:pPr>
              <w:spacing w:after="0" w:line="240" w:lineRule="auto"/>
              <w:jc w:val="center"/>
              <w:rPr>
                <w:rFonts w:ascii="Times New Roman" w:hAnsi="Times New Roman"/>
                <w:sz w:val="24"/>
                <w:szCs w:val="24"/>
              </w:rPr>
            </w:pPr>
            <w:r w:rsidRPr="00133759">
              <w:rPr>
                <w:rFonts w:ascii="Times New Roman" w:hAnsi="Times New Roman"/>
                <w:sz w:val="24"/>
                <w:szCs w:val="24"/>
              </w:rPr>
              <w:t>2</w:t>
            </w:r>
            <w:r w:rsidR="00281CF7">
              <w:rPr>
                <w:rFonts w:ascii="Times New Roman" w:hAnsi="Times New Roman"/>
                <w:sz w:val="24"/>
                <w:szCs w:val="24"/>
              </w:rPr>
              <w:t>9</w:t>
            </w:r>
            <w:r>
              <w:rPr>
                <w:rFonts w:ascii="Times New Roman" w:hAnsi="Times New Roman"/>
                <w:sz w:val="24"/>
                <w:szCs w:val="24"/>
              </w:rPr>
              <w:t>4</w:t>
            </w:r>
          </w:p>
        </w:tc>
        <w:tc>
          <w:tcPr>
            <w:tcW w:w="892"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281CF7">
            <w:pPr>
              <w:spacing w:after="0" w:line="240" w:lineRule="auto"/>
              <w:jc w:val="center"/>
              <w:rPr>
                <w:rFonts w:ascii="Times New Roman" w:hAnsi="Times New Roman"/>
                <w:sz w:val="24"/>
                <w:szCs w:val="24"/>
              </w:rPr>
            </w:pPr>
            <w:r w:rsidRPr="00133759">
              <w:rPr>
                <w:rFonts w:ascii="Times New Roman" w:hAnsi="Times New Roman"/>
                <w:sz w:val="24"/>
                <w:szCs w:val="24"/>
              </w:rPr>
              <w:t>-</w:t>
            </w:r>
            <w:r w:rsidR="00281CF7">
              <w:rPr>
                <w:rFonts w:ascii="Times New Roman" w:hAnsi="Times New Roman"/>
                <w:sz w:val="24"/>
                <w:szCs w:val="24"/>
              </w:rPr>
              <w:t>11</w:t>
            </w:r>
          </w:p>
        </w:tc>
      </w:tr>
      <w:tr w:rsidR="001B3E7B" w:rsidRPr="00133759" w:rsidTr="007713BA">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rPr>
                <w:rFonts w:ascii="Times New Roman" w:hAnsi="Times New Roman"/>
                <w:sz w:val="24"/>
                <w:szCs w:val="24"/>
              </w:rPr>
            </w:pPr>
            <w:r w:rsidRPr="00133759">
              <w:rPr>
                <w:rFonts w:ascii="Times New Roman" w:hAnsi="Times New Roman"/>
                <w:sz w:val="24"/>
                <w:szCs w:val="24"/>
              </w:rPr>
              <w:t>Температура воздуха, °С, обеспеченностью 0,94</w:t>
            </w:r>
          </w:p>
        </w:tc>
        <w:tc>
          <w:tcPr>
            <w:tcW w:w="892"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281CF7">
            <w:pPr>
              <w:spacing w:after="0" w:line="240" w:lineRule="auto"/>
              <w:jc w:val="center"/>
              <w:rPr>
                <w:rFonts w:ascii="Times New Roman" w:hAnsi="Times New Roman"/>
                <w:sz w:val="24"/>
                <w:szCs w:val="24"/>
              </w:rPr>
            </w:pPr>
            <w:r w:rsidRPr="00133759">
              <w:rPr>
                <w:rFonts w:ascii="Times New Roman" w:hAnsi="Times New Roman"/>
                <w:sz w:val="24"/>
                <w:szCs w:val="24"/>
              </w:rPr>
              <w:t>-</w:t>
            </w:r>
            <w:r w:rsidR="00281CF7">
              <w:rPr>
                <w:rFonts w:ascii="Times New Roman" w:hAnsi="Times New Roman"/>
                <w:sz w:val="24"/>
                <w:szCs w:val="24"/>
              </w:rPr>
              <w:t>30</w:t>
            </w:r>
          </w:p>
        </w:tc>
      </w:tr>
      <w:tr w:rsidR="001B3E7B" w:rsidRPr="00133759" w:rsidTr="007713BA">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rPr>
                <w:rFonts w:ascii="Times New Roman" w:hAnsi="Times New Roman"/>
                <w:sz w:val="24"/>
                <w:szCs w:val="24"/>
              </w:rPr>
            </w:pPr>
            <w:r w:rsidRPr="00133759">
              <w:rPr>
                <w:rFonts w:ascii="Times New Roman" w:hAnsi="Times New Roman"/>
                <w:sz w:val="24"/>
                <w:szCs w:val="24"/>
              </w:rPr>
              <w:t>Абсолютная минимальная температура воздуха, °С</w:t>
            </w:r>
          </w:p>
        </w:tc>
        <w:tc>
          <w:tcPr>
            <w:tcW w:w="892"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sidRPr="00133759">
              <w:rPr>
                <w:rFonts w:ascii="Times New Roman" w:hAnsi="Times New Roman"/>
                <w:sz w:val="24"/>
                <w:szCs w:val="24"/>
              </w:rPr>
              <w:t>-5</w:t>
            </w:r>
            <w:r>
              <w:rPr>
                <w:rFonts w:ascii="Times New Roman" w:hAnsi="Times New Roman"/>
                <w:sz w:val="24"/>
                <w:szCs w:val="24"/>
              </w:rPr>
              <w:t>5</w:t>
            </w:r>
          </w:p>
        </w:tc>
      </w:tr>
      <w:tr w:rsidR="001B3E7B" w:rsidRPr="00133759" w:rsidTr="007713BA">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rPr>
                <w:rFonts w:ascii="Times New Roman" w:hAnsi="Times New Roman"/>
                <w:sz w:val="24"/>
                <w:szCs w:val="24"/>
              </w:rPr>
            </w:pPr>
            <w:r w:rsidRPr="00133759">
              <w:rPr>
                <w:rFonts w:ascii="Times New Roman" w:hAnsi="Times New Roman"/>
                <w:sz w:val="24"/>
                <w:szCs w:val="24"/>
              </w:rPr>
              <w:t>Средняя суточная амплитуда температуры воздуха наиболее холодного месяца, °С</w:t>
            </w:r>
          </w:p>
        </w:tc>
        <w:tc>
          <w:tcPr>
            <w:tcW w:w="892" w:type="dxa"/>
            <w:tcBorders>
              <w:top w:val="single" w:sz="4" w:space="0" w:color="auto"/>
              <w:left w:val="single" w:sz="4" w:space="0" w:color="auto"/>
              <w:bottom w:val="single" w:sz="4" w:space="0" w:color="auto"/>
              <w:right w:val="single" w:sz="4" w:space="0" w:color="auto"/>
            </w:tcBorders>
            <w:vAlign w:val="center"/>
          </w:tcPr>
          <w:p w:rsidR="001B3E7B" w:rsidRPr="00133759" w:rsidRDefault="00281CF7" w:rsidP="007713BA">
            <w:pPr>
              <w:spacing w:after="0" w:line="240" w:lineRule="auto"/>
              <w:jc w:val="center"/>
              <w:rPr>
                <w:rFonts w:ascii="Times New Roman" w:hAnsi="Times New Roman"/>
                <w:sz w:val="24"/>
                <w:szCs w:val="24"/>
              </w:rPr>
            </w:pPr>
            <w:r>
              <w:rPr>
                <w:rFonts w:ascii="Times New Roman" w:hAnsi="Times New Roman"/>
                <w:sz w:val="24"/>
                <w:szCs w:val="24"/>
              </w:rPr>
              <w:t>9,9</w:t>
            </w:r>
          </w:p>
        </w:tc>
      </w:tr>
      <w:tr w:rsidR="001B3E7B" w:rsidRPr="00133759" w:rsidTr="007713BA">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rPr>
                <w:rFonts w:ascii="Times New Roman" w:hAnsi="Times New Roman"/>
                <w:sz w:val="24"/>
                <w:szCs w:val="24"/>
              </w:rPr>
            </w:pPr>
            <w:r w:rsidRPr="00133759">
              <w:rPr>
                <w:rFonts w:ascii="Times New Roman" w:hAnsi="Times New Roman"/>
                <w:sz w:val="24"/>
                <w:szCs w:val="24"/>
              </w:rPr>
              <w:t>Средняя месячная относительная влажность воздуха наиболее холодного месяца, %</w:t>
            </w:r>
          </w:p>
        </w:tc>
        <w:tc>
          <w:tcPr>
            <w:tcW w:w="892"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Pr>
                <w:rFonts w:ascii="Times New Roman" w:hAnsi="Times New Roman"/>
                <w:sz w:val="24"/>
                <w:szCs w:val="24"/>
              </w:rPr>
              <w:t>79</w:t>
            </w:r>
          </w:p>
        </w:tc>
      </w:tr>
      <w:tr w:rsidR="001B3E7B" w:rsidRPr="00133759" w:rsidTr="007713BA">
        <w:trPr>
          <w:trHeight w:val="454"/>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rPr>
                <w:rFonts w:ascii="Times New Roman" w:hAnsi="Times New Roman"/>
                <w:sz w:val="24"/>
                <w:szCs w:val="24"/>
              </w:rPr>
            </w:pPr>
            <w:r w:rsidRPr="00133759">
              <w:rPr>
                <w:rFonts w:ascii="Times New Roman" w:hAnsi="Times New Roman"/>
                <w:sz w:val="24"/>
                <w:szCs w:val="24"/>
              </w:rPr>
              <w:t>Средняя месячная относительная влажность воздуха в 15 ч наиболее холодного месяца, %</w:t>
            </w:r>
          </w:p>
        </w:tc>
        <w:tc>
          <w:tcPr>
            <w:tcW w:w="892"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jc w:val="center"/>
              <w:rPr>
                <w:rFonts w:ascii="Times New Roman" w:hAnsi="Times New Roman"/>
                <w:sz w:val="24"/>
                <w:szCs w:val="24"/>
              </w:rPr>
            </w:pPr>
            <w:r>
              <w:rPr>
                <w:rFonts w:ascii="Times New Roman" w:hAnsi="Times New Roman"/>
                <w:sz w:val="24"/>
                <w:szCs w:val="24"/>
              </w:rPr>
              <w:t>78</w:t>
            </w:r>
          </w:p>
        </w:tc>
      </w:tr>
      <w:tr w:rsidR="00281CF7" w:rsidRPr="00133759" w:rsidTr="00281CF7">
        <w:trPr>
          <w:trHeight w:val="237"/>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281CF7" w:rsidRPr="00133759" w:rsidRDefault="00281CF7" w:rsidP="007713BA">
            <w:pPr>
              <w:spacing w:after="0" w:line="240" w:lineRule="auto"/>
              <w:rPr>
                <w:rFonts w:ascii="Times New Roman" w:hAnsi="Times New Roman"/>
                <w:sz w:val="24"/>
                <w:szCs w:val="24"/>
              </w:rPr>
            </w:pPr>
            <w:r>
              <w:rPr>
                <w:rFonts w:ascii="Times New Roman" w:hAnsi="Times New Roman"/>
                <w:sz w:val="24"/>
                <w:szCs w:val="24"/>
              </w:rPr>
              <w:t>Количество осадков за ноябрь - март</w:t>
            </w:r>
          </w:p>
        </w:tc>
        <w:tc>
          <w:tcPr>
            <w:tcW w:w="892" w:type="dxa"/>
            <w:tcBorders>
              <w:top w:val="single" w:sz="4" w:space="0" w:color="auto"/>
              <w:left w:val="single" w:sz="4" w:space="0" w:color="auto"/>
              <w:bottom w:val="single" w:sz="4" w:space="0" w:color="auto"/>
              <w:right w:val="single" w:sz="4" w:space="0" w:color="auto"/>
            </w:tcBorders>
            <w:vAlign w:val="center"/>
          </w:tcPr>
          <w:p w:rsidR="00281CF7" w:rsidRDefault="00281CF7" w:rsidP="007713BA">
            <w:pPr>
              <w:spacing w:after="0" w:line="240" w:lineRule="auto"/>
              <w:jc w:val="center"/>
              <w:rPr>
                <w:rFonts w:ascii="Times New Roman" w:hAnsi="Times New Roman"/>
                <w:sz w:val="24"/>
                <w:szCs w:val="24"/>
              </w:rPr>
            </w:pPr>
            <w:r>
              <w:rPr>
                <w:rFonts w:ascii="Times New Roman" w:hAnsi="Times New Roman"/>
                <w:sz w:val="24"/>
                <w:szCs w:val="24"/>
              </w:rPr>
              <w:t>123</w:t>
            </w:r>
          </w:p>
        </w:tc>
      </w:tr>
      <w:tr w:rsidR="001B3E7B" w:rsidRPr="00133759" w:rsidTr="007713BA">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rPr>
                <w:rFonts w:ascii="Times New Roman" w:hAnsi="Times New Roman"/>
                <w:sz w:val="24"/>
                <w:szCs w:val="24"/>
              </w:rPr>
            </w:pPr>
            <w:r w:rsidRPr="00133759">
              <w:rPr>
                <w:rFonts w:ascii="Times New Roman" w:hAnsi="Times New Roman"/>
                <w:sz w:val="24"/>
                <w:szCs w:val="24"/>
              </w:rPr>
              <w:t>Преобладающее направление ветра за декабрь – февраль</w:t>
            </w:r>
          </w:p>
        </w:tc>
        <w:tc>
          <w:tcPr>
            <w:tcW w:w="892" w:type="dxa"/>
            <w:tcBorders>
              <w:top w:val="single" w:sz="4" w:space="0" w:color="auto"/>
              <w:left w:val="single" w:sz="4" w:space="0" w:color="auto"/>
              <w:bottom w:val="single" w:sz="4" w:space="0" w:color="auto"/>
              <w:right w:val="single" w:sz="4" w:space="0" w:color="auto"/>
            </w:tcBorders>
            <w:vAlign w:val="center"/>
          </w:tcPr>
          <w:p w:rsidR="001B3E7B" w:rsidRPr="00133759" w:rsidRDefault="001B3E7B" w:rsidP="00281CF7">
            <w:pPr>
              <w:spacing w:after="0" w:line="240" w:lineRule="auto"/>
              <w:jc w:val="center"/>
              <w:rPr>
                <w:rFonts w:ascii="Times New Roman" w:hAnsi="Times New Roman"/>
                <w:sz w:val="24"/>
                <w:szCs w:val="24"/>
              </w:rPr>
            </w:pPr>
            <w:r w:rsidRPr="00133759">
              <w:rPr>
                <w:rFonts w:ascii="Times New Roman" w:hAnsi="Times New Roman"/>
                <w:sz w:val="24"/>
                <w:szCs w:val="24"/>
              </w:rPr>
              <w:t>Ю</w:t>
            </w:r>
          </w:p>
        </w:tc>
      </w:tr>
      <w:tr w:rsidR="001B3E7B" w:rsidRPr="00133759" w:rsidTr="007713BA">
        <w:trPr>
          <w:trHeight w:val="340"/>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1B3E7B" w:rsidRPr="00133759" w:rsidRDefault="001B3E7B" w:rsidP="007713BA">
            <w:pPr>
              <w:spacing w:after="0" w:line="240" w:lineRule="auto"/>
              <w:rPr>
                <w:rFonts w:ascii="Times New Roman" w:hAnsi="Times New Roman"/>
                <w:sz w:val="24"/>
                <w:szCs w:val="24"/>
              </w:rPr>
            </w:pPr>
            <w:r w:rsidRPr="00133759">
              <w:rPr>
                <w:rFonts w:ascii="Times New Roman" w:hAnsi="Times New Roman"/>
                <w:sz w:val="24"/>
                <w:szCs w:val="24"/>
              </w:rPr>
              <w:t>Средняя скорость ветра, м/с, за период со средней суточной температурой воздуха,</w:t>
            </w:r>
          </w:p>
          <w:p w:rsidR="001B3E7B" w:rsidRPr="00133759" w:rsidRDefault="001B3E7B" w:rsidP="007713BA">
            <w:pPr>
              <w:spacing w:after="0" w:line="240" w:lineRule="auto"/>
              <w:rPr>
                <w:rFonts w:ascii="Times New Roman" w:hAnsi="Times New Roman"/>
                <w:sz w:val="24"/>
                <w:szCs w:val="24"/>
              </w:rPr>
            </w:pPr>
            <w:r w:rsidRPr="00133759">
              <w:rPr>
                <w:rFonts w:ascii="Times New Roman" w:hAnsi="Times New Roman"/>
                <w:sz w:val="24"/>
                <w:szCs w:val="24"/>
              </w:rPr>
              <w:t xml:space="preserve"> ≤ 8°С</w:t>
            </w:r>
          </w:p>
        </w:tc>
        <w:tc>
          <w:tcPr>
            <w:tcW w:w="892" w:type="dxa"/>
            <w:tcBorders>
              <w:top w:val="single" w:sz="4" w:space="0" w:color="auto"/>
              <w:left w:val="single" w:sz="4" w:space="0" w:color="auto"/>
              <w:bottom w:val="single" w:sz="4" w:space="0" w:color="auto"/>
              <w:right w:val="single" w:sz="4" w:space="0" w:color="auto"/>
            </w:tcBorders>
            <w:vAlign w:val="center"/>
          </w:tcPr>
          <w:p w:rsidR="001B3E7B" w:rsidRPr="00133759" w:rsidRDefault="00281CF7" w:rsidP="00281CF7">
            <w:pPr>
              <w:spacing w:after="0" w:line="240" w:lineRule="auto"/>
              <w:jc w:val="center"/>
              <w:rPr>
                <w:rFonts w:ascii="Times New Roman" w:hAnsi="Times New Roman"/>
                <w:sz w:val="24"/>
                <w:szCs w:val="24"/>
              </w:rPr>
            </w:pPr>
            <w:r>
              <w:rPr>
                <w:rFonts w:ascii="Times New Roman" w:hAnsi="Times New Roman"/>
                <w:sz w:val="24"/>
                <w:szCs w:val="24"/>
              </w:rPr>
              <w:t>3,7</w:t>
            </w:r>
          </w:p>
        </w:tc>
      </w:tr>
    </w:tbl>
    <w:p w:rsidR="001B3E7B" w:rsidRDefault="001B3E7B" w:rsidP="001B3E7B">
      <w:pPr>
        <w:pStyle w:val="af1"/>
        <w:spacing w:after="0" w:line="240" w:lineRule="auto"/>
        <w:rPr>
          <w:rFonts w:eastAsia="Calibri"/>
          <w:b/>
          <w:szCs w:val="24"/>
        </w:rPr>
      </w:pPr>
    </w:p>
    <w:p w:rsidR="007143D7" w:rsidRDefault="007143D7" w:rsidP="007060B1">
      <w:pPr>
        <w:spacing w:after="0" w:line="240" w:lineRule="auto"/>
        <w:jc w:val="both"/>
        <w:rPr>
          <w:rFonts w:ascii="Times New Roman" w:hAnsi="Times New Roman"/>
          <w:sz w:val="24"/>
          <w:szCs w:val="24"/>
        </w:rPr>
      </w:pPr>
      <w:r w:rsidRPr="007060B1">
        <w:rPr>
          <w:rFonts w:ascii="Times New Roman" w:hAnsi="Times New Roman"/>
          <w:sz w:val="24"/>
          <w:szCs w:val="24"/>
        </w:rPr>
        <w:t xml:space="preserve">Таблица </w:t>
      </w:r>
      <w:r w:rsidR="00281CF7">
        <w:rPr>
          <w:rFonts w:ascii="Times New Roman" w:hAnsi="Times New Roman"/>
          <w:sz w:val="24"/>
          <w:szCs w:val="24"/>
        </w:rPr>
        <w:t>5</w:t>
      </w:r>
      <w:r w:rsidRPr="007060B1">
        <w:rPr>
          <w:rFonts w:ascii="Times New Roman" w:hAnsi="Times New Roman"/>
          <w:sz w:val="24"/>
          <w:szCs w:val="24"/>
        </w:rPr>
        <w:t xml:space="preserve"> – Климатические параметры холодного периода года</w:t>
      </w:r>
      <w:r w:rsidR="001B3E7B">
        <w:rPr>
          <w:rFonts w:ascii="Times New Roman" w:hAnsi="Times New Roman"/>
          <w:sz w:val="24"/>
          <w:szCs w:val="24"/>
        </w:rPr>
        <w:t xml:space="preserve"> (метеостанция Сургут)</w:t>
      </w:r>
    </w:p>
    <w:p w:rsidR="00DA0D5C" w:rsidRPr="007060B1" w:rsidRDefault="00DA0D5C" w:rsidP="007060B1">
      <w:pPr>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1"/>
        <w:gridCol w:w="1141"/>
        <w:gridCol w:w="1140"/>
        <w:gridCol w:w="1141"/>
        <w:gridCol w:w="881"/>
        <w:gridCol w:w="881"/>
        <w:gridCol w:w="882"/>
        <w:gridCol w:w="882"/>
        <w:gridCol w:w="872"/>
        <w:gridCol w:w="892"/>
      </w:tblGrid>
      <w:tr w:rsidR="007143D7" w:rsidRPr="00133759" w:rsidTr="00160384">
        <w:trPr>
          <w:trHeight w:val="1110"/>
          <w:jc w:val="center"/>
        </w:trPr>
        <w:tc>
          <w:tcPr>
            <w:tcW w:w="2282" w:type="dxa"/>
            <w:gridSpan w:val="2"/>
            <w:vMerge w:val="restart"/>
            <w:tcBorders>
              <w:top w:val="single" w:sz="4" w:space="0" w:color="auto"/>
              <w:left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Температура воздуха наиболее холодных суток, °С, обеспеченностью</w:t>
            </w:r>
          </w:p>
        </w:tc>
        <w:tc>
          <w:tcPr>
            <w:tcW w:w="2281" w:type="dxa"/>
            <w:gridSpan w:val="2"/>
            <w:vMerge w:val="restart"/>
            <w:tcBorders>
              <w:top w:val="single" w:sz="4" w:space="0" w:color="auto"/>
              <w:left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Температура воздуха наиболее холодной пятидневки, °С, обеспеченностью</w:t>
            </w:r>
          </w:p>
        </w:tc>
        <w:tc>
          <w:tcPr>
            <w:tcW w:w="5290" w:type="dxa"/>
            <w:gridSpan w:val="6"/>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 xml:space="preserve">Продолжительность, </w:t>
            </w:r>
            <w:proofErr w:type="spellStart"/>
            <w:r w:rsidRPr="00133759">
              <w:rPr>
                <w:rFonts w:ascii="Times New Roman" w:hAnsi="Times New Roman"/>
                <w:sz w:val="24"/>
                <w:szCs w:val="24"/>
              </w:rPr>
              <w:t>сут</w:t>
            </w:r>
            <w:proofErr w:type="spellEnd"/>
            <w:r w:rsidRPr="00133759">
              <w:rPr>
                <w:rFonts w:ascii="Times New Roman" w:hAnsi="Times New Roman"/>
                <w:sz w:val="24"/>
                <w:szCs w:val="24"/>
              </w:rPr>
              <w:t>., и средняя температура воздуха, °С, периода со средней суточной температурой воздуха</w:t>
            </w:r>
          </w:p>
        </w:tc>
      </w:tr>
      <w:tr w:rsidR="007143D7" w:rsidRPr="00133759" w:rsidTr="00160384">
        <w:trPr>
          <w:trHeight w:val="144"/>
          <w:jc w:val="center"/>
        </w:trPr>
        <w:tc>
          <w:tcPr>
            <w:tcW w:w="2282" w:type="dxa"/>
            <w:gridSpan w:val="2"/>
            <w:vMerge/>
            <w:tcBorders>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p>
        </w:tc>
        <w:tc>
          <w:tcPr>
            <w:tcW w:w="2281" w:type="dxa"/>
            <w:gridSpan w:val="2"/>
            <w:vMerge/>
            <w:tcBorders>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 0°С</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 8°С</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 10°С</w:t>
            </w:r>
          </w:p>
        </w:tc>
      </w:tr>
      <w:tr w:rsidR="007143D7" w:rsidRPr="00133759" w:rsidTr="00281CF7">
        <w:trPr>
          <w:cantSplit/>
          <w:trHeight w:val="1223"/>
          <w:jc w:val="center"/>
        </w:trPr>
        <w:tc>
          <w:tcPr>
            <w:tcW w:w="1141"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0,98</w:t>
            </w:r>
          </w:p>
        </w:tc>
        <w:tc>
          <w:tcPr>
            <w:tcW w:w="1141"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0,92</w:t>
            </w:r>
          </w:p>
        </w:tc>
        <w:tc>
          <w:tcPr>
            <w:tcW w:w="1140"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0,98</w:t>
            </w:r>
          </w:p>
        </w:tc>
        <w:tc>
          <w:tcPr>
            <w:tcW w:w="1141"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0,92</w:t>
            </w:r>
          </w:p>
        </w:tc>
        <w:tc>
          <w:tcPr>
            <w:tcW w:w="881" w:type="dxa"/>
            <w:tcBorders>
              <w:top w:val="single" w:sz="4" w:space="0" w:color="auto"/>
              <w:left w:val="single" w:sz="4" w:space="0" w:color="auto"/>
              <w:right w:val="single" w:sz="4" w:space="0" w:color="auto"/>
            </w:tcBorders>
            <w:textDirection w:val="btLr"/>
            <w:vAlign w:val="center"/>
          </w:tcPr>
          <w:p w:rsidR="007143D7" w:rsidRPr="00133759" w:rsidRDefault="00281CF7" w:rsidP="00281CF7">
            <w:pPr>
              <w:spacing w:after="0" w:line="240" w:lineRule="auto"/>
              <w:jc w:val="center"/>
              <w:rPr>
                <w:rFonts w:ascii="Times New Roman" w:hAnsi="Times New Roman"/>
                <w:sz w:val="24"/>
                <w:szCs w:val="24"/>
              </w:rPr>
            </w:pPr>
            <w:r w:rsidRPr="00133759">
              <w:rPr>
                <w:rFonts w:ascii="Times New Roman" w:hAnsi="Times New Roman"/>
                <w:sz w:val="24"/>
                <w:szCs w:val="24"/>
              </w:rPr>
              <w:t>П</w:t>
            </w:r>
            <w:r w:rsidR="007143D7" w:rsidRPr="00133759">
              <w:rPr>
                <w:rFonts w:ascii="Times New Roman" w:hAnsi="Times New Roman"/>
                <w:sz w:val="24"/>
                <w:szCs w:val="24"/>
              </w:rPr>
              <w:t>родолжи</w:t>
            </w:r>
            <w:r>
              <w:rPr>
                <w:rFonts w:ascii="Times New Roman" w:hAnsi="Times New Roman"/>
                <w:sz w:val="24"/>
                <w:szCs w:val="24"/>
              </w:rPr>
              <w:t>-</w:t>
            </w:r>
            <w:proofErr w:type="spellStart"/>
            <w:r w:rsidR="007143D7" w:rsidRPr="00133759">
              <w:rPr>
                <w:rFonts w:ascii="Times New Roman" w:hAnsi="Times New Roman"/>
                <w:sz w:val="24"/>
                <w:szCs w:val="24"/>
              </w:rPr>
              <w:t>тельность</w:t>
            </w:r>
            <w:proofErr w:type="spellEnd"/>
          </w:p>
        </w:tc>
        <w:tc>
          <w:tcPr>
            <w:tcW w:w="881" w:type="dxa"/>
            <w:tcBorders>
              <w:top w:val="single" w:sz="4" w:space="0" w:color="auto"/>
              <w:left w:val="single" w:sz="4" w:space="0" w:color="auto"/>
              <w:right w:val="single" w:sz="4" w:space="0" w:color="auto"/>
            </w:tcBorders>
            <w:textDirection w:val="btLr"/>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средняя</w:t>
            </w:r>
          </w:p>
          <w:p w:rsidR="007143D7" w:rsidRPr="00133759" w:rsidRDefault="007143D7" w:rsidP="00FC1577">
            <w:pPr>
              <w:spacing w:after="0" w:line="240" w:lineRule="auto"/>
              <w:jc w:val="center"/>
              <w:rPr>
                <w:rFonts w:ascii="Times New Roman" w:hAnsi="Times New Roman"/>
                <w:sz w:val="24"/>
                <w:szCs w:val="24"/>
              </w:rPr>
            </w:pPr>
            <w:proofErr w:type="spellStart"/>
            <w:r w:rsidRPr="00133759">
              <w:rPr>
                <w:rFonts w:ascii="Times New Roman" w:hAnsi="Times New Roman"/>
                <w:sz w:val="24"/>
                <w:szCs w:val="24"/>
              </w:rPr>
              <w:t>температу</w:t>
            </w:r>
            <w:r w:rsidR="00281CF7">
              <w:rPr>
                <w:rFonts w:ascii="Times New Roman" w:hAnsi="Times New Roman"/>
                <w:sz w:val="24"/>
                <w:szCs w:val="24"/>
              </w:rPr>
              <w:t>-</w:t>
            </w:r>
            <w:r w:rsidRPr="00133759">
              <w:rPr>
                <w:rFonts w:ascii="Times New Roman" w:hAnsi="Times New Roman"/>
                <w:sz w:val="24"/>
                <w:szCs w:val="24"/>
              </w:rPr>
              <w:t>ра</w:t>
            </w:r>
            <w:proofErr w:type="spellEnd"/>
          </w:p>
        </w:tc>
        <w:tc>
          <w:tcPr>
            <w:tcW w:w="882" w:type="dxa"/>
            <w:tcBorders>
              <w:top w:val="single" w:sz="4" w:space="0" w:color="auto"/>
              <w:left w:val="single" w:sz="4" w:space="0" w:color="auto"/>
              <w:right w:val="single" w:sz="4" w:space="0" w:color="auto"/>
            </w:tcBorders>
            <w:textDirection w:val="btLr"/>
            <w:vAlign w:val="center"/>
          </w:tcPr>
          <w:p w:rsidR="007143D7" w:rsidRPr="00133759" w:rsidRDefault="00281CF7" w:rsidP="00281CF7">
            <w:pPr>
              <w:spacing w:after="0" w:line="240" w:lineRule="auto"/>
              <w:jc w:val="center"/>
              <w:rPr>
                <w:rFonts w:ascii="Times New Roman" w:hAnsi="Times New Roman"/>
                <w:sz w:val="24"/>
                <w:szCs w:val="24"/>
              </w:rPr>
            </w:pPr>
            <w:r w:rsidRPr="00133759">
              <w:rPr>
                <w:rFonts w:ascii="Times New Roman" w:hAnsi="Times New Roman"/>
                <w:sz w:val="24"/>
                <w:szCs w:val="24"/>
              </w:rPr>
              <w:t>П</w:t>
            </w:r>
            <w:r w:rsidR="007143D7" w:rsidRPr="00133759">
              <w:rPr>
                <w:rFonts w:ascii="Times New Roman" w:hAnsi="Times New Roman"/>
                <w:sz w:val="24"/>
                <w:szCs w:val="24"/>
              </w:rPr>
              <w:t>родолжи</w:t>
            </w:r>
            <w:r>
              <w:rPr>
                <w:rFonts w:ascii="Times New Roman" w:hAnsi="Times New Roman"/>
                <w:sz w:val="24"/>
                <w:szCs w:val="24"/>
              </w:rPr>
              <w:t>-</w:t>
            </w:r>
            <w:proofErr w:type="spellStart"/>
            <w:r w:rsidR="007143D7" w:rsidRPr="00133759">
              <w:rPr>
                <w:rFonts w:ascii="Times New Roman" w:hAnsi="Times New Roman"/>
                <w:sz w:val="24"/>
                <w:szCs w:val="24"/>
              </w:rPr>
              <w:t>тельность</w:t>
            </w:r>
            <w:proofErr w:type="spellEnd"/>
          </w:p>
        </w:tc>
        <w:tc>
          <w:tcPr>
            <w:tcW w:w="882" w:type="dxa"/>
            <w:tcBorders>
              <w:top w:val="single" w:sz="4" w:space="0" w:color="auto"/>
              <w:left w:val="single" w:sz="4" w:space="0" w:color="auto"/>
              <w:right w:val="single" w:sz="4" w:space="0" w:color="auto"/>
            </w:tcBorders>
            <w:textDirection w:val="btLr"/>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средняя</w:t>
            </w:r>
          </w:p>
          <w:p w:rsidR="007143D7" w:rsidRPr="00133759" w:rsidRDefault="007143D7" w:rsidP="00FC1577">
            <w:pPr>
              <w:spacing w:after="0" w:line="240" w:lineRule="auto"/>
              <w:jc w:val="center"/>
              <w:rPr>
                <w:rFonts w:ascii="Times New Roman" w:hAnsi="Times New Roman"/>
                <w:sz w:val="24"/>
                <w:szCs w:val="24"/>
              </w:rPr>
            </w:pPr>
            <w:proofErr w:type="spellStart"/>
            <w:r w:rsidRPr="00133759">
              <w:rPr>
                <w:rFonts w:ascii="Times New Roman" w:hAnsi="Times New Roman"/>
                <w:sz w:val="24"/>
                <w:szCs w:val="24"/>
              </w:rPr>
              <w:t>температу</w:t>
            </w:r>
            <w:r w:rsidR="00281CF7">
              <w:rPr>
                <w:rFonts w:ascii="Times New Roman" w:hAnsi="Times New Roman"/>
                <w:sz w:val="24"/>
                <w:szCs w:val="24"/>
              </w:rPr>
              <w:t>-</w:t>
            </w:r>
            <w:r w:rsidRPr="00133759">
              <w:rPr>
                <w:rFonts w:ascii="Times New Roman" w:hAnsi="Times New Roman"/>
                <w:sz w:val="24"/>
                <w:szCs w:val="24"/>
              </w:rPr>
              <w:t>ра</w:t>
            </w:r>
            <w:proofErr w:type="spellEnd"/>
          </w:p>
        </w:tc>
        <w:tc>
          <w:tcPr>
            <w:tcW w:w="872" w:type="dxa"/>
            <w:tcBorders>
              <w:top w:val="single" w:sz="4" w:space="0" w:color="auto"/>
              <w:left w:val="single" w:sz="4" w:space="0" w:color="auto"/>
              <w:right w:val="single" w:sz="4" w:space="0" w:color="auto"/>
            </w:tcBorders>
            <w:textDirection w:val="btLr"/>
            <w:vAlign w:val="center"/>
          </w:tcPr>
          <w:p w:rsidR="007143D7" w:rsidRPr="00133759" w:rsidRDefault="00281CF7" w:rsidP="00281CF7">
            <w:pPr>
              <w:spacing w:after="0" w:line="240" w:lineRule="auto"/>
              <w:jc w:val="center"/>
              <w:rPr>
                <w:rFonts w:ascii="Times New Roman" w:hAnsi="Times New Roman"/>
                <w:sz w:val="24"/>
                <w:szCs w:val="24"/>
              </w:rPr>
            </w:pPr>
            <w:r w:rsidRPr="00133759">
              <w:rPr>
                <w:rFonts w:ascii="Times New Roman" w:hAnsi="Times New Roman"/>
                <w:sz w:val="24"/>
                <w:szCs w:val="24"/>
              </w:rPr>
              <w:t>П</w:t>
            </w:r>
            <w:r w:rsidR="007143D7" w:rsidRPr="00133759">
              <w:rPr>
                <w:rFonts w:ascii="Times New Roman" w:hAnsi="Times New Roman"/>
                <w:sz w:val="24"/>
                <w:szCs w:val="24"/>
              </w:rPr>
              <w:t>родолжи</w:t>
            </w:r>
            <w:r>
              <w:rPr>
                <w:rFonts w:ascii="Times New Roman" w:hAnsi="Times New Roman"/>
                <w:sz w:val="24"/>
                <w:szCs w:val="24"/>
              </w:rPr>
              <w:t>-</w:t>
            </w:r>
            <w:proofErr w:type="spellStart"/>
            <w:r w:rsidR="007143D7" w:rsidRPr="00133759">
              <w:rPr>
                <w:rFonts w:ascii="Times New Roman" w:hAnsi="Times New Roman"/>
                <w:sz w:val="24"/>
                <w:szCs w:val="24"/>
              </w:rPr>
              <w:t>тельность</w:t>
            </w:r>
            <w:proofErr w:type="spellEnd"/>
          </w:p>
        </w:tc>
        <w:tc>
          <w:tcPr>
            <w:tcW w:w="892" w:type="dxa"/>
            <w:tcBorders>
              <w:top w:val="single" w:sz="4" w:space="0" w:color="auto"/>
              <w:left w:val="single" w:sz="4" w:space="0" w:color="auto"/>
              <w:right w:val="single" w:sz="4" w:space="0" w:color="auto"/>
            </w:tcBorders>
            <w:textDirection w:val="btLr"/>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средняя</w:t>
            </w:r>
          </w:p>
          <w:p w:rsidR="007143D7" w:rsidRPr="00133759" w:rsidRDefault="007143D7" w:rsidP="00FC1577">
            <w:pPr>
              <w:spacing w:after="0" w:line="240" w:lineRule="auto"/>
              <w:jc w:val="center"/>
              <w:rPr>
                <w:rFonts w:ascii="Times New Roman" w:hAnsi="Times New Roman"/>
                <w:sz w:val="24"/>
                <w:szCs w:val="24"/>
              </w:rPr>
            </w:pPr>
            <w:proofErr w:type="spellStart"/>
            <w:r w:rsidRPr="00133759">
              <w:rPr>
                <w:rFonts w:ascii="Times New Roman" w:hAnsi="Times New Roman"/>
                <w:sz w:val="24"/>
                <w:szCs w:val="24"/>
              </w:rPr>
              <w:t>температу</w:t>
            </w:r>
            <w:r w:rsidR="00281CF7">
              <w:rPr>
                <w:rFonts w:ascii="Times New Roman" w:hAnsi="Times New Roman"/>
                <w:sz w:val="24"/>
                <w:szCs w:val="24"/>
              </w:rPr>
              <w:t>-</w:t>
            </w:r>
            <w:r w:rsidRPr="00133759">
              <w:rPr>
                <w:rFonts w:ascii="Times New Roman" w:hAnsi="Times New Roman"/>
                <w:sz w:val="24"/>
                <w:szCs w:val="24"/>
              </w:rPr>
              <w:t>ра</w:t>
            </w:r>
            <w:proofErr w:type="spellEnd"/>
          </w:p>
        </w:tc>
      </w:tr>
      <w:tr w:rsidR="007143D7" w:rsidRPr="00133759" w:rsidTr="00160384">
        <w:trPr>
          <w:trHeight w:val="283"/>
          <w:jc w:val="center"/>
        </w:trPr>
        <w:tc>
          <w:tcPr>
            <w:tcW w:w="1141"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B92ED8">
            <w:pPr>
              <w:spacing w:after="0" w:line="240" w:lineRule="auto"/>
              <w:jc w:val="center"/>
              <w:rPr>
                <w:rFonts w:ascii="Times New Roman" w:hAnsi="Times New Roman"/>
                <w:sz w:val="24"/>
                <w:szCs w:val="24"/>
              </w:rPr>
            </w:pPr>
            <w:r w:rsidRPr="00133759">
              <w:rPr>
                <w:rFonts w:ascii="Times New Roman" w:hAnsi="Times New Roman"/>
                <w:sz w:val="24"/>
                <w:szCs w:val="24"/>
              </w:rPr>
              <w:t>-4</w:t>
            </w:r>
            <w:r w:rsidR="00B92ED8">
              <w:rPr>
                <w:rFonts w:ascii="Times New Roman" w:hAnsi="Times New Roman"/>
                <w:sz w:val="24"/>
                <w:szCs w:val="24"/>
              </w:rPr>
              <w:t>8</w:t>
            </w:r>
          </w:p>
        </w:tc>
        <w:tc>
          <w:tcPr>
            <w:tcW w:w="1141"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B92ED8">
            <w:pPr>
              <w:spacing w:after="0" w:line="240" w:lineRule="auto"/>
              <w:jc w:val="center"/>
              <w:rPr>
                <w:rFonts w:ascii="Times New Roman" w:hAnsi="Times New Roman"/>
                <w:sz w:val="24"/>
                <w:szCs w:val="24"/>
              </w:rPr>
            </w:pPr>
            <w:r w:rsidRPr="00133759">
              <w:rPr>
                <w:rFonts w:ascii="Times New Roman" w:hAnsi="Times New Roman"/>
                <w:sz w:val="24"/>
                <w:szCs w:val="24"/>
              </w:rPr>
              <w:t>-4</w:t>
            </w:r>
            <w:r w:rsidR="00B92ED8">
              <w:rPr>
                <w:rFonts w:ascii="Times New Roman" w:hAnsi="Times New Roman"/>
                <w:sz w:val="24"/>
                <w:szCs w:val="24"/>
              </w:rPr>
              <w:t>7</w:t>
            </w:r>
          </w:p>
        </w:tc>
        <w:tc>
          <w:tcPr>
            <w:tcW w:w="1140"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B92ED8">
            <w:pPr>
              <w:spacing w:after="0" w:line="240" w:lineRule="auto"/>
              <w:jc w:val="center"/>
              <w:rPr>
                <w:rFonts w:ascii="Times New Roman" w:hAnsi="Times New Roman"/>
                <w:sz w:val="24"/>
                <w:szCs w:val="24"/>
              </w:rPr>
            </w:pPr>
            <w:r w:rsidRPr="00133759">
              <w:rPr>
                <w:rFonts w:ascii="Times New Roman" w:hAnsi="Times New Roman"/>
                <w:sz w:val="24"/>
                <w:szCs w:val="24"/>
              </w:rPr>
              <w:t>-4</w:t>
            </w:r>
            <w:r w:rsidR="00B92ED8">
              <w:rPr>
                <w:rFonts w:ascii="Times New Roman" w:hAnsi="Times New Roman"/>
                <w:sz w:val="24"/>
                <w:szCs w:val="24"/>
              </w:rPr>
              <w:t>5</w:t>
            </w:r>
          </w:p>
        </w:tc>
        <w:tc>
          <w:tcPr>
            <w:tcW w:w="1141"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B92ED8">
            <w:pPr>
              <w:spacing w:after="0" w:line="240" w:lineRule="auto"/>
              <w:jc w:val="center"/>
              <w:rPr>
                <w:rFonts w:ascii="Times New Roman" w:hAnsi="Times New Roman"/>
                <w:sz w:val="24"/>
                <w:szCs w:val="24"/>
              </w:rPr>
            </w:pPr>
            <w:r w:rsidRPr="00133759">
              <w:rPr>
                <w:rFonts w:ascii="Times New Roman" w:hAnsi="Times New Roman"/>
                <w:sz w:val="24"/>
                <w:szCs w:val="24"/>
              </w:rPr>
              <w:t>-4</w:t>
            </w:r>
            <w:r w:rsidR="00B92ED8">
              <w:rPr>
                <w:rFonts w:ascii="Times New Roman" w:hAnsi="Times New Roman"/>
                <w:sz w:val="24"/>
                <w:szCs w:val="24"/>
              </w:rPr>
              <w:t>3</w:t>
            </w:r>
          </w:p>
        </w:tc>
        <w:tc>
          <w:tcPr>
            <w:tcW w:w="881" w:type="dxa"/>
            <w:tcBorders>
              <w:top w:val="single" w:sz="4" w:space="0" w:color="auto"/>
              <w:left w:val="single" w:sz="4" w:space="0" w:color="auto"/>
              <w:bottom w:val="single" w:sz="4" w:space="0" w:color="auto"/>
              <w:right w:val="single" w:sz="4" w:space="0" w:color="auto"/>
            </w:tcBorders>
            <w:vAlign w:val="center"/>
          </w:tcPr>
          <w:p w:rsidR="007143D7" w:rsidRPr="00133759" w:rsidRDefault="007D2C00" w:rsidP="007D2C00">
            <w:pPr>
              <w:spacing w:after="0" w:line="240" w:lineRule="auto"/>
              <w:jc w:val="center"/>
              <w:rPr>
                <w:rFonts w:ascii="Times New Roman" w:hAnsi="Times New Roman"/>
                <w:sz w:val="24"/>
                <w:szCs w:val="24"/>
              </w:rPr>
            </w:pPr>
            <w:r>
              <w:rPr>
                <w:rFonts w:ascii="Times New Roman" w:hAnsi="Times New Roman"/>
                <w:sz w:val="24"/>
                <w:szCs w:val="24"/>
              </w:rPr>
              <w:t>200</w:t>
            </w:r>
          </w:p>
        </w:tc>
        <w:tc>
          <w:tcPr>
            <w:tcW w:w="881"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7D2C00">
            <w:pPr>
              <w:spacing w:after="0" w:line="240" w:lineRule="auto"/>
              <w:jc w:val="center"/>
              <w:rPr>
                <w:rFonts w:ascii="Times New Roman" w:hAnsi="Times New Roman"/>
                <w:sz w:val="24"/>
                <w:szCs w:val="24"/>
              </w:rPr>
            </w:pPr>
            <w:r w:rsidRPr="00133759">
              <w:rPr>
                <w:rFonts w:ascii="Times New Roman" w:hAnsi="Times New Roman"/>
                <w:sz w:val="24"/>
                <w:szCs w:val="24"/>
              </w:rPr>
              <w:t>-1</w:t>
            </w:r>
            <w:r w:rsidR="007D2C00">
              <w:rPr>
                <w:rFonts w:ascii="Times New Roman" w:hAnsi="Times New Roman"/>
                <w:sz w:val="24"/>
                <w:szCs w:val="24"/>
              </w:rPr>
              <w:t>3</w:t>
            </w:r>
            <w:r w:rsidRPr="00133759">
              <w:rPr>
                <w:rFonts w:ascii="Times New Roman" w:hAnsi="Times New Roman"/>
                <w:sz w:val="24"/>
                <w:szCs w:val="24"/>
              </w:rPr>
              <w:t>,</w:t>
            </w:r>
            <w:r w:rsidR="007D2C00">
              <w:rPr>
                <w:rFonts w:ascii="Times New Roman" w:hAnsi="Times New Roman"/>
                <w:sz w:val="24"/>
                <w:szCs w:val="24"/>
              </w:rPr>
              <w:t>8</w:t>
            </w:r>
          </w:p>
        </w:tc>
        <w:tc>
          <w:tcPr>
            <w:tcW w:w="882"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7D2C00">
            <w:pPr>
              <w:spacing w:after="0" w:line="240" w:lineRule="auto"/>
              <w:jc w:val="center"/>
              <w:rPr>
                <w:rFonts w:ascii="Times New Roman" w:hAnsi="Times New Roman"/>
                <w:sz w:val="24"/>
                <w:szCs w:val="24"/>
              </w:rPr>
            </w:pPr>
            <w:r w:rsidRPr="00133759">
              <w:rPr>
                <w:rFonts w:ascii="Times New Roman" w:hAnsi="Times New Roman"/>
                <w:sz w:val="24"/>
                <w:szCs w:val="24"/>
              </w:rPr>
              <w:t>2</w:t>
            </w:r>
            <w:r w:rsidR="007D2C00">
              <w:rPr>
                <w:rFonts w:ascii="Times New Roman" w:hAnsi="Times New Roman"/>
                <w:sz w:val="24"/>
                <w:szCs w:val="24"/>
              </w:rPr>
              <w:t>57</w:t>
            </w:r>
          </w:p>
        </w:tc>
        <w:tc>
          <w:tcPr>
            <w:tcW w:w="882"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7D2C00">
            <w:pPr>
              <w:spacing w:after="0" w:line="240" w:lineRule="auto"/>
              <w:jc w:val="center"/>
              <w:rPr>
                <w:rFonts w:ascii="Times New Roman" w:hAnsi="Times New Roman"/>
                <w:sz w:val="24"/>
                <w:szCs w:val="24"/>
              </w:rPr>
            </w:pPr>
            <w:r w:rsidRPr="00133759">
              <w:rPr>
                <w:rFonts w:ascii="Times New Roman" w:hAnsi="Times New Roman"/>
                <w:sz w:val="24"/>
                <w:szCs w:val="24"/>
              </w:rPr>
              <w:t>-</w:t>
            </w:r>
            <w:r w:rsidR="007D2C00">
              <w:rPr>
                <w:rFonts w:ascii="Times New Roman" w:hAnsi="Times New Roman"/>
                <w:sz w:val="24"/>
                <w:szCs w:val="24"/>
              </w:rPr>
              <w:t>9,9</w:t>
            </w:r>
          </w:p>
        </w:tc>
        <w:tc>
          <w:tcPr>
            <w:tcW w:w="872"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7D2C00">
            <w:pPr>
              <w:spacing w:after="0" w:line="240" w:lineRule="auto"/>
              <w:jc w:val="center"/>
              <w:rPr>
                <w:rFonts w:ascii="Times New Roman" w:hAnsi="Times New Roman"/>
                <w:sz w:val="24"/>
                <w:szCs w:val="24"/>
              </w:rPr>
            </w:pPr>
            <w:r w:rsidRPr="00133759">
              <w:rPr>
                <w:rFonts w:ascii="Times New Roman" w:hAnsi="Times New Roman"/>
                <w:sz w:val="24"/>
                <w:szCs w:val="24"/>
              </w:rPr>
              <w:t>2</w:t>
            </w:r>
            <w:r w:rsidR="007D2C00">
              <w:rPr>
                <w:rFonts w:ascii="Times New Roman" w:hAnsi="Times New Roman"/>
                <w:sz w:val="24"/>
                <w:szCs w:val="24"/>
              </w:rPr>
              <w:t>74</w:t>
            </w:r>
          </w:p>
        </w:tc>
        <w:tc>
          <w:tcPr>
            <w:tcW w:w="892"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0B3660">
            <w:pPr>
              <w:spacing w:after="0" w:line="240" w:lineRule="auto"/>
              <w:jc w:val="center"/>
              <w:rPr>
                <w:rFonts w:ascii="Times New Roman" w:hAnsi="Times New Roman"/>
                <w:sz w:val="24"/>
                <w:szCs w:val="24"/>
              </w:rPr>
            </w:pPr>
            <w:r w:rsidRPr="00133759">
              <w:rPr>
                <w:rFonts w:ascii="Times New Roman" w:hAnsi="Times New Roman"/>
                <w:sz w:val="24"/>
                <w:szCs w:val="24"/>
              </w:rPr>
              <w:t>-</w:t>
            </w:r>
            <w:r w:rsidR="007D2C00">
              <w:rPr>
                <w:rFonts w:ascii="Times New Roman" w:hAnsi="Times New Roman"/>
                <w:sz w:val="24"/>
                <w:szCs w:val="24"/>
              </w:rPr>
              <w:t>8</w:t>
            </w:r>
            <w:r w:rsidRPr="00133759">
              <w:rPr>
                <w:rFonts w:ascii="Times New Roman" w:hAnsi="Times New Roman"/>
                <w:sz w:val="24"/>
                <w:szCs w:val="24"/>
              </w:rPr>
              <w:t>,8</w:t>
            </w:r>
          </w:p>
        </w:tc>
      </w:tr>
      <w:tr w:rsidR="007143D7" w:rsidRPr="00133759" w:rsidTr="00160384">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Температура воздуха, °С, обеспеченностью 0,94</w:t>
            </w:r>
          </w:p>
        </w:tc>
        <w:tc>
          <w:tcPr>
            <w:tcW w:w="892"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160384">
            <w:pPr>
              <w:spacing w:after="0" w:line="240" w:lineRule="auto"/>
              <w:jc w:val="center"/>
              <w:rPr>
                <w:rFonts w:ascii="Times New Roman" w:hAnsi="Times New Roman"/>
                <w:sz w:val="24"/>
                <w:szCs w:val="24"/>
              </w:rPr>
            </w:pPr>
            <w:r w:rsidRPr="00133759">
              <w:rPr>
                <w:rFonts w:ascii="Times New Roman" w:hAnsi="Times New Roman"/>
                <w:sz w:val="24"/>
                <w:szCs w:val="24"/>
              </w:rPr>
              <w:t>-2</w:t>
            </w:r>
            <w:r w:rsidR="00160384">
              <w:rPr>
                <w:rFonts w:ascii="Times New Roman" w:hAnsi="Times New Roman"/>
                <w:sz w:val="24"/>
                <w:szCs w:val="24"/>
              </w:rPr>
              <w:t>7</w:t>
            </w:r>
          </w:p>
        </w:tc>
      </w:tr>
      <w:tr w:rsidR="007143D7" w:rsidRPr="00133759" w:rsidTr="00160384">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Абсолютная минимальная температура воздуха, °С</w:t>
            </w:r>
          </w:p>
        </w:tc>
        <w:tc>
          <w:tcPr>
            <w:tcW w:w="892"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-5</w:t>
            </w:r>
            <w:r w:rsidR="00160384">
              <w:rPr>
                <w:rFonts w:ascii="Times New Roman" w:hAnsi="Times New Roman"/>
                <w:sz w:val="24"/>
                <w:szCs w:val="24"/>
              </w:rPr>
              <w:t>5</w:t>
            </w:r>
          </w:p>
        </w:tc>
      </w:tr>
      <w:tr w:rsidR="007143D7" w:rsidRPr="00133759" w:rsidTr="00160384">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Средняя суточная амплитуда температуры воздуха наиболее холодного месяца, °С</w:t>
            </w:r>
          </w:p>
        </w:tc>
        <w:tc>
          <w:tcPr>
            <w:tcW w:w="892" w:type="dxa"/>
            <w:tcBorders>
              <w:top w:val="single" w:sz="4" w:space="0" w:color="auto"/>
              <w:left w:val="single" w:sz="4" w:space="0" w:color="auto"/>
              <w:bottom w:val="single" w:sz="4" w:space="0" w:color="auto"/>
              <w:right w:val="single" w:sz="4" w:space="0" w:color="auto"/>
            </w:tcBorders>
            <w:vAlign w:val="center"/>
          </w:tcPr>
          <w:p w:rsidR="007143D7" w:rsidRPr="00133759" w:rsidRDefault="00160384" w:rsidP="00160384">
            <w:pPr>
              <w:spacing w:after="0" w:line="240" w:lineRule="auto"/>
              <w:jc w:val="center"/>
              <w:rPr>
                <w:rFonts w:ascii="Times New Roman" w:hAnsi="Times New Roman"/>
                <w:sz w:val="24"/>
                <w:szCs w:val="24"/>
              </w:rPr>
            </w:pPr>
            <w:r>
              <w:rPr>
                <w:rFonts w:ascii="Times New Roman" w:hAnsi="Times New Roman"/>
                <w:sz w:val="24"/>
                <w:szCs w:val="24"/>
              </w:rPr>
              <w:t>9,7</w:t>
            </w:r>
          </w:p>
        </w:tc>
      </w:tr>
      <w:tr w:rsidR="007143D7" w:rsidRPr="00133759" w:rsidTr="00160384">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Средняя месячная относительная влажность воздуха наиболее холодного месяца, %</w:t>
            </w:r>
          </w:p>
        </w:tc>
        <w:tc>
          <w:tcPr>
            <w:tcW w:w="892" w:type="dxa"/>
            <w:tcBorders>
              <w:top w:val="single" w:sz="4" w:space="0" w:color="auto"/>
              <w:left w:val="single" w:sz="4" w:space="0" w:color="auto"/>
              <w:bottom w:val="single" w:sz="4" w:space="0" w:color="auto"/>
              <w:right w:val="single" w:sz="4" w:space="0" w:color="auto"/>
            </w:tcBorders>
            <w:vAlign w:val="center"/>
          </w:tcPr>
          <w:p w:rsidR="007143D7" w:rsidRPr="00133759" w:rsidRDefault="00160384" w:rsidP="00160384">
            <w:pPr>
              <w:spacing w:after="0" w:line="240" w:lineRule="auto"/>
              <w:jc w:val="center"/>
              <w:rPr>
                <w:rFonts w:ascii="Times New Roman" w:hAnsi="Times New Roman"/>
                <w:sz w:val="24"/>
                <w:szCs w:val="24"/>
              </w:rPr>
            </w:pPr>
            <w:r>
              <w:rPr>
                <w:rFonts w:ascii="Times New Roman" w:hAnsi="Times New Roman"/>
                <w:sz w:val="24"/>
                <w:szCs w:val="24"/>
              </w:rPr>
              <w:t>79</w:t>
            </w:r>
          </w:p>
        </w:tc>
      </w:tr>
      <w:tr w:rsidR="007143D7" w:rsidRPr="00133759" w:rsidTr="00160384">
        <w:trPr>
          <w:trHeight w:val="454"/>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Средняя месячная относительная влажность воздуха в 15 ч наиболее холодного месяца, %</w:t>
            </w:r>
          </w:p>
        </w:tc>
        <w:tc>
          <w:tcPr>
            <w:tcW w:w="892" w:type="dxa"/>
            <w:tcBorders>
              <w:top w:val="single" w:sz="4" w:space="0" w:color="auto"/>
              <w:left w:val="single" w:sz="4" w:space="0" w:color="auto"/>
              <w:bottom w:val="single" w:sz="4" w:space="0" w:color="auto"/>
              <w:right w:val="single" w:sz="4" w:space="0" w:color="auto"/>
            </w:tcBorders>
            <w:vAlign w:val="center"/>
          </w:tcPr>
          <w:p w:rsidR="007143D7" w:rsidRPr="00133759" w:rsidRDefault="00160384" w:rsidP="00160384">
            <w:pPr>
              <w:spacing w:after="0" w:line="240" w:lineRule="auto"/>
              <w:jc w:val="center"/>
              <w:rPr>
                <w:rFonts w:ascii="Times New Roman" w:hAnsi="Times New Roman"/>
                <w:sz w:val="24"/>
                <w:szCs w:val="24"/>
              </w:rPr>
            </w:pPr>
            <w:r>
              <w:rPr>
                <w:rFonts w:ascii="Times New Roman" w:hAnsi="Times New Roman"/>
                <w:sz w:val="24"/>
                <w:szCs w:val="24"/>
              </w:rPr>
              <w:t>78</w:t>
            </w:r>
          </w:p>
        </w:tc>
      </w:tr>
      <w:tr w:rsidR="00281CF7" w:rsidRPr="00133759" w:rsidTr="00281CF7">
        <w:trPr>
          <w:trHeight w:val="261"/>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281CF7" w:rsidRPr="00133759" w:rsidRDefault="00281CF7" w:rsidP="007713BA">
            <w:pPr>
              <w:spacing w:after="0" w:line="240" w:lineRule="auto"/>
              <w:rPr>
                <w:rFonts w:ascii="Times New Roman" w:hAnsi="Times New Roman"/>
                <w:sz w:val="24"/>
                <w:szCs w:val="24"/>
              </w:rPr>
            </w:pPr>
            <w:r>
              <w:rPr>
                <w:rFonts w:ascii="Times New Roman" w:hAnsi="Times New Roman"/>
                <w:sz w:val="24"/>
                <w:szCs w:val="24"/>
              </w:rPr>
              <w:t>Количество осадков за ноябрь - март</w:t>
            </w:r>
          </w:p>
        </w:tc>
        <w:tc>
          <w:tcPr>
            <w:tcW w:w="892" w:type="dxa"/>
            <w:tcBorders>
              <w:top w:val="single" w:sz="4" w:space="0" w:color="auto"/>
              <w:left w:val="single" w:sz="4" w:space="0" w:color="auto"/>
              <w:bottom w:val="single" w:sz="4" w:space="0" w:color="auto"/>
              <w:right w:val="single" w:sz="4" w:space="0" w:color="auto"/>
            </w:tcBorders>
            <w:vAlign w:val="center"/>
          </w:tcPr>
          <w:p w:rsidR="00281CF7" w:rsidRDefault="00281CF7" w:rsidP="007713BA">
            <w:pPr>
              <w:spacing w:after="0" w:line="240" w:lineRule="auto"/>
              <w:jc w:val="center"/>
              <w:rPr>
                <w:rFonts w:ascii="Times New Roman" w:hAnsi="Times New Roman"/>
                <w:sz w:val="24"/>
                <w:szCs w:val="24"/>
              </w:rPr>
            </w:pPr>
            <w:r>
              <w:rPr>
                <w:rFonts w:ascii="Times New Roman" w:hAnsi="Times New Roman"/>
                <w:sz w:val="24"/>
                <w:szCs w:val="24"/>
              </w:rPr>
              <w:t>209</w:t>
            </w:r>
          </w:p>
        </w:tc>
      </w:tr>
      <w:tr w:rsidR="00281CF7" w:rsidRPr="00133759" w:rsidTr="00160384">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281CF7" w:rsidRPr="00133759" w:rsidRDefault="00281CF7" w:rsidP="00FC1577">
            <w:pPr>
              <w:spacing w:after="0" w:line="240" w:lineRule="auto"/>
              <w:rPr>
                <w:rFonts w:ascii="Times New Roman" w:hAnsi="Times New Roman"/>
                <w:sz w:val="24"/>
                <w:szCs w:val="24"/>
              </w:rPr>
            </w:pPr>
            <w:r w:rsidRPr="00133759">
              <w:rPr>
                <w:rFonts w:ascii="Times New Roman" w:hAnsi="Times New Roman"/>
                <w:sz w:val="24"/>
                <w:szCs w:val="24"/>
              </w:rPr>
              <w:t>Преобладающее направление ветра за декабрь – февраль</w:t>
            </w:r>
          </w:p>
        </w:tc>
        <w:tc>
          <w:tcPr>
            <w:tcW w:w="892" w:type="dxa"/>
            <w:tcBorders>
              <w:top w:val="single" w:sz="4" w:space="0" w:color="auto"/>
              <w:left w:val="single" w:sz="4" w:space="0" w:color="auto"/>
              <w:bottom w:val="single" w:sz="4" w:space="0" w:color="auto"/>
              <w:right w:val="single" w:sz="4" w:space="0" w:color="auto"/>
            </w:tcBorders>
            <w:vAlign w:val="center"/>
          </w:tcPr>
          <w:p w:rsidR="00281CF7" w:rsidRPr="00133759" w:rsidRDefault="00281CF7" w:rsidP="00FC1577">
            <w:pPr>
              <w:spacing w:after="0" w:line="240" w:lineRule="auto"/>
              <w:jc w:val="center"/>
              <w:rPr>
                <w:rFonts w:ascii="Times New Roman" w:hAnsi="Times New Roman"/>
                <w:sz w:val="24"/>
                <w:szCs w:val="24"/>
              </w:rPr>
            </w:pPr>
            <w:r w:rsidRPr="00133759">
              <w:rPr>
                <w:rFonts w:ascii="Times New Roman" w:hAnsi="Times New Roman"/>
                <w:sz w:val="24"/>
                <w:szCs w:val="24"/>
              </w:rPr>
              <w:t>Ю</w:t>
            </w:r>
            <w:r>
              <w:rPr>
                <w:rFonts w:ascii="Times New Roman" w:hAnsi="Times New Roman"/>
                <w:sz w:val="24"/>
                <w:szCs w:val="24"/>
              </w:rPr>
              <w:t>З</w:t>
            </w:r>
          </w:p>
        </w:tc>
      </w:tr>
      <w:tr w:rsidR="00281CF7" w:rsidRPr="00133759" w:rsidTr="00160384">
        <w:trPr>
          <w:trHeight w:val="340"/>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281CF7" w:rsidRPr="00133759" w:rsidRDefault="00281CF7" w:rsidP="00FC1577">
            <w:pPr>
              <w:spacing w:after="0" w:line="240" w:lineRule="auto"/>
              <w:rPr>
                <w:rFonts w:ascii="Times New Roman" w:hAnsi="Times New Roman"/>
                <w:sz w:val="24"/>
                <w:szCs w:val="24"/>
              </w:rPr>
            </w:pPr>
            <w:r w:rsidRPr="00133759">
              <w:rPr>
                <w:rFonts w:ascii="Times New Roman" w:hAnsi="Times New Roman"/>
                <w:sz w:val="24"/>
                <w:szCs w:val="24"/>
              </w:rPr>
              <w:t>Средняя скорость ветра, м/с, за период со средней суточной температурой воздуха,</w:t>
            </w:r>
          </w:p>
          <w:p w:rsidR="00281CF7" w:rsidRPr="00133759" w:rsidRDefault="00281CF7" w:rsidP="00FC1577">
            <w:pPr>
              <w:spacing w:after="0" w:line="240" w:lineRule="auto"/>
              <w:rPr>
                <w:rFonts w:ascii="Times New Roman" w:hAnsi="Times New Roman"/>
                <w:sz w:val="24"/>
                <w:szCs w:val="24"/>
              </w:rPr>
            </w:pPr>
            <w:r w:rsidRPr="00133759">
              <w:rPr>
                <w:rFonts w:ascii="Times New Roman" w:hAnsi="Times New Roman"/>
                <w:sz w:val="24"/>
                <w:szCs w:val="24"/>
              </w:rPr>
              <w:t xml:space="preserve"> ≤ 8°С</w:t>
            </w:r>
          </w:p>
        </w:tc>
        <w:tc>
          <w:tcPr>
            <w:tcW w:w="892" w:type="dxa"/>
            <w:tcBorders>
              <w:top w:val="single" w:sz="4" w:space="0" w:color="auto"/>
              <w:left w:val="single" w:sz="4" w:space="0" w:color="auto"/>
              <w:bottom w:val="single" w:sz="4" w:space="0" w:color="auto"/>
              <w:right w:val="single" w:sz="4" w:space="0" w:color="auto"/>
            </w:tcBorders>
            <w:vAlign w:val="center"/>
          </w:tcPr>
          <w:p w:rsidR="00281CF7" w:rsidRPr="00133759" w:rsidRDefault="00281CF7" w:rsidP="00FC1577">
            <w:pPr>
              <w:spacing w:after="0" w:line="240" w:lineRule="auto"/>
              <w:jc w:val="center"/>
              <w:rPr>
                <w:rFonts w:ascii="Times New Roman" w:hAnsi="Times New Roman"/>
                <w:sz w:val="24"/>
                <w:szCs w:val="24"/>
              </w:rPr>
            </w:pPr>
            <w:r>
              <w:rPr>
                <w:rFonts w:ascii="Times New Roman" w:hAnsi="Times New Roman"/>
                <w:sz w:val="24"/>
                <w:szCs w:val="24"/>
              </w:rPr>
              <w:t>5</w:t>
            </w:r>
          </w:p>
        </w:tc>
      </w:tr>
    </w:tbl>
    <w:p w:rsidR="007D3F49" w:rsidRDefault="007D3F49" w:rsidP="007D3F49">
      <w:pPr>
        <w:spacing w:after="0" w:line="240" w:lineRule="auto"/>
        <w:jc w:val="both"/>
        <w:rPr>
          <w:rFonts w:ascii="Times New Roman" w:hAnsi="Times New Roman"/>
          <w:sz w:val="24"/>
          <w:szCs w:val="24"/>
        </w:rPr>
      </w:pPr>
      <w:r w:rsidRPr="007060B1">
        <w:rPr>
          <w:rFonts w:ascii="Times New Roman" w:hAnsi="Times New Roman"/>
          <w:sz w:val="24"/>
          <w:szCs w:val="24"/>
        </w:rPr>
        <w:lastRenderedPageBreak/>
        <w:t xml:space="preserve">Таблица </w:t>
      </w:r>
      <w:r>
        <w:rPr>
          <w:rFonts w:ascii="Times New Roman" w:hAnsi="Times New Roman"/>
          <w:sz w:val="24"/>
          <w:szCs w:val="24"/>
        </w:rPr>
        <w:t>6</w:t>
      </w:r>
      <w:r w:rsidRPr="007060B1">
        <w:rPr>
          <w:rFonts w:ascii="Times New Roman" w:hAnsi="Times New Roman"/>
          <w:sz w:val="24"/>
          <w:szCs w:val="24"/>
        </w:rPr>
        <w:t xml:space="preserve"> – Климатические параметры холодного периода года</w:t>
      </w:r>
      <w:r>
        <w:rPr>
          <w:rFonts w:ascii="Times New Roman" w:hAnsi="Times New Roman"/>
          <w:sz w:val="24"/>
          <w:szCs w:val="24"/>
        </w:rPr>
        <w:t xml:space="preserve"> (метеостанция Демьянское)</w:t>
      </w:r>
    </w:p>
    <w:p w:rsidR="007D3F49" w:rsidRPr="007060B1" w:rsidRDefault="007D3F49" w:rsidP="007D3F49">
      <w:pPr>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1"/>
        <w:gridCol w:w="1141"/>
        <w:gridCol w:w="1140"/>
        <w:gridCol w:w="1141"/>
        <w:gridCol w:w="881"/>
        <w:gridCol w:w="881"/>
        <w:gridCol w:w="882"/>
        <w:gridCol w:w="882"/>
        <w:gridCol w:w="872"/>
        <w:gridCol w:w="892"/>
      </w:tblGrid>
      <w:tr w:rsidR="007D3F49" w:rsidRPr="00133759" w:rsidTr="007713BA">
        <w:trPr>
          <w:trHeight w:val="1110"/>
          <w:jc w:val="center"/>
        </w:trPr>
        <w:tc>
          <w:tcPr>
            <w:tcW w:w="2282" w:type="dxa"/>
            <w:gridSpan w:val="2"/>
            <w:vMerge w:val="restart"/>
            <w:tcBorders>
              <w:top w:val="single" w:sz="4" w:space="0" w:color="auto"/>
              <w:left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Температура воздуха наиболее холодных суток, °С, обеспеченностью</w:t>
            </w:r>
          </w:p>
        </w:tc>
        <w:tc>
          <w:tcPr>
            <w:tcW w:w="2281" w:type="dxa"/>
            <w:gridSpan w:val="2"/>
            <w:vMerge w:val="restart"/>
            <w:tcBorders>
              <w:top w:val="single" w:sz="4" w:space="0" w:color="auto"/>
              <w:left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Температура воздуха наиболее холодной пятидневки, °С, обеспеченностью</w:t>
            </w:r>
          </w:p>
        </w:tc>
        <w:tc>
          <w:tcPr>
            <w:tcW w:w="5290" w:type="dxa"/>
            <w:gridSpan w:val="6"/>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 xml:space="preserve">Продолжительность, </w:t>
            </w:r>
            <w:proofErr w:type="spellStart"/>
            <w:r w:rsidRPr="00133759">
              <w:rPr>
                <w:rFonts w:ascii="Times New Roman" w:hAnsi="Times New Roman"/>
                <w:sz w:val="24"/>
                <w:szCs w:val="24"/>
              </w:rPr>
              <w:t>сут</w:t>
            </w:r>
            <w:proofErr w:type="spellEnd"/>
            <w:r w:rsidRPr="00133759">
              <w:rPr>
                <w:rFonts w:ascii="Times New Roman" w:hAnsi="Times New Roman"/>
                <w:sz w:val="24"/>
                <w:szCs w:val="24"/>
              </w:rPr>
              <w:t>., и средняя температура воздуха, °С, периода со средней суточной температурой воздуха</w:t>
            </w:r>
          </w:p>
        </w:tc>
      </w:tr>
      <w:tr w:rsidR="007D3F49" w:rsidRPr="00133759" w:rsidTr="007713BA">
        <w:trPr>
          <w:trHeight w:val="144"/>
          <w:jc w:val="center"/>
        </w:trPr>
        <w:tc>
          <w:tcPr>
            <w:tcW w:w="2282" w:type="dxa"/>
            <w:gridSpan w:val="2"/>
            <w:vMerge/>
            <w:tcBorders>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p>
        </w:tc>
        <w:tc>
          <w:tcPr>
            <w:tcW w:w="2281" w:type="dxa"/>
            <w:gridSpan w:val="2"/>
            <w:vMerge/>
            <w:tcBorders>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 0°С</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 8°С</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 10°С</w:t>
            </w:r>
          </w:p>
        </w:tc>
      </w:tr>
      <w:tr w:rsidR="007D3F49" w:rsidRPr="00133759" w:rsidTr="007713BA">
        <w:trPr>
          <w:cantSplit/>
          <w:trHeight w:val="1223"/>
          <w:jc w:val="center"/>
        </w:trPr>
        <w:tc>
          <w:tcPr>
            <w:tcW w:w="1141"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0,98</w:t>
            </w:r>
          </w:p>
        </w:tc>
        <w:tc>
          <w:tcPr>
            <w:tcW w:w="1141"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0,92</w:t>
            </w:r>
          </w:p>
        </w:tc>
        <w:tc>
          <w:tcPr>
            <w:tcW w:w="1140"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0,98</w:t>
            </w:r>
          </w:p>
        </w:tc>
        <w:tc>
          <w:tcPr>
            <w:tcW w:w="1141"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0,92</w:t>
            </w:r>
          </w:p>
        </w:tc>
        <w:tc>
          <w:tcPr>
            <w:tcW w:w="881" w:type="dxa"/>
            <w:tcBorders>
              <w:top w:val="single" w:sz="4" w:space="0" w:color="auto"/>
              <w:left w:val="single" w:sz="4" w:space="0" w:color="auto"/>
              <w:right w:val="single" w:sz="4" w:space="0" w:color="auto"/>
            </w:tcBorders>
            <w:textDirection w:val="btLr"/>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Продолжи</w:t>
            </w:r>
            <w:r>
              <w:rPr>
                <w:rFonts w:ascii="Times New Roman" w:hAnsi="Times New Roman"/>
                <w:sz w:val="24"/>
                <w:szCs w:val="24"/>
              </w:rPr>
              <w:t>-</w:t>
            </w:r>
            <w:proofErr w:type="spellStart"/>
            <w:r w:rsidRPr="00133759">
              <w:rPr>
                <w:rFonts w:ascii="Times New Roman" w:hAnsi="Times New Roman"/>
                <w:sz w:val="24"/>
                <w:szCs w:val="24"/>
              </w:rPr>
              <w:t>тельность</w:t>
            </w:r>
            <w:proofErr w:type="spellEnd"/>
          </w:p>
        </w:tc>
        <w:tc>
          <w:tcPr>
            <w:tcW w:w="881" w:type="dxa"/>
            <w:tcBorders>
              <w:top w:val="single" w:sz="4" w:space="0" w:color="auto"/>
              <w:left w:val="single" w:sz="4" w:space="0" w:color="auto"/>
              <w:right w:val="single" w:sz="4" w:space="0" w:color="auto"/>
            </w:tcBorders>
            <w:textDirection w:val="btLr"/>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средняя</w:t>
            </w:r>
          </w:p>
          <w:p w:rsidR="007D3F49" w:rsidRPr="00133759" w:rsidRDefault="007D3F49" w:rsidP="007713BA">
            <w:pPr>
              <w:spacing w:after="0" w:line="240" w:lineRule="auto"/>
              <w:jc w:val="center"/>
              <w:rPr>
                <w:rFonts w:ascii="Times New Roman" w:hAnsi="Times New Roman"/>
                <w:sz w:val="24"/>
                <w:szCs w:val="24"/>
              </w:rPr>
            </w:pPr>
            <w:proofErr w:type="spellStart"/>
            <w:r w:rsidRPr="00133759">
              <w:rPr>
                <w:rFonts w:ascii="Times New Roman" w:hAnsi="Times New Roman"/>
                <w:sz w:val="24"/>
                <w:szCs w:val="24"/>
              </w:rPr>
              <w:t>температу</w:t>
            </w:r>
            <w:r>
              <w:rPr>
                <w:rFonts w:ascii="Times New Roman" w:hAnsi="Times New Roman"/>
                <w:sz w:val="24"/>
                <w:szCs w:val="24"/>
              </w:rPr>
              <w:t>-</w:t>
            </w:r>
            <w:r w:rsidRPr="00133759">
              <w:rPr>
                <w:rFonts w:ascii="Times New Roman" w:hAnsi="Times New Roman"/>
                <w:sz w:val="24"/>
                <w:szCs w:val="24"/>
              </w:rPr>
              <w:t>ра</w:t>
            </w:r>
            <w:proofErr w:type="spellEnd"/>
          </w:p>
        </w:tc>
        <w:tc>
          <w:tcPr>
            <w:tcW w:w="882" w:type="dxa"/>
            <w:tcBorders>
              <w:top w:val="single" w:sz="4" w:space="0" w:color="auto"/>
              <w:left w:val="single" w:sz="4" w:space="0" w:color="auto"/>
              <w:right w:val="single" w:sz="4" w:space="0" w:color="auto"/>
            </w:tcBorders>
            <w:textDirection w:val="btLr"/>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Продолжи</w:t>
            </w:r>
            <w:r>
              <w:rPr>
                <w:rFonts w:ascii="Times New Roman" w:hAnsi="Times New Roman"/>
                <w:sz w:val="24"/>
                <w:szCs w:val="24"/>
              </w:rPr>
              <w:t>-</w:t>
            </w:r>
            <w:proofErr w:type="spellStart"/>
            <w:r w:rsidRPr="00133759">
              <w:rPr>
                <w:rFonts w:ascii="Times New Roman" w:hAnsi="Times New Roman"/>
                <w:sz w:val="24"/>
                <w:szCs w:val="24"/>
              </w:rPr>
              <w:t>тельность</w:t>
            </w:r>
            <w:proofErr w:type="spellEnd"/>
          </w:p>
        </w:tc>
        <w:tc>
          <w:tcPr>
            <w:tcW w:w="882" w:type="dxa"/>
            <w:tcBorders>
              <w:top w:val="single" w:sz="4" w:space="0" w:color="auto"/>
              <w:left w:val="single" w:sz="4" w:space="0" w:color="auto"/>
              <w:right w:val="single" w:sz="4" w:space="0" w:color="auto"/>
            </w:tcBorders>
            <w:textDirection w:val="btLr"/>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средняя</w:t>
            </w:r>
          </w:p>
          <w:p w:rsidR="007D3F49" w:rsidRPr="00133759" w:rsidRDefault="007D3F49" w:rsidP="007713BA">
            <w:pPr>
              <w:spacing w:after="0" w:line="240" w:lineRule="auto"/>
              <w:jc w:val="center"/>
              <w:rPr>
                <w:rFonts w:ascii="Times New Roman" w:hAnsi="Times New Roman"/>
                <w:sz w:val="24"/>
                <w:szCs w:val="24"/>
              </w:rPr>
            </w:pPr>
            <w:proofErr w:type="spellStart"/>
            <w:r w:rsidRPr="00133759">
              <w:rPr>
                <w:rFonts w:ascii="Times New Roman" w:hAnsi="Times New Roman"/>
                <w:sz w:val="24"/>
                <w:szCs w:val="24"/>
              </w:rPr>
              <w:t>температу</w:t>
            </w:r>
            <w:r>
              <w:rPr>
                <w:rFonts w:ascii="Times New Roman" w:hAnsi="Times New Roman"/>
                <w:sz w:val="24"/>
                <w:szCs w:val="24"/>
              </w:rPr>
              <w:t>-</w:t>
            </w:r>
            <w:r w:rsidRPr="00133759">
              <w:rPr>
                <w:rFonts w:ascii="Times New Roman" w:hAnsi="Times New Roman"/>
                <w:sz w:val="24"/>
                <w:szCs w:val="24"/>
              </w:rPr>
              <w:t>ра</w:t>
            </w:r>
            <w:proofErr w:type="spellEnd"/>
          </w:p>
        </w:tc>
        <w:tc>
          <w:tcPr>
            <w:tcW w:w="872" w:type="dxa"/>
            <w:tcBorders>
              <w:top w:val="single" w:sz="4" w:space="0" w:color="auto"/>
              <w:left w:val="single" w:sz="4" w:space="0" w:color="auto"/>
              <w:right w:val="single" w:sz="4" w:space="0" w:color="auto"/>
            </w:tcBorders>
            <w:textDirection w:val="btLr"/>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Продолжи</w:t>
            </w:r>
            <w:r>
              <w:rPr>
                <w:rFonts w:ascii="Times New Roman" w:hAnsi="Times New Roman"/>
                <w:sz w:val="24"/>
                <w:szCs w:val="24"/>
              </w:rPr>
              <w:t>-</w:t>
            </w:r>
            <w:proofErr w:type="spellStart"/>
            <w:r w:rsidRPr="00133759">
              <w:rPr>
                <w:rFonts w:ascii="Times New Roman" w:hAnsi="Times New Roman"/>
                <w:sz w:val="24"/>
                <w:szCs w:val="24"/>
              </w:rPr>
              <w:t>тельность</w:t>
            </w:r>
            <w:proofErr w:type="spellEnd"/>
          </w:p>
        </w:tc>
        <w:tc>
          <w:tcPr>
            <w:tcW w:w="892" w:type="dxa"/>
            <w:tcBorders>
              <w:top w:val="single" w:sz="4" w:space="0" w:color="auto"/>
              <w:left w:val="single" w:sz="4" w:space="0" w:color="auto"/>
              <w:right w:val="single" w:sz="4" w:space="0" w:color="auto"/>
            </w:tcBorders>
            <w:textDirection w:val="btLr"/>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средняя</w:t>
            </w:r>
          </w:p>
          <w:p w:rsidR="007D3F49" w:rsidRPr="00133759" w:rsidRDefault="007D3F49" w:rsidP="007713BA">
            <w:pPr>
              <w:spacing w:after="0" w:line="240" w:lineRule="auto"/>
              <w:jc w:val="center"/>
              <w:rPr>
                <w:rFonts w:ascii="Times New Roman" w:hAnsi="Times New Roman"/>
                <w:sz w:val="24"/>
                <w:szCs w:val="24"/>
              </w:rPr>
            </w:pPr>
            <w:proofErr w:type="spellStart"/>
            <w:r w:rsidRPr="00133759">
              <w:rPr>
                <w:rFonts w:ascii="Times New Roman" w:hAnsi="Times New Roman"/>
                <w:sz w:val="24"/>
                <w:szCs w:val="24"/>
              </w:rPr>
              <w:t>температу</w:t>
            </w:r>
            <w:r>
              <w:rPr>
                <w:rFonts w:ascii="Times New Roman" w:hAnsi="Times New Roman"/>
                <w:sz w:val="24"/>
                <w:szCs w:val="24"/>
              </w:rPr>
              <w:t>-</w:t>
            </w:r>
            <w:r w:rsidRPr="00133759">
              <w:rPr>
                <w:rFonts w:ascii="Times New Roman" w:hAnsi="Times New Roman"/>
                <w:sz w:val="24"/>
                <w:szCs w:val="24"/>
              </w:rPr>
              <w:t>ра</w:t>
            </w:r>
            <w:proofErr w:type="spellEnd"/>
          </w:p>
        </w:tc>
      </w:tr>
      <w:tr w:rsidR="007D3F49" w:rsidRPr="00133759" w:rsidTr="007713BA">
        <w:trPr>
          <w:trHeight w:val="283"/>
          <w:jc w:val="center"/>
        </w:trPr>
        <w:tc>
          <w:tcPr>
            <w:tcW w:w="1141"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-4</w:t>
            </w:r>
            <w:r>
              <w:rPr>
                <w:rFonts w:ascii="Times New Roman" w:hAnsi="Times New Roman"/>
                <w:sz w:val="24"/>
                <w:szCs w:val="24"/>
              </w:rPr>
              <w:t>7</w:t>
            </w:r>
          </w:p>
        </w:tc>
        <w:tc>
          <w:tcPr>
            <w:tcW w:w="1141"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-4</w:t>
            </w:r>
            <w:r>
              <w:rPr>
                <w:rFonts w:ascii="Times New Roman" w:hAnsi="Times New Roman"/>
                <w:sz w:val="24"/>
                <w:szCs w:val="24"/>
              </w:rPr>
              <w:t>5</w:t>
            </w:r>
          </w:p>
        </w:tc>
        <w:tc>
          <w:tcPr>
            <w:tcW w:w="1140"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-4</w:t>
            </w:r>
            <w:r>
              <w:rPr>
                <w:rFonts w:ascii="Times New Roman" w:hAnsi="Times New Roman"/>
                <w:sz w:val="24"/>
                <w:szCs w:val="24"/>
              </w:rPr>
              <w:t>4</w:t>
            </w:r>
          </w:p>
        </w:tc>
        <w:tc>
          <w:tcPr>
            <w:tcW w:w="1141"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-4</w:t>
            </w:r>
            <w:r>
              <w:rPr>
                <w:rFonts w:ascii="Times New Roman" w:hAnsi="Times New Roman"/>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D3F49">
            <w:pPr>
              <w:spacing w:after="0" w:line="240" w:lineRule="auto"/>
              <w:jc w:val="center"/>
              <w:rPr>
                <w:rFonts w:ascii="Times New Roman" w:hAnsi="Times New Roman"/>
                <w:sz w:val="24"/>
                <w:szCs w:val="24"/>
              </w:rPr>
            </w:pPr>
            <w:r>
              <w:rPr>
                <w:rFonts w:ascii="Times New Roman" w:hAnsi="Times New Roman"/>
                <w:sz w:val="24"/>
                <w:szCs w:val="24"/>
              </w:rPr>
              <w:t>179</w:t>
            </w:r>
          </w:p>
        </w:tc>
        <w:tc>
          <w:tcPr>
            <w:tcW w:w="881"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D3F49">
            <w:pPr>
              <w:spacing w:after="0" w:line="240" w:lineRule="auto"/>
              <w:jc w:val="center"/>
              <w:rPr>
                <w:rFonts w:ascii="Times New Roman" w:hAnsi="Times New Roman"/>
                <w:sz w:val="24"/>
                <w:szCs w:val="24"/>
              </w:rPr>
            </w:pPr>
            <w:r w:rsidRPr="00133759">
              <w:rPr>
                <w:rFonts w:ascii="Times New Roman" w:hAnsi="Times New Roman"/>
                <w:sz w:val="24"/>
                <w:szCs w:val="24"/>
              </w:rPr>
              <w:t>-1</w:t>
            </w:r>
            <w:r>
              <w:rPr>
                <w:rFonts w:ascii="Times New Roman" w:hAnsi="Times New Roman"/>
                <w:sz w:val="24"/>
                <w:szCs w:val="24"/>
              </w:rPr>
              <w:t>2</w:t>
            </w:r>
            <w:r w:rsidRPr="00133759">
              <w:rPr>
                <w:rFonts w:ascii="Times New Roman" w:hAnsi="Times New Roman"/>
                <w:sz w:val="24"/>
                <w:szCs w:val="24"/>
              </w:rPr>
              <w:t>,</w:t>
            </w:r>
            <w:r>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D3F49">
            <w:pPr>
              <w:spacing w:after="0" w:line="240" w:lineRule="auto"/>
              <w:jc w:val="center"/>
              <w:rPr>
                <w:rFonts w:ascii="Times New Roman" w:hAnsi="Times New Roman"/>
                <w:sz w:val="24"/>
                <w:szCs w:val="24"/>
              </w:rPr>
            </w:pPr>
            <w:r w:rsidRPr="00133759">
              <w:rPr>
                <w:rFonts w:ascii="Times New Roman" w:hAnsi="Times New Roman"/>
                <w:sz w:val="24"/>
                <w:szCs w:val="24"/>
              </w:rPr>
              <w:t>2</w:t>
            </w:r>
            <w:r>
              <w:rPr>
                <w:rFonts w:ascii="Times New Roman" w:hAnsi="Times New Roman"/>
                <w:sz w:val="24"/>
                <w:szCs w:val="24"/>
              </w:rPr>
              <w:t>41</w:t>
            </w:r>
          </w:p>
        </w:tc>
        <w:tc>
          <w:tcPr>
            <w:tcW w:w="882"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D3F49">
            <w:pPr>
              <w:spacing w:after="0" w:line="240" w:lineRule="auto"/>
              <w:jc w:val="center"/>
              <w:rPr>
                <w:rFonts w:ascii="Times New Roman" w:hAnsi="Times New Roman"/>
                <w:sz w:val="24"/>
                <w:szCs w:val="24"/>
              </w:rPr>
            </w:pPr>
            <w:r w:rsidRPr="00133759">
              <w:rPr>
                <w:rFonts w:ascii="Times New Roman" w:hAnsi="Times New Roman"/>
                <w:sz w:val="24"/>
                <w:szCs w:val="24"/>
              </w:rPr>
              <w:t>-</w:t>
            </w:r>
            <w:r>
              <w:rPr>
                <w:rFonts w:ascii="Times New Roman" w:hAnsi="Times New Roman"/>
                <w:sz w:val="24"/>
                <w:szCs w:val="24"/>
              </w:rPr>
              <w:t>8</w:t>
            </w:r>
          </w:p>
        </w:tc>
        <w:tc>
          <w:tcPr>
            <w:tcW w:w="872"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D3F49">
            <w:pPr>
              <w:spacing w:after="0" w:line="240" w:lineRule="auto"/>
              <w:jc w:val="center"/>
              <w:rPr>
                <w:rFonts w:ascii="Times New Roman" w:hAnsi="Times New Roman"/>
                <w:sz w:val="24"/>
                <w:szCs w:val="24"/>
              </w:rPr>
            </w:pPr>
            <w:r w:rsidRPr="00133759">
              <w:rPr>
                <w:rFonts w:ascii="Times New Roman" w:hAnsi="Times New Roman"/>
                <w:sz w:val="24"/>
                <w:szCs w:val="24"/>
              </w:rPr>
              <w:t>2</w:t>
            </w:r>
            <w:r>
              <w:rPr>
                <w:rFonts w:ascii="Times New Roman" w:hAnsi="Times New Roman"/>
                <w:sz w:val="24"/>
                <w:szCs w:val="24"/>
              </w:rPr>
              <w:t>58</w:t>
            </w:r>
          </w:p>
        </w:tc>
        <w:tc>
          <w:tcPr>
            <w:tcW w:w="892"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D3F49">
            <w:pPr>
              <w:spacing w:after="0" w:line="240" w:lineRule="auto"/>
              <w:jc w:val="center"/>
              <w:rPr>
                <w:rFonts w:ascii="Times New Roman" w:hAnsi="Times New Roman"/>
                <w:sz w:val="24"/>
                <w:szCs w:val="24"/>
              </w:rPr>
            </w:pPr>
            <w:r w:rsidRPr="00133759">
              <w:rPr>
                <w:rFonts w:ascii="Times New Roman" w:hAnsi="Times New Roman"/>
                <w:sz w:val="24"/>
                <w:szCs w:val="24"/>
              </w:rPr>
              <w:t>-</w:t>
            </w:r>
            <w:r>
              <w:rPr>
                <w:rFonts w:ascii="Times New Roman" w:hAnsi="Times New Roman"/>
                <w:sz w:val="24"/>
                <w:szCs w:val="24"/>
              </w:rPr>
              <w:t>6</w:t>
            </w:r>
            <w:r w:rsidRPr="00133759">
              <w:rPr>
                <w:rFonts w:ascii="Times New Roman" w:hAnsi="Times New Roman"/>
                <w:sz w:val="24"/>
                <w:szCs w:val="24"/>
              </w:rPr>
              <w:t>,8</w:t>
            </w:r>
          </w:p>
        </w:tc>
      </w:tr>
      <w:tr w:rsidR="007D3F49" w:rsidRPr="00133759" w:rsidTr="007713BA">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rPr>
                <w:rFonts w:ascii="Times New Roman" w:hAnsi="Times New Roman"/>
                <w:sz w:val="24"/>
                <w:szCs w:val="24"/>
              </w:rPr>
            </w:pPr>
            <w:r w:rsidRPr="00133759">
              <w:rPr>
                <w:rFonts w:ascii="Times New Roman" w:hAnsi="Times New Roman"/>
                <w:sz w:val="24"/>
                <w:szCs w:val="24"/>
              </w:rPr>
              <w:t>Температура воздуха, °С, обеспеченностью 0,94</w:t>
            </w:r>
          </w:p>
        </w:tc>
        <w:tc>
          <w:tcPr>
            <w:tcW w:w="892"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D3F49">
            <w:pPr>
              <w:spacing w:after="0" w:line="240" w:lineRule="auto"/>
              <w:jc w:val="center"/>
              <w:rPr>
                <w:rFonts w:ascii="Times New Roman" w:hAnsi="Times New Roman"/>
                <w:sz w:val="24"/>
                <w:szCs w:val="24"/>
              </w:rPr>
            </w:pPr>
            <w:r w:rsidRPr="00133759">
              <w:rPr>
                <w:rFonts w:ascii="Times New Roman" w:hAnsi="Times New Roman"/>
                <w:sz w:val="24"/>
                <w:szCs w:val="24"/>
              </w:rPr>
              <w:t>-2</w:t>
            </w:r>
            <w:r>
              <w:rPr>
                <w:rFonts w:ascii="Times New Roman" w:hAnsi="Times New Roman"/>
                <w:sz w:val="24"/>
                <w:szCs w:val="24"/>
              </w:rPr>
              <w:t>4</w:t>
            </w:r>
          </w:p>
        </w:tc>
      </w:tr>
      <w:tr w:rsidR="007D3F49" w:rsidRPr="00133759" w:rsidTr="007713BA">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rPr>
                <w:rFonts w:ascii="Times New Roman" w:hAnsi="Times New Roman"/>
                <w:sz w:val="24"/>
                <w:szCs w:val="24"/>
              </w:rPr>
            </w:pPr>
            <w:r w:rsidRPr="00133759">
              <w:rPr>
                <w:rFonts w:ascii="Times New Roman" w:hAnsi="Times New Roman"/>
                <w:sz w:val="24"/>
                <w:szCs w:val="24"/>
              </w:rPr>
              <w:t>Абсолютная минимальная температура воздуха, °С</w:t>
            </w:r>
          </w:p>
        </w:tc>
        <w:tc>
          <w:tcPr>
            <w:tcW w:w="892"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-5</w:t>
            </w:r>
            <w:r>
              <w:rPr>
                <w:rFonts w:ascii="Times New Roman" w:hAnsi="Times New Roman"/>
                <w:sz w:val="24"/>
                <w:szCs w:val="24"/>
              </w:rPr>
              <w:t>1</w:t>
            </w:r>
          </w:p>
        </w:tc>
      </w:tr>
      <w:tr w:rsidR="007D3F49" w:rsidRPr="00133759" w:rsidTr="007713BA">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rPr>
                <w:rFonts w:ascii="Times New Roman" w:hAnsi="Times New Roman"/>
                <w:sz w:val="24"/>
                <w:szCs w:val="24"/>
              </w:rPr>
            </w:pPr>
            <w:r w:rsidRPr="00133759">
              <w:rPr>
                <w:rFonts w:ascii="Times New Roman" w:hAnsi="Times New Roman"/>
                <w:sz w:val="24"/>
                <w:szCs w:val="24"/>
              </w:rPr>
              <w:t>Средняя суточная амплитуда температуры воздуха наиболее холодного месяца, °С</w:t>
            </w:r>
          </w:p>
        </w:tc>
        <w:tc>
          <w:tcPr>
            <w:tcW w:w="892"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D3F49">
            <w:pPr>
              <w:spacing w:after="0" w:line="240" w:lineRule="auto"/>
              <w:jc w:val="center"/>
              <w:rPr>
                <w:rFonts w:ascii="Times New Roman" w:hAnsi="Times New Roman"/>
                <w:sz w:val="24"/>
                <w:szCs w:val="24"/>
              </w:rPr>
            </w:pPr>
            <w:r>
              <w:rPr>
                <w:rFonts w:ascii="Times New Roman" w:hAnsi="Times New Roman"/>
                <w:sz w:val="24"/>
                <w:szCs w:val="24"/>
              </w:rPr>
              <w:t>8,4</w:t>
            </w:r>
          </w:p>
        </w:tc>
      </w:tr>
      <w:tr w:rsidR="007D3F49" w:rsidRPr="00133759" w:rsidTr="007713BA">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rPr>
                <w:rFonts w:ascii="Times New Roman" w:hAnsi="Times New Roman"/>
                <w:sz w:val="24"/>
                <w:szCs w:val="24"/>
              </w:rPr>
            </w:pPr>
            <w:r w:rsidRPr="00133759">
              <w:rPr>
                <w:rFonts w:ascii="Times New Roman" w:hAnsi="Times New Roman"/>
                <w:sz w:val="24"/>
                <w:szCs w:val="24"/>
              </w:rPr>
              <w:t>Средняя месячная относительная влажность воздуха наиболее холодного месяца, %</w:t>
            </w:r>
          </w:p>
        </w:tc>
        <w:tc>
          <w:tcPr>
            <w:tcW w:w="892"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D3F49">
            <w:pPr>
              <w:spacing w:after="0" w:line="240" w:lineRule="auto"/>
              <w:jc w:val="center"/>
              <w:rPr>
                <w:rFonts w:ascii="Times New Roman" w:hAnsi="Times New Roman"/>
                <w:sz w:val="24"/>
                <w:szCs w:val="24"/>
              </w:rPr>
            </w:pPr>
            <w:r>
              <w:rPr>
                <w:rFonts w:ascii="Times New Roman" w:hAnsi="Times New Roman"/>
                <w:sz w:val="24"/>
                <w:szCs w:val="24"/>
              </w:rPr>
              <w:t>81</w:t>
            </w:r>
          </w:p>
        </w:tc>
      </w:tr>
      <w:tr w:rsidR="007D3F49" w:rsidRPr="00133759" w:rsidTr="007713BA">
        <w:trPr>
          <w:trHeight w:val="454"/>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rPr>
                <w:rFonts w:ascii="Times New Roman" w:hAnsi="Times New Roman"/>
                <w:sz w:val="24"/>
                <w:szCs w:val="24"/>
              </w:rPr>
            </w:pPr>
            <w:r w:rsidRPr="00133759">
              <w:rPr>
                <w:rFonts w:ascii="Times New Roman" w:hAnsi="Times New Roman"/>
                <w:sz w:val="24"/>
                <w:szCs w:val="24"/>
              </w:rPr>
              <w:t>Средняя месячная относительная влажность воздуха в 15 ч наиболее холодного месяца, %</w:t>
            </w:r>
          </w:p>
        </w:tc>
        <w:tc>
          <w:tcPr>
            <w:tcW w:w="892"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Pr>
                <w:rFonts w:ascii="Times New Roman" w:hAnsi="Times New Roman"/>
                <w:sz w:val="24"/>
                <w:szCs w:val="24"/>
              </w:rPr>
              <w:t>80</w:t>
            </w:r>
          </w:p>
        </w:tc>
      </w:tr>
      <w:tr w:rsidR="007D3F49" w:rsidRPr="00133759" w:rsidTr="007713BA">
        <w:trPr>
          <w:trHeight w:val="261"/>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rPr>
                <w:rFonts w:ascii="Times New Roman" w:hAnsi="Times New Roman"/>
                <w:sz w:val="24"/>
                <w:szCs w:val="24"/>
              </w:rPr>
            </w:pPr>
            <w:r>
              <w:rPr>
                <w:rFonts w:ascii="Times New Roman" w:hAnsi="Times New Roman"/>
                <w:sz w:val="24"/>
                <w:szCs w:val="24"/>
              </w:rPr>
              <w:t>Количество осадков за ноябрь - март</w:t>
            </w:r>
          </w:p>
        </w:tc>
        <w:tc>
          <w:tcPr>
            <w:tcW w:w="892" w:type="dxa"/>
            <w:tcBorders>
              <w:top w:val="single" w:sz="4" w:space="0" w:color="auto"/>
              <w:left w:val="single" w:sz="4" w:space="0" w:color="auto"/>
              <w:bottom w:val="single" w:sz="4" w:space="0" w:color="auto"/>
              <w:right w:val="single" w:sz="4" w:space="0" w:color="auto"/>
            </w:tcBorders>
            <w:vAlign w:val="center"/>
          </w:tcPr>
          <w:p w:rsidR="007D3F49" w:rsidRDefault="007D3F49" w:rsidP="007D3F49">
            <w:pPr>
              <w:spacing w:after="0" w:line="240" w:lineRule="auto"/>
              <w:jc w:val="center"/>
              <w:rPr>
                <w:rFonts w:ascii="Times New Roman" w:hAnsi="Times New Roman"/>
                <w:sz w:val="24"/>
                <w:szCs w:val="24"/>
              </w:rPr>
            </w:pPr>
            <w:r>
              <w:rPr>
                <w:rFonts w:ascii="Times New Roman" w:hAnsi="Times New Roman"/>
                <w:sz w:val="24"/>
                <w:szCs w:val="24"/>
              </w:rPr>
              <w:t>107</w:t>
            </w:r>
          </w:p>
        </w:tc>
      </w:tr>
      <w:tr w:rsidR="007D3F49" w:rsidRPr="00133759" w:rsidTr="007713BA">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rPr>
                <w:rFonts w:ascii="Times New Roman" w:hAnsi="Times New Roman"/>
                <w:sz w:val="24"/>
                <w:szCs w:val="24"/>
              </w:rPr>
            </w:pPr>
            <w:r w:rsidRPr="00133759">
              <w:rPr>
                <w:rFonts w:ascii="Times New Roman" w:hAnsi="Times New Roman"/>
                <w:sz w:val="24"/>
                <w:szCs w:val="24"/>
              </w:rPr>
              <w:t>Преобладающее направление ветра за декабрь – февраль</w:t>
            </w:r>
          </w:p>
        </w:tc>
        <w:tc>
          <w:tcPr>
            <w:tcW w:w="892"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sidRPr="00133759">
              <w:rPr>
                <w:rFonts w:ascii="Times New Roman" w:hAnsi="Times New Roman"/>
                <w:sz w:val="24"/>
                <w:szCs w:val="24"/>
              </w:rPr>
              <w:t>Ю</w:t>
            </w:r>
          </w:p>
        </w:tc>
      </w:tr>
      <w:tr w:rsidR="007D3F49" w:rsidRPr="00133759" w:rsidTr="007713BA">
        <w:trPr>
          <w:trHeight w:val="340"/>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rPr>
                <w:rFonts w:ascii="Times New Roman" w:hAnsi="Times New Roman"/>
                <w:sz w:val="24"/>
                <w:szCs w:val="24"/>
              </w:rPr>
            </w:pPr>
            <w:r w:rsidRPr="00133759">
              <w:rPr>
                <w:rFonts w:ascii="Times New Roman" w:hAnsi="Times New Roman"/>
                <w:sz w:val="24"/>
                <w:szCs w:val="24"/>
              </w:rPr>
              <w:t>Средняя скорость ветра, м/с, за период со средней суточной температурой воздуха,</w:t>
            </w:r>
          </w:p>
          <w:p w:rsidR="007D3F49" w:rsidRPr="00133759" w:rsidRDefault="007D3F49" w:rsidP="007713BA">
            <w:pPr>
              <w:spacing w:after="0" w:line="240" w:lineRule="auto"/>
              <w:rPr>
                <w:rFonts w:ascii="Times New Roman" w:hAnsi="Times New Roman"/>
                <w:sz w:val="24"/>
                <w:szCs w:val="24"/>
              </w:rPr>
            </w:pPr>
            <w:r w:rsidRPr="00133759">
              <w:rPr>
                <w:rFonts w:ascii="Times New Roman" w:hAnsi="Times New Roman"/>
                <w:sz w:val="24"/>
                <w:szCs w:val="24"/>
              </w:rPr>
              <w:t xml:space="preserve"> ≤ 8°С</w:t>
            </w:r>
          </w:p>
        </w:tc>
        <w:tc>
          <w:tcPr>
            <w:tcW w:w="892" w:type="dxa"/>
            <w:tcBorders>
              <w:top w:val="single" w:sz="4" w:space="0" w:color="auto"/>
              <w:left w:val="single" w:sz="4" w:space="0" w:color="auto"/>
              <w:bottom w:val="single" w:sz="4" w:space="0" w:color="auto"/>
              <w:right w:val="single" w:sz="4" w:space="0" w:color="auto"/>
            </w:tcBorders>
            <w:vAlign w:val="center"/>
          </w:tcPr>
          <w:p w:rsidR="007D3F49" w:rsidRPr="00133759" w:rsidRDefault="007D3F49" w:rsidP="007713BA">
            <w:pPr>
              <w:spacing w:after="0" w:line="240" w:lineRule="auto"/>
              <w:jc w:val="center"/>
              <w:rPr>
                <w:rFonts w:ascii="Times New Roman" w:hAnsi="Times New Roman"/>
                <w:sz w:val="24"/>
                <w:szCs w:val="24"/>
              </w:rPr>
            </w:pPr>
            <w:r>
              <w:rPr>
                <w:rFonts w:ascii="Times New Roman" w:hAnsi="Times New Roman"/>
                <w:sz w:val="24"/>
                <w:szCs w:val="24"/>
              </w:rPr>
              <w:t>-</w:t>
            </w:r>
          </w:p>
        </w:tc>
      </w:tr>
    </w:tbl>
    <w:p w:rsidR="007D3F49" w:rsidRDefault="007D3F49" w:rsidP="007D3F49">
      <w:pPr>
        <w:pStyle w:val="af1"/>
        <w:spacing w:after="0" w:line="240" w:lineRule="auto"/>
        <w:rPr>
          <w:rFonts w:eastAsia="Calibri"/>
          <w:b/>
          <w:szCs w:val="24"/>
          <w:lang w:val="en-US"/>
        </w:rPr>
      </w:pPr>
    </w:p>
    <w:p w:rsidR="00764502" w:rsidRDefault="00764502" w:rsidP="00764502">
      <w:pPr>
        <w:spacing w:after="0" w:line="240" w:lineRule="auto"/>
        <w:jc w:val="both"/>
        <w:rPr>
          <w:rFonts w:ascii="Times New Roman" w:hAnsi="Times New Roman"/>
          <w:sz w:val="24"/>
          <w:szCs w:val="24"/>
        </w:rPr>
      </w:pPr>
      <w:r w:rsidRPr="007060B1">
        <w:rPr>
          <w:rFonts w:ascii="Times New Roman" w:hAnsi="Times New Roman"/>
          <w:sz w:val="24"/>
          <w:szCs w:val="24"/>
        </w:rPr>
        <w:t xml:space="preserve">Таблица </w:t>
      </w:r>
      <w:r w:rsidRPr="00764502">
        <w:rPr>
          <w:rFonts w:ascii="Times New Roman" w:hAnsi="Times New Roman"/>
          <w:sz w:val="24"/>
          <w:szCs w:val="24"/>
        </w:rPr>
        <w:t>7</w:t>
      </w:r>
      <w:r w:rsidRPr="007060B1">
        <w:rPr>
          <w:rFonts w:ascii="Times New Roman" w:hAnsi="Times New Roman"/>
          <w:sz w:val="24"/>
          <w:szCs w:val="24"/>
        </w:rPr>
        <w:t xml:space="preserve"> – Климатические параметры холодного периода года</w:t>
      </w:r>
      <w:r>
        <w:rPr>
          <w:rFonts w:ascii="Times New Roman" w:hAnsi="Times New Roman"/>
          <w:sz w:val="24"/>
          <w:szCs w:val="24"/>
        </w:rPr>
        <w:t xml:space="preserve"> (метеостанция </w:t>
      </w:r>
      <w:proofErr w:type="spellStart"/>
      <w:r>
        <w:rPr>
          <w:rFonts w:ascii="Times New Roman" w:hAnsi="Times New Roman"/>
          <w:sz w:val="24"/>
          <w:szCs w:val="24"/>
        </w:rPr>
        <w:t>Волочанка</w:t>
      </w:r>
      <w:proofErr w:type="spellEnd"/>
      <w:r>
        <w:rPr>
          <w:rFonts w:ascii="Times New Roman" w:hAnsi="Times New Roman"/>
          <w:sz w:val="24"/>
          <w:szCs w:val="24"/>
        </w:rPr>
        <w:t>)</w:t>
      </w:r>
    </w:p>
    <w:p w:rsidR="00764502" w:rsidRPr="007060B1" w:rsidRDefault="00764502" w:rsidP="00764502">
      <w:pPr>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1"/>
        <w:gridCol w:w="1141"/>
        <w:gridCol w:w="1140"/>
        <w:gridCol w:w="1141"/>
        <w:gridCol w:w="881"/>
        <w:gridCol w:w="881"/>
        <w:gridCol w:w="882"/>
        <w:gridCol w:w="882"/>
        <w:gridCol w:w="872"/>
        <w:gridCol w:w="892"/>
      </w:tblGrid>
      <w:tr w:rsidR="00764502" w:rsidRPr="00133759" w:rsidTr="009640AC">
        <w:trPr>
          <w:trHeight w:val="1110"/>
          <w:jc w:val="center"/>
        </w:trPr>
        <w:tc>
          <w:tcPr>
            <w:tcW w:w="2282" w:type="dxa"/>
            <w:gridSpan w:val="2"/>
            <w:vMerge w:val="restart"/>
            <w:tcBorders>
              <w:top w:val="single" w:sz="4" w:space="0" w:color="auto"/>
              <w:left w:val="single" w:sz="4" w:space="0" w:color="auto"/>
              <w:right w:val="single" w:sz="4" w:space="0" w:color="auto"/>
            </w:tcBorders>
            <w:vAlign w:val="center"/>
          </w:tcPr>
          <w:p w:rsidR="00764502" w:rsidRPr="00133759" w:rsidRDefault="00764502" w:rsidP="009640AC">
            <w:pPr>
              <w:spacing w:after="0" w:line="240" w:lineRule="auto"/>
              <w:jc w:val="center"/>
              <w:rPr>
                <w:rFonts w:ascii="Times New Roman" w:hAnsi="Times New Roman"/>
                <w:sz w:val="24"/>
                <w:szCs w:val="24"/>
              </w:rPr>
            </w:pPr>
            <w:r w:rsidRPr="00133759">
              <w:rPr>
                <w:rFonts w:ascii="Times New Roman" w:hAnsi="Times New Roman"/>
                <w:sz w:val="24"/>
                <w:szCs w:val="24"/>
              </w:rPr>
              <w:t>Температура воздуха наиболее холодных суток, °С, обеспеченностью</w:t>
            </w:r>
          </w:p>
        </w:tc>
        <w:tc>
          <w:tcPr>
            <w:tcW w:w="2281" w:type="dxa"/>
            <w:gridSpan w:val="2"/>
            <w:vMerge w:val="restart"/>
            <w:tcBorders>
              <w:top w:val="single" w:sz="4" w:space="0" w:color="auto"/>
              <w:left w:val="single" w:sz="4" w:space="0" w:color="auto"/>
              <w:right w:val="single" w:sz="4" w:space="0" w:color="auto"/>
            </w:tcBorders>
            <w:vAlign w:val="center"/>
          </w:tcPr>
          <w:p w:rsidR="00764502" w:rsidRPr="00133759" w:rsidRDefault="00764502" w:rsidP="009640AC">
            <w:pPr>
              <w:spacing w:after="0" w:line="240" w:lineRule="auto"/>
              <w:jc w:val="center"/>
              <w:rPr>
                <w:rFonts w:ascii="Times New Roman" w:hAnsi="Times New Roman"/>
                <w:sz w:val="24"/>
                <w:szCs w:val="24"/>
              </w:rPr>
            </w:pPr>
            <w:r w:rsidRPr="00133759">
              <w:rPr>
                <w:rFonts w:ascii="Times New Roman" w:hAnsi="Times New Roman"/>
                <w:sz w:val="24"/>
                <w:szCs w:val="24"/>
              </w:rPr>
              <w:t>Температура воздуха наиболее холодной пятидневки, °С, обеспеченностью</w:t>
            </w:r>
          </w:p>
        </w:tc>
        <w:tc>
          <w:tcPr>
            <w:tcW w:w="5290" w:type="dxa"/>
            <w:gridSpan w:val="6"/>
            <w:tcBorders>
              <w:top w:val="single" w:sz="4" w:space="0" w:color="auto"/>
              <w:left w:val="single" w:sz="4" w:space="0" w:color="auto"/>
              <w:bottom w:val="single" w:sz="4" w:space="0" w:color="auto"/>
              <w:right w:val="single" w:sz="4" w:space="0" w:color="auto"/>
            </w:tcBorders>
            <w:vAlign w:val="center"/>
          </w:tcPr>
          <w:p w:rsidR="00764502" w:rsidRPr="00133759" w:rsidRDefault="00764502" w:rsidP="009640AC">
            <w:pPr>
              <w:spacing w:after="0" w:line="240" w:lineRule="auto"/>
              <w:jc w:val="center"/>
              <w:rPr>
                <w:rFonts w:ascii="Times New Roman" w:hAnsi="Times New Roman"/>
                <w:sz w:val="24"/>
                <w:szCs w:val="24"/>
              </w:rPr>
            </w:pPr>
            <w:r w:rsidRPr="00133759">
              <w:rPr>
                <w:rFonts w:ascii="Times New Roman" w:hAnsi="Times New Roman"/>
                <w:sz w:val="24"/>
                <w:szCs w:val="24"/>
              </w:rPr>
              <w:t xml:space="preserve">Продолжительность, </w:t>
            </w:r>
            <w:proofErr w:type="spellStart"/>
            <w:r w:rsidRPr="00133759">
              <w:rPr>
                <w:rFonts w:ascii="Times New Roman" w:hAnsi="Times New Roman"/>
                <w:sz w:val="24"/>
                <w:szCs w:val="24"/>
              </w:rPr>
              <w:t>сут</w:t>
            </w:r>
            <w:proofErr w:type="spellEnd"/>
            <w:r w:rsidRPr="00133759">
              <w:rPr>
                <w:rFonts w:ascii="Times New Roman" w:hAnsi="Times New Roman"/>
                <w:sz w:val="24"/>
                <w:szCs w:val="24"/>
              </w:rPr>
              <w:t>., и средняя температура воздуха, °С, периода со средней суточной температурой воздуха</w:t>
            </w:r>
          </w:p>
        </w:tc>
      </w:tr>
      <w:tr w:rsidR="00764502" w:rsidRPr="00133759" w:rsidTr="009640AC">
        <w:trPr>
          <w:trHeight w:val="144"/>
          <w:jc w:val="center"/>
        </w:trPr>
        <w:tc>
          <w:tcPr>
            <w:tcW w:w="2282" w:type="dxa"/>
            <w:gridSpan w:val="2"/>
            <w:vMerge/>
            <w:tcBorders>
              <w:left w:val="single" w:sz="4" w:space="0" w:color="auto"/>
              <w:bottom w:val="single" w:sz="4" w:space="0" w:color="auto"/>
              <w:right w:val="single" w:sz="4" w:space="0" w:color="auto"/>
            </w:tcBorders>
            <w:vAlign w:val="center"/>
          </w:tcPr>
          <w:p w:rsidR="00764502" w:rsidRPr="00133759" w:rsidRDefault="00764502" w:rsidP="009640AC">
            <w:pPr>
              <w:spacing w:after="0" w:line="240" w:lineRule="auto"/>
              <w:jc w:val="center"/>
              <w:rPr>
                <w:rFonts w:ascii="Times New Roman" w:hAnsi="Times New Roman"/>
                <w:sz w:val="24"/>
                <w:szCs w:val="24"/>
              </w:rPr>
            </w:pPr>
          </w:p>
        </w:tc>
        <w:tc>
          <w:tcPr>
            <w:tcW w:w="2281" w:type="dxa"/>
            <w:gridSpan w:val="2"/>
            <w:vMerge/>
            <w:tcBorders>
              <w:left w:val="single" w:sz="4" w:space="0" w:color="auto"/>
              <w:bottom w:val="single" w:sz="4" w:space="0" w:color="auto"/>
              <w:right w:val="single" w:sz="4" w:space="0" w:color="auto"/>
            </w:tcBorders>
            <w:vAlign w:val="center"/>
          </w:tcPr>
          <w:p w:rsidR="00764502" w:rsidRPr="00133759" w:rsidRDefault="00764502" w:rsidP="009640AC">
            <w:pPr>
              <w:spacing w:after="0" w:line="240" w:lineRule="auto"/>
              <w:jc w:val="center"/>
              <w:rPr>
                <w:rFonts w:ascii="Times New Roman" w:hAnsi="Times New Roman"/>
                <w:sz w:val="24"/>
                <w:szCs w:val="24"/>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764502" w:rsidRPr="00133759" w:rsidRDefault="00764502" w:rsidP="009640AC">
            <w:pPr>
              <w:spacing w:after="0" w:line="240" w:lineRule="auto"/>
              <w:jc w:val="center"/>
              <w:rPr>
                <w:rFonts w:ascii="Times New Roman" w:hAnsi="Times New Roman"/>
                <w:sz w:val="24"/>
                <w:szCs w:val="24"/>
              </w:rPr>
            </w:pPr>
            <w:r w:rsidRPr="00133759">
              <w:rPr>
                <w:rFonts w:ascii="Times New Roman" w:hAnsi="Times New Roman"/>
                <w:sz w:val="24"/>
                <w:szCs w:val="24"/>
              </w:rPr>
              <w:t>≤ 0°С</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764502" w:rsidRPr="00133759" w:rsidRDefault="00764502" w:rsidP="009640AC">
            <w:pPr>
              <w:spacing w:after="0" w:line="240" w:lineRule="auto"/>
              <w:jc w:val="center"/>
              <w:rPr>
                <w:rFonts w:ascii="Times New Roman" w:hAnsi="Times New Roman"/>
                <w:sz w:val="24"/>
                <w:szCs w:val="24"/>
              </w:rPr>
            </w:pPr>
            <w:r w:rsidRPr="00133759">
              <w:rPr>
                <w:rFonts w:ascii="Times New Roman" w:hAnsi="Times New Roman"/>
                <w:sz w:val="24"/>
                <w:szCs w:val="24"/>
              </w:rPr>
              <w:t>≤ 8°С</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764502" w:rsidRPr="00133759" w:rsidRDefault="00764502" w:rsidP="009640AC">
            <w:pPr>
              <w:spacing w:after="0" w:line="240" w:lineRule="auto"/>
              <w:jc w:val="center"/>
              <w:rPr>
                <w:rFonts w:ascii="Times New Roman" w:hAnsi="Times New Roman"/>
                <w:sz w:val="24"/>
                <w:szCs w:val="24"/>
              </w:rPr>
            </w:pPr>
            <w:r w:rsidRPr="00133759">
              <w:rPr>
                <w:rFonts w:ascii="Times New Roman" w:hAnsi="Times New Roman"/>
                <w:sz w:val="24"/>
                <w:szCs w:val="24"/>
              </w:rPr>
              <w:t>≤ 10°С</w:t>
            </w:r>
          </w:p>
        </w:tc>
      </w:tr>
      <w:tr w:rsidR="00764502" w:rsidRPr="00133759" w:rsidTr="009640AC">
        <w:trPr>
          <w:cantSplit/>
          <w:trHeight w:val="1267"/>
          <w:jc w:val="center"/>
        </w:trPr>
        <w:tc>
          <w:tcPr>
            <w:tcW w:w="1141" w:type="dxa"/>
            <w:tcBorders>
              <w:top w:val="single" w:sz="4" w:space="0" w:color="auto"/>
              <w:left w:val="single" w:sz="4" w:space="0" w:color="auto"/>
              <w:bottom w:val="single" w:sz="4" w:space="0" w:color="auto"/>
              <w:right w:val="single" w:sz="4" w:space="0" w:color="auto"/>
            </w:tcBorders>
            <w:vAlign w:val="center"/>
          </w:tcPr>
          <w:p w:rsidR="00764502" w:rsidRPr="00133759" w:rsidRDefault="00764502" w:rsidP="009640AC">
            <w:pPr>
              <w:spacing w:after="0" w:line="240" w:lineRule="auto"/>
              <w:jc w:val="center"/>
              <w:rPr>
                <w:rFonts w:ascii="Times New Roman" w:hAnsi="Times New Roman"/>
                <w:sz w:val="24"/>
                <w:szCs w:val="24"/>
              </w:rPr>
            </w:pPr>
            <w:r w:rsidRPr="00133759">
              <w:rPr>
                <w:rFonts w:ascii="Times New Roman" w:hAnsi="Times New Roman"/>
                <w:sz w:val="24"/>
                <w:szCs w:val="24"/>
              </w:rPr>
              <w:t>0,98</w:t>
            </w:r>
          </w:p>
        </w:tc>
        <w:tc>
          <w:tcPr>
            <w:tcW w:w="1141" w:type="dxa"/>
            <w:tcBorders>
              <w:top w:val="single" w:sz="4" w:space="0" w:color="auto"/>
              <w:left w:val="single" w:sz="4" w:space="0" w:color="auto"/>
              <w:bottom w:val="single" w:sz="4" w:space="0" w:color="auto"/>
              <w:right w:val="single" w:sz="4" w:space="0" w:color="auto"/>
            </w:tcBorders>
            <w:vAlign w:val="center"/>
          </w:tcPr>
          <w:p w:rsidR="00764502" w:rsidRPr="00133759" w:rsidRDefault="00764502" w:rsidP="009640AC">
            <w:pPr>
              <w:spacing w:after="0" w:line="240" w:lineRule="auto"/>
              <w:jc w:val="center"/>
              <w:rPr>
                <w:rFonts w:ascii="Times New Roman" w:hAnsi="Times New Roman"/>
                <w:sz w:val="24"/>
                <w:szCs w:val="24"/>
              </w:rPr>
            </w:pPr>
            <w:r w:rsidRPr="00133759">
              <w:rPr>
                <w:rFonts w:ascii="Times New Roman" w:hAnsi="Times New Roman"/>
                <w:sz w:val="24"/>
                <w:szCs w:val="24"/>
              </w:rPr>
              <w:t>0,92</w:t>
            </w:r>
          </w:p>
        </w:tc>
        <w:tc>
          <w:tcPr>
            <w:tcW w:w="1140" w:type="dxa"/>
            <w:tcBorders>
              <w:top w:val="single" w:sz="4" w:space="0" w:color="auto"/>
              <w:left w:val="single" w:sz="4" w:space="0" w:color="auto"/>
              <w:bottom w:val="single" w:sz="4" w:space="0" w:color="auto"/>
              <w:right w:val="single" w:sz="4" w:space="0" w:color="auto"/>
            </w:tcBorders>
            <w:vAlign w:val="center"/>
          </w:tcPr>
          <w:p w:rsidR="00764502" w:rsidRPr="00133759" w:rsidRDefault="00764502" w:rsidP="009640AC">
            <w:pPr>
              <w:spacing w:after="0" w:line="240" w:lineRule="auto"/>
              <w:jc w:val="center"/>
              <w:rPr>
                <w:rFonts w:ascii="Times New Roman" w:hAnsi="Times New Roman"/>
                <w:sz w:val="24"/>
                <w:szCs w:val="24"/>
              </w:rPr>
            </w:pPr>
            <w:r w:rsidRPr="00133759">
              <w:rPr>
                <w:rFonts w:ascii="Times New Roman" w:hAnsi="Times New Roman"/>
                <w:sz w:val="24"/>
                <w:szCs w:val="24"/>
              </w:rPr>
              <w:t>0,98</w:t>
            </w:r>
          </w:p>
        </w:tc>
        <w:tc>
          <w:tcPr>
            <w:tcW w:w="1141" w:type="dxa"/>
            <w:tcBorders>
              <w:top w:val="single" w:sz="4" w:space="0" w:color="auto"/>
              <w:left w:val="single" w:sz="4" w:space="0" w:color="auto"/>
              <w:bottom w:val="single" w:sz="4" w:space="0" w:color="auto"/>
              <w:right w:val="single" w:sz="4" w:space="0" w:color="auto"/>
            </w:tcBorders>
            <w:vAlign w:val="center"/>
          </w:tcPr>
          <w:p w:rsidR="00764502" w:rsidRPr="00133759" w:rsidRDefault="00764502" w:rsidP="009640AC">
            <w:pPr>
              <w:spacing w:after="0" w:line="240" w:lineRule="auto"/>
              <w:jc w:val="center"/>
              <w:rPr>
                <w:rFonts w:ascii="Times New Roman" w:hAnsi="Times New Roman"/>
                <w:sz w:val="24"/>
                <w:szCs w:val="24"/>
              </w:rPr>
            </w:pPr>
            <w:r w:rsidRPr="00133759">
              <w:rPr>
                <w:rFonts w:ascii="Times New Roman" w:hAnsi="Times New Roman"/>
                <w:sz w:val="24"/>
                <w:szCs w:val="24"/>
              </w:rPr>
              <w:t>0,92</w:t>
            </w:r>
          </w:p>
        </w:tc>
        <w:tc>
          <w:tcPr>
            <w:tcW w:w="881" w:type="dxa"/>
            <w:tcBorders>
              <w:top w:val="single" w:sz="4" w:space="0" w:color="auto"/>
              <w:left w:val="single" w:sz="4" w:space="0" w:color="auto"/>
              <w:right w:val="single" w:sz="4" w:space="0" w:color="auto"/>
            </w:tcBorders>
            <w:textDirection w:val="btLr"/>
            <w:vAlign w:val="center"/>
          </w:tcPr>
          <w:p w:rsidR="00764502" w:rsidRPr="00133759" w:rsidRDefault="00764502" w:rsidP="009640AC">
            <w:pPr>
              <w:spacing w:after="0" w:line="240" w:lineRule="auto"/>
              <w:jc w:val="center"/>
              <w:rPr>
                <w:rFonts w:ascii="Times New Roman" w:hAnsi="Times New Roman"/>
                <w:sz w:val="24"/>
                <w:szCs w:val="24"/>
              </w:rPr>
            </w:pPr>
            <w:r w:rsidRPr="00133759">
              <w:rPr>
                <w:rFonts w:ascii="Times New Roman" w:hAnsi="Times New Roman"/>
                <w:sz w:val="24"/>
                <w:szCs w:val="24"/>
              </w:rPr>
              <w:t>Продолжи</w:t>
            </w:r>
            <w:r>
              <w:rPr>
                <w:rFonts w:ascii="Times New Roman" w:hAnsi="Times New Roman"/>
                <w:sz w:val="24"/>
                <w:szCs w:val="24"/>
              </w:rPr>
              <w:t>-</w:t>
            </w:r>
            <w:proofErr w:type="spellStart"/>
            <w:r w:rsidRPr="00133759">
              <w:rPr>
                <w:rFonts w:ascii="Times New Roman" w:hAnsi="Times New Roman"/>
                <w:sz w:val="24"/>
                <w:szCs w:val="24"/>
              </w:rPr>
              <w:t>тельность</w:t>
            </w:r>
            <w:proofErr w:type="spellEnd"/>
          </w:p>
        </w:tc>
        <w:tc>
          <w:tcPr>
            <w:tcW w:w="881" w:type="dxa"/>
            <w:tcBorders>
              <w:top w:val="single" w:sz="4" w:space="0" w:color="auto"/>
              <w:left w:val="single" w:sz="4" w:space="0" w:color="auto"/>
              <w:right w:val="single" w:sz="4" w:space="0" w:color="auto"/>
            </w:tcBorders>
            <w:textDirection w:val="btLr"/>
            <w:vAlign w:val="center"/>
          </w:tcPr>
          <w:p w:rsidR="00764502" w:rsidRPr="00133759" w:rsidRDefault="00764502" w:rsidP="009640AC">
            <w:pPr>
              <w:spacing w:after="0" w:line="240" w:lineRule="auto"/>
              <w:jc w:val="center"/>
              <w:rPr>
                <w:rFonts w:ascii="Times New Roman" w:hAnsi="Times New Roman"/>
                <w:sz w:val="24"/>
                <w:szCs w:val="24"/>
              </w:rPr>
            </w:pPr>
            <w:r w:rsidRPr="00133759">
              <w:rPr>
                <w:rFonts w:ascii="Times New Roman" w:hAnsi="Times New Roman"/>
                <w:sz w:val="24"/>
                <w:szCs w:val="24"/>
              </w:rPr>
              <w:t>средняя</w:t>
            </w:r>
          </w:p>
          <w:p w:rsidR="00764502" w:rsidRPr="00133759" w:rsidRDefault="00764502" w:rsidP="009640AC">
            <w:pPr>
              <w:spacing w:after="0" w:line="240" w:lineRule="auto"/>
              <w:jc w:val="center"/>
              <w:rPr>
                <w:rFonts w:ascii="Times New Roman" w:hAnsi="Times New Roman"/>
                <w:sz w:val="24"/>
                <w:szCs w:val="24"/>
              </w:rPr>
            </w:pPr>
            <w:proofErr w:type="spellStart"/>
            <w:r w:rsidRPr="00133759">
              <w:rPr>
                <w:rFonts w:ascii="Times New Roman" w:hAnsi="Times New Roman"/>
                <w:sz w:val="24"/>
                <w:szCs w:val="24"/>
              </w:rPr>
              <w:t>температу</w:t>
            </w:r>
            <w:r>
              <w:rPr>
                <w:rFonts w:ascii="Times New Roman" w:hAnsi="Times New Roman"/>
                <w:sz w:val="24"/>
                <w:szCs w:val="24"/>
              </w:rPr>
              <w:t>-</w:t>
            </w:r>
            <w:r w:rsidRPr="00133759">
              <w:rPr>
                <w:rFonts w:ascii="Times New Roman" w:hAnsi="Times New Roman"/>
                <w:sz w:val="24"/>
                <w:szCs w:val="24"/>
              </w:rPr>
              <w:t>ра</w:t>
            </w:r>
            <w:proofErr w:type="spellEnd"/>
          </w:p>
        </w:tc>
        <w:tc>
          <w:tcPr>
            <w:tcW w:w="882" w:type="dxa"/>
            <w:tcBorders>
              <w:top w:val="single" w:sz="4" w:space="0" w:color="auto"/>
              <w:left w:val="single" w:sz="4" w:space="0" w:color="auto"/>
              <w:right w:val="single" w:sz="4" w:space="0" w:color="auto"/>
            </w:tcBorders>
            <w:textDirection w:val="btLr"/>
            <w:vAlign w:val="center"/>
          </w:tcPr>
          <w:p w:rsidR="00764502" w:rsidRPr="00133759" w:rsidRDefault="00764502" w:rsidP="009640AC">
            <w:pPr>
              <w:spacing w:after="0" w:line="240" w:lineRule="auto"/>
              <w:jc w:val="center"/>
              <w:rPr>
                <w:rFonts w:ascii="Times New Roman" w:hAnsi="Times New Roman"/>
                <w:sz w:val="24"/>
                <w:szCs w:val="24"/>
              </w:rPr>
            </w:pPr>
            <w:r w:rsidRPr="00133759">
              <w:rPr>
                <w:rFonts w:ascii="Times New Roman" w:hAnsi="Times New Roman"/>
                <w:sz w:val="24"/>
                <w:szCs w:val="24"/>
              </w:rPr>
              <w:t>Продолжи</w:t>
            </w:r>
            <w:r>
              <w:rPr>
                <w:rFonts w:ascii="Times New Roman" w:hAnsi="Times New Roman"/>
                <w:sz w:val="24"/>
                <w:szCs w:val="24"/>
              </w:rPr>
              <w:t>-</w:t>
            </w:r>
            <w:proofErr w:type="spellStart"/>
            <w:r w:rsidRPr="00133759">
              <w:rPr>
                <w:rFonts w:ascii="Times New Roman" w:hAnsi="Times New Roman"/>
                <w:sz w:val="24"/>
                <w:szCs w:val="24"/>
              </w:rPr>
              <w:t>тельность</w:t>
            </w:r>
            <w:proofErr w:type="spellEnd"/>
          </w:p>
        </w:tc>
        <w:tc>
          <w:tcPr>
            <w:tcW w:w="882" w:type="dxa"/>
            <w:tcBorders>
              <w:top w:val="single" w:sz="4" w:space="0" w:color="auto"/>
              <w:left w:val="single" w:sz="4" w:space="0" w:color="auto"/>
              <w:right w:val="single" w:sz="4" w:space="0" w:color="auto"/>
            </w:tcBorders>
            <w:textDirection w:val="btLr"/>
            <w:vAlign w:val="center"/>
          </w:tcPr>
          <w:p w:rsidR="00764502" w:rsidRPr="00133759" w:rsidRDefault="00764502" w:rsidP="009640AC">
            <w:pPr>
              <w:spacing w:after="0" w:line="240" w:lineRule="auto"/>
              <w:jc w:val="center"/>
              <w:rPr>
                <w:rFonts w:ascii="Times New Roman" w:hAnsi="Times New Roman"/>
                <w:sz w:val="24"/>
                <w:szCs w:val="24"/>
              </w:rPr>
            </w:pPr>
            <w:r w:rsidRPr="00133759">
              <w:rPr>
                <w:rFonts w:ascii="Times New Roman" w:hAnsi="Times New Roman"/>
                <w:sz w:val="24"/>
                <w:szCs w:val="24"/>
              </w:rPr>
              <w:t>средняя</w:t>
            </w:r>
          </w:p>
          <w:p w:rsidR="00764502" w:rsidRPr="00133759" w:rsidRDefault="00764502" w:rsidP="009640AC">
            <w:pPr>
              <w:spacing w:after="0" w:line="240" w:lineRule="auto"/>
              <w:jc w:val="center"/>
              <w:rPr>
                <w:rFonts w:ascii="Times New Roman" w:hAnsi="Times New Roman"/>
                <w:sz w:val="24"/>
                <w:szCs w:val="24"/>
              </w:rPr>
            </w:pPr>
            <w:proofErr w:type="spellStart"/>
            <w:r w:rsidRPr="00133759">
              <w:rPr>
                <w:rFonts w:ascii="Times New Roman" w:hAnsi="Times New Roman"/>
                <w:sz w:val="24"/>
                <w:szCs w:val="24"/>
              </w:rPr>
              <w:t>температу</w:t>
            </w:r>
            <w:r>
              <w:rPr>
                <w:rFonts w:ascii="Times New Roman" w:hAnsi="Times New Roman"/>
                <w:sz w:val="24"/>
                <w:szCs w:val="24"/>
              </w:rPr>
              <w:t>-</w:t>
            </w:r>
            <w:r w:rsidRPr="00133759">
              <w:rPr>
                <w:rFonts w:ascii="Times New Roman" w:hAnsi="Times New Roman"/>
                <w:sz w:val="24"/>
                <w:szCs w:val="24"/>
              </w:rPr>
              <w:t>ра</w:t>
            </w:r>
            <w:proofErr w:type="spellEnd"/>
          </w:p>
        </w:tc>
        <w:tc>
          <w:tcPr>
            <w:tcW w:w="872" w:type="dxa"/>
            <w:tcBorders>
              <w:top w:val="single" w:sz="4" w:space="0" w:color="auto"/>
              <w:left w:val="single" w:sz="4" w:space="0" w:color="auto"/>
              <w:right w:val="single" w:sz="4" w:space="0" w:color="auto"/>
            </w:tcBorders>
            <w:textDirection w:val="btLr"/>
            <w:vAlign w:val="center"/>
          </w:tcPr>
          <w:p w:rsidR="00764502" w:rsidRPr="00133759" w:rsidRDefault="00764502" w:rsidP="009640AC">
            <w:pPr>
              <w:spacing w:after="0" w:line="240" w:lineRule="auto"/>
              <w:jc w:val="center"/>
              <w:rPr>
                <w:rFonts w:ascii="Times New Roman" w:hAnsi="Times New Roman"/>
                <w:sz w:val="24"/>
                <w:szCs w:val="24"/>
              </w:rPr>
            </w:pPr>
            <w:r w:rsidRPr="00133759">
              <w:rPr>
                <w:rFonts w:ascii="Times New Roman" w:hAnsi="Times New Roman"/>
                <w:sz w:val="24"/>
                <w:szCs w:val="24"/>
              </w:rPr>
              <w:t>Продолжи</w:t>
            </w:r>
            <w:r>
              <w:rPr>
                <w:rFonts w:ascii="Times New Roman" w:hAnsi="Times New Roman"/>
                <w:sz w:val="24"/>
                <w:szCs w:val="24"/>
              </w:rPr>
              <w:t>-</w:t>
            </w:r>
            <w:proofErr w:type="spellStart"/>
            <w:r w:rsidRPr="00133759">
              <w:rPr>
                <w:rFonts w:ascii="Times New Roman" w:hAnsi="Times New Roman"/>
                <w:sz w:val="24"/>
                <w:szCs w:val="24"/>
              </w:rPr>
              <w:t>тельность</w:t>
            </w:r>
            <w:proofErr w:type="spellEnd"/>
          </w:p>
        </w:tc>
        <w:tc>
          <w:tcPr>
            <w:tcW w:w="892" w:type="dxa"/>
            <w:tcBorders>
              <w:top w:val="single" w:sz="4" w:space="0" w:color="auto"/>
              <w:left w:val="single" w:sz="4" w:space="0" w:color="auto"/>
              <w:right w:val="single" w:sz="4" w:space="0" w:color="auto"/>
            </w:tcBorders>
            <w:textDirection w:val="btLr"/>
            <w:vAlign w:val="center"/>
          </w:tcPr>
          <w:p w:rsidR="00764502" w:rsidRPr="00133759" w:rsidRDefault="00764502" w:rsidP="009640AC">
            <w:pPr>
              <w:spacing w:after="0" w:line="240" w:lineRule="auto"/>
              <w:jc w:val="center"/>
              <w:rPr>
                <w:rFonts w:ascii="Times New Roman" w:hAnsi="Times New Roman"/>
                <w:sz w:val="24"/>
                <w:szCs w:val="24"/>
              </w:rPr>
            </w:pPr>
            <w:r w:rsidRPr="00133759">
              <w:rPr>
                <w:rFonts w:ascii="Times New Roman" w:hAnsi="Times New Roman"/>
                <w:sz w:val="24"/>
                <w:szCs w:val="24"/>
              </w:rPr>
              <w:t>средняя</w:t>
            </w:r>
          </w:p>
          <w:p w:rsidR="00764502" w:rsidRPr="00133759" w:rsidRDefault="00764502" w:rsidP="009640AC">
            <w:pPr>
              <w:spacing w:after="0" w:line="240" w:lineRule="auto"/>
              <w:jc w:val="center"/>
              <w:rPr>
                <w:rFonts w:ascii="Times New Roman" w:hAnsi="Times New Roman"/>
                <w:sz w:val="24"/>
                <w:szCs w:val="24"/>
              </w:rPr>
            </w:pPr>
            <w:proofErr w:type="spellStart"/>
            <w:r w:rsidRPr="00133759">
              <w:rPr>
                <w:rFonts w:ascii="Times New Roman" w:hAnsi="Times New Roman"/>
                <w:sz w:val="24"/>
                <w:szCs w:val="24"/>
              </w:rPr>
              <w:t>температу</w:t>
            </w:r>
            <w:r>
              <w:rPr>
                <w:rFonts w:ascii="Times New Roman" w:hAnsi="Times New Roman"/>
                <w:sz w:val="24"/>
                <w:szCs w:val="24"/>
              </w:rPr>
              <w:t>-</w:t>
            </w:r>
            <w:r w:rsidRPr="00133759">
              <w:rPr>
                <w:rFonts w:ascii="Times New Roman" w:hAnsi="Times New Roman"/>
                <w:sz w:val="24"/>
                <w:szCs w:val="24"/>
              </w:rPr>
              <w:t>ра</w:t>
            </w:r>
            <w:proofErr w:type="spellEnd"/>
          </w:p>
        </w:tc>
      </w:tr>
      <w:tr w:rsidR="00764502" w:rsidRPr="00133759" w:rsidTr="009640AC">
        <w:trPr>
          <w:trHeight w:val="283"/>
          <w:jc w:val="center"/>
        </w:trPr>
        <w:tc>
          <w:tcPr>
            <w:tcW w:w="1141" w:type="dxa"/>
            <w:tcBorders>
              <w:top w:val="single" w:sz="4" w:space="0" w:color="auto"/>
              <w:left w:val="single" w:sz="4" w:space="0" w:color="auto"/>
              <w:bottom w:val="single" w:sz="4" w:space="0" w:color="auto"/>
              <w:right w:val="single" w:sz="4" w:space="0" w:color="auto"/>
            </w:tcBorders>
            <w:vAlign w:val="center"/>
          </w:tcPr>
          <w:p w:rsidR="00764502" w:rsidRPr="00B1379B" w:rsidRDefault="00764502" w:rsidP="009640AC">
            <w:pPr>
              <w:spacing w:after="0" w:line="240" w:lineRule="auto"/>
              <w:jc w:val="center"/>
              <w:rPr>
                <w:rFonts w:ascii="Times New Roman" w:hAnsi="Times New Roman"/>
                <w:sz w:val="24"/>
                <w:szCs w:val="24"/>
              </w:rPr>
            </w:pPr>
            <w:r w:rsidRPr="00B1379B">
              <w:rPr>
                <w:rFonts w:ascii="Times New Roman" w:hAnsi="Times New Roman"/>
                <w:sz w:val="24"/>
                <w:szCs w:val="24"/>
              </w:rPr>
              <w:t>-5</w:t>
            </w:r>
            <w:r w:rsidR="00B1379B" w:rsidRPr="00B1379B">
              <w:rPr>
                <w:rFonts w:ascii="Times New Roman" w:hAnsi="Times New Roman"/>
                <w:sz w:val="24"/>
                <w:szCs w:val="24"/>
              </w:rPr>
              <w:t>6</w:t>
            </w:r>
          </w:p>
        </w:tc>
        <w:tc>
          <w:tcPr>
            <w:tcW w:w="1141" w:type="dxa"/>
            <w:tcBorders>
              <w:top w:val="single" w:sz="4" w:space="0" w:color="auto"/>
              <w:left w:val="single" w:sz="4" w:space="0" w:color="auto"/>
              <w:bottom w:val="single" w:sz="4" w:space="0" w:color="auto"/>
              <w:right w:val="single" w:sz="4" w:space="0" w:color="auto"/>
            </w:tcBorders>
            <w:vAlign w:val="center"/>
          </w:tcPr>
          <w:p w:rsidR="00764502" w:rsidRPr="00B1379B" w:rsidRDefault="00764502" w:rsidP="009640AC">
            <w:pPr>
              <w:spacing w:after="0" w:line="240" w:lineRule="auto"/>
              <w:jc w:val="center"/>
              <w:rPr>
                <w:rFonts w:ascii="Times New Roman" w:hAnsi="Times New Roman"/>
                <w:sz w:val="24"/>
                <w:szCs w:val="24"/>
              </w:rPr>
            </w:pPr>
            <w:r w:rsidRPr="00B1379B">
              <w:rPr>
                <w:rFonts w:ascii="Times New Roman" w:hAnsi="Times New Roman"/>
                <w:sz w:val="24"/>
                <w:szCs w:val="24"/>
              </w:rPr>
              <w:t>-</w:t>
            </w:r>
            <w:r w:rsidR="00B1379B" w:rsidRPr="00B1379B">
              <w:rPr>
                <w:rFonts w:ascii="Times New Roman" w:hAnsi="Times New Roman"/>
                <w:sz w:val="24"/>
                <w:szCs w:val="24"/>
              </w:rPr>
              <w:t>53</w:t>
            </w:r>
          </w:p>
        </w:tc>
        <w:tc>
          <w:tcPr>
            <w:tcW w:w="1140" w:type="dxa"/>
            <w:tcBorders>
              <w:top w:val="single" w:sz="4" w:space="0" w:color="auto"/>
              <w:left w:val="single" w:sz="4" w:space="0" w:color="auto"/>
              <w:bottom w:val="single" w:sz="4" w:space="0" w:color="auto"/>
              <w:right w:val="single" w:sz="4" w:space="0" w:color="auto"/>
            </w:tcBorders>
            <w:vAlign w:val="center"/>
          </w:tcPr>
          <w:p w:rsidR="00764502" w:rsidRPr="00B1379B" w:rsidRDefault="00B1379B" w:rsidP="00B1379B">
            <w:pPr>
              <w:spacing w:after="0" w:line="240" w:lineRule="auto"/>
              <w:jc w:val="center"/>
              <w:rPr>
                <w:rFonts w:ascii="Times New Roman" w:hAnsi="Times New Roman"/>
                <w:sz w:val="24"/>
                <w:szCs w:val="24"/>
              </w:rPr>
            </w:pPr>
            <w:r w:rsidRPr="00B1379B">
              <w:rPr>
                <w:rFonts w:ascii="Times New Roman" w:hAnsi="Times New Roman"/>
                <w:sz w:val="24"/>
                <w:szCs w:val="24"/>
              </w:rPr>
              <w:t>-53</w:t>
            </w:r>
          </w:p>
        </w:tc>
        <w:tc>
          <w:tcPr>
            <w:tcW w:w="1141" w:type="dxa"/>
            <w:tcBorders>
              <w:top w:val="single" w:sz="4" w:space="0" w:color="auto"/>
              <w:left w:val="single" w:sz="4" w:space="0" w:color="auto"/>
              <w:bottom w:val="single" w:sz="4" w:space="0" w:color="auto"/>
              <w:right w:val="single" w:sz="4" w:space="0" w:color="auto"/>
            </w:tcBorders>
            <w:vAlign w:val="center"/>
          </w:tcPr>
          <w:p w:rsidR="00764502" w:rsidRPr="00B1379B" w:rsidRDefault="00B1379B" w:rsidP="00B1379B">
            <w:pPr>
              <w:spacing w:after="0" w:line="240" w:lineRule="auto"/>
              <w:jc w:val="center"/>
              <w:rPr>
                <w:rFonts w:ascii="Times New Roman" w:hAnsi="Times New Roman"/>
                <w:sz w:val="24"/>
                <w:szCs w:val="24"/>
              </w:rPr>
            </w:pPr>
            <w:r w:rsidRPr="00B1379B">
              <w:rPr>
                <w:rFonts w:ascii="Times New Roman" w:hAnsi="Times New Roman"/>
                <w:sz w:val="24"/>
                <w:szCs w:val="24"/>
              </w:rPr>
              <w:t>-50</w:t>
            </w:r>
          </w:p>
        </w:tc>
        <w:tc>
          <w:tcPr>
            <w:tcW w:w="881" w:type="dxa"/>
            <w:tcBorders>
              <w:top w:val="single" w:sz="4" w:space="0" w:color="auto"/>
              <w:left w:val="single" w:sz="4" w:space="0" w:color="auto"/>
              <w:bottom w:val="single" w:sz="4" w:space="0" w:color="auto"/>
              <w:right w:val="single" w:sz="4" w:space="0" w:color="auto"/>
            </w:tcBorders>
            <w:vAlign w:val="center"/>
          </w:tcPr>
          <w:p w:rsidR="00764502" w:rsidRPr="00B1379B" w:rsidRDefault="00764502" w:rsidP="00B1379B">
            <w:pPr>
              <w:spacing w:after="0" w:line="240" w:lineRule="auto"/>
              <w:jc w:val="center"/>
              <w:rPr>
                <w:rFonts w:ascii="Times New Roman" w:hAnsi="Times New Roman"/>
                <w:sz w:val="24"/>
                <w:szCs w:val="24"/>
              </w:rPr>
            </w:pPr>
            <w:r w:rsidRPr="00B1379B">
              <w:rPr>
                <w:rFonts w:ascii="Times New Roman" w:hAnsi="Times New Roman"/>
                <w:sz w:val="24"/>
                <w:szCs w:val="24"/>
              </w:rPr>
              <w:t>2</w:t>
            </w:r>
            <w:r w:rsidR="00B1379B" w:rsidRPr="00B1379B">
              <w:rPr>
                <w:rFonts w:ascii="Times New Roman" w:hAnsi="Times New Roman"/>
                <w:sz w:val="24"/>
                <w:szCs w:val="24"/>
              </w:rPr>
              <w:t>53</w:t>
            </w:r>
          </w:p>
        </w:tc>
        <w:tc>
          <w:tcPr>
            <w:tcW w:w="881" w:type="dxa"/>
            <w:tcBorders>
              <w:top w:val="single" w:sz="4" w:space="0" w:color="auto"/>
              <w:left w:val="single" w:sz="4" w:space="0" w:color="auto"/>
              <w:bottom w:val="single" w:sz="4" w:space="0" w:color="auto"/>
              <w:right w:val="single" w:sz="4" w:space="0" w:color="auto"/>
            </w:tcBorders>
            <w:vAlign w:val="center"/>
          </w:tcPr>
          <w:p w:rsidR="00764502" w:rsidRPr="00B1379B" w:rsidRDefault="00B1379B" w:rsidP="00B1379B">
            <w:pPr>
              <w:spacing w:after="0" w:line="240" w:lineRule="auto"/>
              <w:jc w:val="center"/>
              <w:rPr>
                <w:rFonts w:ascii="Times New Roman" w:hAnsi="Times New Roman"/>
                <w:sz w:val="24"/>
                <w:szCs w:val="24"/>
              </w:rPr>
            </w:pPr>
            <w:r w:rsidRPr="00B1379B">
              <w:rPr>
                <w:rFonts w:ascii="Times New Roman" w:hAnsi="Times New Roman"/>
                <w:sz w:val="24"/>
                <w:szCs w:val="24"/>
              </w:rPr>
              <w:t>-20</w:t>
            </w:r>
            <w:r w:rsidR="00764502" w:rsidRPr="00B1379B">
              <w:rPr>
                <w:rFonts w:ascii="Times New Roman" w:hAnsi="Times New Roman"/>
                <w:sz w:val="24"/>
                <w:szCs w:val="24"/>
              </w:rPr>
              <w:t>,</w:t>
            </w:r>
            <w:r w:rsidRPr="00B1379B">
              <w:rPr>
                <w:rFonts w:ascii="Times New Roman" w:hAnsi="Times New Roman"/>
                <w:sz w:val="24"/>
                <w:szCs w:val="24"/>
              </w:rPr>
              <w:t>4</w:t>
            </w:r>
          </w:p>
        </w:tc>
        <w:tc>
          <w:tcPr>
            <w:tcW w:w="882" w:type="dxa"/>
            <w:tcBorders>
              <w:top w:val="single" w:sz="4" w:space="0" w:color="auto"/>
              <w:left w:val="single" w:sz="4" w:space="0" w:color="auto"/>
              <w:bottom w:val="single" w:sz="4" w:space="0" w:color="auto"/>
              <w:right w:val="single" w:sz="4" w:space="0" w:color="auto"/>
            </w:tcBorders>
            <w:vAlign w:val="center"/>
          </w:tcPr>
          <w:p w:rsidR="00764502" w:rsidRPr="00B1379B" w:rsidRDefault="00B1379B" w:rsidP="00B1379B">
            <w:pPr>
              <w:spacing w:after="0" w:line="240" w:lineRule="auto"/>
              <w:jc w:val="center"/>
              <w:rPr>
                <w:rFonts w:ascii="Times New Roman" w:hAnsi="Times New Roman"/>
                <w:sz w:val="24"/>
                <w:szCs w:val="24"/>
              </w:rPr>
            </w:pPr>
            <w:r w:rsidRPr="00B1379B">
              <w:rPr>
                <w:rFonts w:ascii="Times New Roman" w:hAnsi="Times New Roman"/>
                <w:sz w:val="24"/>
                <w:szCs w:val="24"/>
              </w:rPr>
              <w:t>306</w:t>
            </w:r>
          </w:p>
        </w:tc>
        <w:tc>
          <w:tcPr>
            <w:tcW w:w="882" w:type="dxa"/>
            <w:tcBorders>
              <w:top w:val="single" w:sz="4" w:space="0" w:color="auto"/>
              <w:left w:val="single" w:sz="4" w:space="0" w:color="auto"/>
              <w:bottom w:val="single" w:sz="4" w:space="0" w:color="auto"/>
              <w:right w:val="single" w:sz="4" w:space="0" w:color="auto"/>
            </w:tcBorders>
            <w:vAlign w:val="center"/>
          </w:tcPr>
          <w:p w:rsidR="00764502" w:rsidRPr="00B1379B" w:rsidRDefault="00764502" w:rsidP="00B1379B">
            <w:pPr>
              <w:spacing w:after="0" w:line="240" w:lineRule="auto"/>
              <w:jc w:val="center"/>
              <w:rPr>
                <w:rFonts w:ascii="Times New Roman" w:hAnsi="Times New Roman"/>
                <w:sz w:val="24"/>
                <w:szCs w:val="24"/>
              </w:rPr>
            </w:pPr>
            <w:r w:rsidRPr="00B1379B">
              <w:rPr>
                <w:rFonts w:ascii="Times New Roman" w:hAnsi="Times New Roman"/>
                <w:sz w:val="24"/>
                <w:szCs w:val="24"/>
              </w:rPr>
              <w:t>-1</w:t>
            </w:r>
            <w:r w:rsidR="00B1379B" w:rsidRPr="00B1379B">
              <w:rPr>
                <w:rFonts w:ascii="Times New Roman" w:hAnsi="Times New Roman"/>
                <w:sz w:val="24"/>
                <w:szCs w:val="24"/>
              </w:rPr>
              <w:t>6</w:t>
            </w:r>
            <w:r w:rsidRPr="00B1379B">
              <w:rPr>
                <w:rFonts w:ascii="Times New Roman" w:hAnsi="Times New Roman"/>
                <w:sz w:val="24"/>
                <w:szCs w:val="24"/>
              </w:rPr>
              <w:t>,</w:t>
            </w:r>
            <w:r w:rsidR="00B1379B" w:rsidRPr="00B1379B">
              <w:rPr>
                <w:rFonts w:ascii="Times New Roman" w:hAnsi="Times New Roman"/>
                <w:sz w:val="24"/>
                <w:szCs w:val="24"/>
              </w:rPr>
              <w:t>1</w:t>
            </w:r>
          </w:p>
        </w:tc>
        <w:tc>
          <w:tcPr>
            <w:tcW w:w="872" w:type="dxa"/>
            <w:tcBorders>
              <w:top w:val="single" w:sz="4" w:space="0" w:color="auto"/>
              <w:left w:val="single" w:sz="4" w:space="0" w:color="auto"/>
              <w:bottom w:val="single" w:sz="4" w:space="0" w:color="auto"/>
              <w:right w:val="single" w:sz="4" w:space="0" w:color="auto"/>
            </w:tcBorders>
            <w:vAlign w:val="center"/>
          </w:tcPr>
          <w:p w:rsidR="00764502" w:rsidRPr="00B1379B" w:rsidRDefault="00B1379B" w:rsidP="00B1379B">
            <w:pPr>
              <w:spacing w:after="0" w:line="240" w:lineRule="auto"/>
              <w:jc w:val="center"/>
              <w:rPr>
                <w:rFonts w:ascii="Times New Roman" w:hAnsi="Times New Roman"/>
                <w:sz w:val="24"/>
                <w:szCs w:val="24"/>
              </w:rPr>
            </w:pPr>
            <w:r w:rsidRPr="00B1379B">
              <w:rPr>
                <w:rFonts w:ascii="Times New Roman" w:hAnsi="Times New Roman"/>
                <w:sz w:val="24"/>
                <w:szCs w:val="24"/>
              </w:rPr>
              <w:t>326</w:t>
            </w:r>
          </w:p>
        </w:tc>
        <w:tc>
          <w:tcPr>
            <w:tcW w:w="892" w:type="dxa"/>
            <w:tcBorders>
              <w:top w:val="single" w:sz="4" w:space="0" w:color="auto"/>
              <w:left w:val="single" w:sz="4" w:space="0" w:color="auto"/>
              <w:bottom w:val="single" w:sz="4" w:space="0" w:color="auto"/>
              <w:right w:val="single" w:sz="4" w:space="0" w:color="auto"/>
            </w:tcBorders>
            <w:vAlign w:val="center"/>
          </w:tcPr>
          <w:p w:rsidR="00764502" w:rsidRPr="00B1379B" w:rsidRDefault="00764502" w:rsidP="00B1379B">
            <w:pPr>
              <w:spacing w:after="0" w:line="240" w:lineRule="auto"/>
              <w:jc w:val="center"/>
              <w:rPr>
                <w:rFonts w:ascii="Times New Roman" w:hAnsi="Times New Roman"/>
                <w:sz w:val="24"/>
                <w:szCs w:val="24"/>
              </w:rPr>
            </w:pPr>
            <w:r w:rsidRPr="00B1379B">
              <w:rPr>
                <w:rFonts w:ascii="Times New Roman" w:hAnsi="Times New Roman"/>
                <w:sz w:val="24"/>
                <w:szCs w:val="24"/>
              </w:rPr>
              <w:t>-1</w:t>
            </w:r>
            <w:r w:rsidR="00B1379B" w:rsidRPr="00B1379B">
              <w:rPr>
                <w:rFonts w:ascii="Times New Roman" w:hAnsi="Times New Roman"/>
                <w:sz w:val="24"/>
                <w:szCs w:val="24"/>
              </w:rPr>
              <w:t>4,5</w:t>
            </w:r>
          </w:p>
        </w:tc>
      </w:tr>
      <w:tr w:rsidR="00764502" w:rsidRPr="00133759" w:rsidTr="009640AC">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64502" w:rsidRPr="00B1379B" w:rsidRDefault="00764502" w:rsidP="009640AC">
            <w:pPr>
              <w:spacing w:after="0" w:line="240" w:lineRule="auto"/>
              <w:rPr>
                <w:rFonts w:ascii="Times New Roman" w:hAnsi="Times New Roman"/>
                <w:sz w:val="24"/>
                <w:szCs w:val="24"/>
              </w:rPr>
            </w:pPr>
            <w:r w:rsidRPr="00B1379B">
              <w:rPr>
                <w:rFonts w:ascii="Times New Roman" w:hAnsi="Times New Roman"/>
                <w:sz w:val="24"/>
                <w:szCs w:val="24"/>
              </w:rPr>
              <w:t>Температура воздуха, °С, обеспеченностью 0,94</w:t>
            </w:r>
          </w:p>
        </w:tc>
        <w:tc>
          <w:tcPr>
            <w:tcW w:w="892" w:type="dxa"/>
            <w:tcBorders>
              <w:top w:val="single" w:sz="4" w:space="0" w:color="auto"/>
              <w:left w:val="single" w:sz="4" w:space="0" w:color="auto"/>
              <w:bottom w:val="single" w:sz="4" w:space="0" w:color="auto"/>
              <w:right w:val="single" w:sz="4" w:space="0" w:color="auto"/>
            </w:tcBorders>
            <w:vAlign w:val="center"/>
          </w:tcPr>
          <w:p w:rsidR="00764502" w:rsidRPr="00B1379B" w:rsidRDefault="00764502" w:rsidP="009640AC">
            <w:pPr>
              <w:spacing w:after="0" w:line="240" w:lineRule="auto"/>
              <w:jc w:val="center"/>
              <w:rPr>
                <w:rFonts w:ascii="Times New Roman" w:hAnsi="Times New Roman"/>
                <w:sz w:val="24"/>
                <w:szCs w:val="24"/>
              </w:rPr>
            </w:pPr>
            <w:r w:rsidRPr="00B1379B">
              <w:rPr>
                <w:rFonts w:ascii="Times New Roman" w:hAnsi="Times New Roman"/>
                <w:sz w:val="24"/>
                <w:szCs w:val="24"/>
              </w:rPr>
              <w:t>-3</w:t>
            </w:r>
            <w:r w:rsidR="00B1379B" w:rsidRPr="00B1379B">
              <w:rPr>
                <w:rFonts w:ascii="Times New Roman" w:hAnsi="Times New Roman"/>
                <w:sz w:val="24"/>
                <w:szCs w:val="24"/>
              </w:rPr>
              <w:t>6</w:t>
            </w:r>
          </w:p>
        </w:tc>
      </w:tr>
      <w:tr w:rsidR="00764502" w:rsidRPr="00133759" w:rsidTr="009640AC">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64502" w:rsidRPr="00B1379B" w:rsidRDefault="00764502" w:rsidP="009640AC">
            <w:pPr>
              <w:spacing w:after="0" w:line="240" w:lineRule="auto"/>
              <w:rPr>
                <w:rFonts w:ascii="Times New Roman" w:hAnsi="Times New Roman"/>
                <w:sz w:val="24"/>
                <w:szCs w:val="24"/>
              </w:rPr>
            </w:pPr>
            <w:r w:rsidRPr="00B1379B">
              <w:rPr>
                <w:rFonts w:ascii="Times New Roman" w:hAnsi="Times New Roman"/>
                <w:sz w:val="24"/>
                <w:szCs w:val="24"/>
              </w:rPr>
              <w:t>Абсолютная минимальная температура воздуха, °С</w:t>
            </w:r>
          </w:p>
        </w:tc>
        <w:tc>
          <w:tcPr>
            <w:tcW w:w="892" w:type="dxa"/>
            <w:tcBorders>
              <w:top w:val="single" w:sz="4" w:space="0" w:color="auto"/>
              <w:left w:val="single" w:sz="4" w:space="0" w:color="auto"/>
              <w:bottom w:val="single" w:sz="4" w:space="0" w:color="auto"/>
              <w:right w:val="single" w:sz="4" w:space="0" w:color="auto"/>
            </w:tcBorders>
            <w:vAlign w:val="center"/>
          </w:tcPr>
          <w:p w:rsidR="00764502" w:rsidRPr="00B1379B" w:rsidRDefault="00764502" w:rsidP="009640AC">
            <w:pPr>
              <w:spacing w:after="0" w:line="240" w:lineRule="auto"/>
              <w:jc w:val="center"/>
              <w:rPr>
                <w:rFonts w:ascii="Times New Roman" w:hAnsi="Times New Roman"/>
                <w:sz w:val="24"/>
                <w:szCs w:val="24"/>
              </w:rPr>
            </w:pPr>
            <w:r w:rsidRPr="00B1379B">
              <w:rPr>
                <w:rFonts w:ascii="Times New Roman" w:hAnsi="Times New Roman"/>
                <w:sz w:val="24"/>
                <w:szCs w:val="24"/>
              </w:rPr>
              <w:t>-5</w:t>
            </w:r>
            <w:r w:rsidR="00B1379B" w:rsidRPr="00B1379B">
              <w:rPr>
                <w:rFonts w:ascii="Times New Roman" w:hAnsi="Times New Roman"/>
                <w:sz w:val="24"/>
                <w:szCs w:val="24"/>
              </w:rPr>
              <w:t>9</w:t>
            </w:r>
          </w:p>
        </w:tc>
      </w:tr>
      <w:tr w:rsidR="00764502" w:rsidRPr="00133759" w:rsidTr="009640AC">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64502" w:rsidRPr="00B1379B" w:rsidRDefault="00764502" w:rsidP="009640AC">
            <w:pPr>
              <w:spacing w:after="0" w:line="240" w:lineRule="auto"/>
              <w:rPr>
                <w:rFonts w:ascii="Times New Roman" w:hAnsi="Times New Roman"/>
                <w:sz w:val="24"/>
                <w:szCs w:val="24"/>
              </w:rPr>
            </w:pPr>
            <w:r w:rsidRPr="00B1379B">
              <w:rPr>
                <w:rFonts w:ascii="Times New Roman" w:hAnsi="Times New Roman"/>
                <w:sz w:val="24"/>
                <w:szCs w:val="24"/>
              </w:rPr>
              <w:t>Средняя суточная амплитуда температуры воздуха наиболее холодного месяца, °С</w:t>
            </w:r>
          </w:p>
        </w:tc>
        <w:tc>
          <w:tcPr>
            <w:tcW w:w="892" w:type="dxa"/>
            <w:tcBorders>
              <w:top w:val="single" w:sz="4" w:space="0" w:color="auto"/>
              <w:left w:val="single" w:sz="4" w:space="0" w:color="auto"/>
              <w:bottom w:val="single" w:sz="4" w:space="0" w:color="auto"/>
              <w:right w:val="single" w:sz="4" w:space="0" w:color="auto"/>
            </w:tcBorders>
            <w:vAlign w:val="center"/>
          </w:tcPr>
          <w:p w:rsidR="00764502" w:rsidRPr="00B1379B" w:rsidRDefault="00764502" w:rsidP="009640AC">
            <w:pPr>
              <w:spacing w:after="0" w:line="240" w:lineRule="auto"/>
              <w:jc w:val="center"/>
              <w:rPr>
                <w:rFonts w:ascii="Times New Roman" w:hAnsi="Times New Roman"/>
                <w:sz w:val="24"/>
                <w:szCs w:val="24"/>
              </w:rPr>
            </w:pPr>
            <w:r w:rsidRPr="00B1379B">
              <w:rPr>
                <w:rFonts w:ascii="Times New Roman" w:hAnsi="Times New Roman"/>
                <w:sz w:val="24"/>
                <w:szCs w:val="24"/>
              </w:rPr>
              <w:t>9,</w:t>
            </w:r>
            <w:r w:rsidR="00B1379B" w:rsidRPr="00B1379B">
              <w:rPr>
                <w:rFonts w:ascii="Times New Roman" w:hAnsi="Times New Roman"/>
                <w:sz w:val="24"/>
                <w:szCs w:val="24"/>
              </w:rPr>
              <w:t>5</w:t>
            </w:r>
          </w:p>
        </w:tc>
      </w:tr>
      <w:tr w:rsidR="00764502" w:rsidRPr="00133759" w:rsidTr="009640AC">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64502" w:rsidRPr="00B1379B" w:rsidRDefault="00764502" w:rsidP="009640AC">
            <w:pPr>
              <w:spacing w:after="0" w:line="240" w:lineRule="auto"/>
              <w:rPr>
                <w:rFonts w:ascii="Times New Roman" w:hAnsi="Times New Roman"/>
                <w:sz w:val="24"/>
                <w:szCs w:val="24"/>
              </w:rPr>
            </w:pPr>
            <w:r w:rsidRPr="00B1379B">
              <w:rPr>
                <w:rFonts w:ascii="Times New Roman" w:hAnsi="Times New Roman"/>
                <w:sz w:val="24"/>
                <w:szCs w:val="24"/>
              </w:rPr>
              <w:t>Средняя месячная относительная влажность воздуха наиболее холодного месяца, %</w:t>
            </w:r>
          </w:p>
        </w:tc>
        <w:tc>
          <w:tcPr>
            <w:tcW w:w="892" w:type="dxa"/>
            <w:tcBorders>
              <w:top w:val="single" w:sz="4" w:space="0" w:color="auto"/>
              <w:left w:val="single" w:sz="4" w:space="0" w:color="auto"/>
              <w:bottom w:val="single" w:sz="4" w:space="0" w:color="auto"/>
              <w:right w:val="single" w:sz="4" w:space="0" w:color="auto"/>
            </w:tcBorders>
            <w:vAlign w:val="center"/>
          </w:tcPr>
          <w:p w:rsidR="00764502" w:rsidRPr="00B1379B" w:rsidRDefault="00764502" w:rsidP="009640AC">
            <w:pPr>
              <w:spacing w:after="0" w:line="240" w:lineRule="auto"/>
              <w:jc w:val="center"/>
              <w:rPr>
                <w:rFonts w:ascii="Times New Roman" w:hAnsi="Times New Roman"/>
                <w:sz w:val="24"/>
                <w:szCs w:val="24"/>
              </w:rPr>
            </w:pPr>
            <w:r w:rsidRPr="00B1379B">
              <w:rPr>
                <w:rFonts w:ascii="Times New Roman" w:hAnsi="Times New Roman"/>
                <w:sz w:val="24"/>
                <w:szCs w:val="24"/>
              </w:rPr>
              <w:t>7</w:t>
            </w:r>
            <w:r w:rsidR="00B1379B" w:rsidRPr="00B1379B">
              <w:rPr>
                <w:rFonts w:ascii="Times New Roman" w:hAnsi="Times New Roman"/>
                <w:sz w:val="24"/>
                <w:szCs w:val="24"/>
              </w:rPr>
              <w:t>6</w:t>
            </w:r>
          </w:p>
        </w:tc>
      </w:tr>
      <w:tr w:rsidR="00764502" w:rsidRPr="00133759" w:rsidTr="009640AC">
        <w:trPr>
          <w:trHeight w:val="454"/>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64502" w:rsidRPr="00B1379B" w:rsidRDefault="00764502" w:rsidP="009640AC">
            <w:pPr>
              <w:spacing w:after="0" w:line="240" w:lineRule="auto"/>
              <w:rPr>
                <w:rFonts w:ascii="Times New Roman" w:hAnsi="Times New Roman"/>
                <w:sz w:val="24"/>
                <w:szCs w:val="24"/>
              </w:rPr>
            </w:pPr>
            <w:r w:rsidRPr="00B1379B">
              <w:rPr>
                <w:rFonts w:ascii="Times New Roman" w:hAnsi="Times New Roman"/>
                <w:sz w:val="24"/>
                <w:szCs w:val="24"/>
              </w:rPr>
              <w:t>Средняя месячная относительная влажность воздуха в 15 ч наиболее холодного месяца, %</w:t>
            </w:r>
          </w:p>
        </w:tc>
        <w:tc>
          <w:tcPr>
            <w:tcW w:w="892" w:type="dxa"/>
            <w:tcBorders>
              <w:top w:val="single" w:sz="4" w:space="0" w:color="auto"/>
              <w:left w:val="single" w:sz="4" w:space="0" w:color="auto"/>
              <w:bottom w:val="single" w:sz="4" w:space="0" w:color="auto"/>
              <w:right w:val="single" w:sz="4" w:space="0" w:color="auto"/>
            </w:tcBorders>
            <w:vAlign w:val="center"/>
          </w:tcPr>
          <w:p w:rsidR="00764502" w:rsidRPr="00B1379B" w:rsidRDefault="00764502" w:rsidP="009640AC">
            <w:pPr>
              <w:spacing w:after="0" w:line="240" w:lineRule="auto"/>
              <w:jc w:val="center"/>
              <w:rPr>
                <w:rFonts w:ascii="Times New Roman" w:hAnsi="Times New Roman"/>
                <w:sz w:val="24"/>
                <w:szCs w:val="24"/>
              </w:rPr>
            </w:pPr>
            <w:r w:rsidRPr="00B1379B">
              <w:rPr>
                <w:rFonts w:ascii="Times New Roman" w:hAnsi="Times New Roman"/>
                <w:sz w:val="24"/>
                <w:szCs w:val="24"/>
              </w:rPr>
              <w:t>7</w:t>
            </w:r>
            <w:r w:rsidR="00B1379B" w:rsidRPr="00B1379B">
              <w:rPr>
                <w:rFonts w:ascii="Times New Roman" w:hAnsi="Times New Roman"/>
                <w:sz w:val="24"/>
                <w:szCs w:val="24"/>
              </w:rPr>
              <w:t>6</w:t>
            </w:r>
          </w:p>
        </w:tc>
      </w:tr>
      <w:tr w:rsidR="00764502" w:rsidRPr="00133759" w:rsidTr="009640AC">
        <w:trPr>
          <w:trHeight w:val="237"/>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64502" w:rsidRPr="00B1379B" w:rsidRDefault="00764502" w:rsidP="009640AC">
            <w:pPr>
              <w:spacing w:after="0" w:line="240" w:lineRule="auto"/>
              <w:rPr>
                <w:rFonts w:ascii="Times New Roman" w:hAnsi="Times New Roman"/>
                <w:sz w:val="24"/>
                <w:szCs w:val="24"/>
              </w:rPr>
            </w:pPr>
            <w:r w:rsidRPr="00B1379B">
              <w:rPr>
                <w:rFonts w:ascii="Times New Roman" w:hAnsi="Times New Roman"/>
                <w:sz w:val="24"/>
                <w:szCs w:val="24"/>
              </w:rPr>
              <w:t>Количество осадков за ноябрь - март</w:t>
            </w:r>
          </w:p>
        </w:tc>
        <w:tc>
          <w:tcPr>
            <w:tcW w:w="892" w:type="dxa"/>
            <w:tcBorders>
              <w:top w:val="single" w:sz="4" w:space="0" w:color="auto"/>
              <w:left w:val="single" w:sz="4" w:space="0" w:color="auto"/>
              <w:bottom w:val="single" w:sz="4" w:space="0" w:color="auto"/>
              <w:right w:val="single" w:sz="4" w:space="0" w:color="auto"/>
            </w:tcBorders>
            <w:vAlign w:val="center"/>
          </w:tcPr>
          <w:p w:rsidR="00764502" w:rsidRPr="00B1379B" w:rsidRDefault="00B1379B" w:rsidP="00B1379B">
            <w:pPr>
              <w:spacing w:after="0" w:line="240" w:lineRule="auto"/>
              <w:jc w:val="center"/>
              <w:rPr>
                <w:rFonts w:ascii="Times New Roman" w:hAnsi="Times New Roman"/>
                <w:sz w:val="24"/>
                <w:szCs w:val="24"/>
              </w:rPr>
            </w:pPr>
            <w:r w:rsidRPr="00B1379B">
              <w:rPr>
                <w:rFonts w:ascii="Times New Roman" w:hAnsi="Times New Roman"/>
                <w:sz w:val="24"/>
                <w:szCs w:val="24"/>
              </w:rPr>
              <w:t>97</w:t>
            </w:r>
          </w:p>
        </w:tc>
      </w:tr>
      <w:tr w:rsidR="00764502" w:rsidRPr="00133759" w:rsidTr="009640AC">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64502" w:rsidRPr="00B1379B" w:rsidRDefault="00764502" w:rsidP="009640AC">
            <w:pPr>
              <w:spacing w:after="0" w:line="240" w:lineRule="auto"/>
              <w:rPr>
                <w:rFonts w:ascii="Times New Roman" w:hAnsi="Times New Roman"/>
                <w:sz w:val="24"/>
                <w:szCs w:val="24"/>
              </w:rPr>
            </w:pPr>
            <w:r w:rsidRPr="00B1379B">
              <w:rPr>
                <w:rFonts w:ascii="Times New Roman" w:hAnsi="Times New Roman"/>
                <w:sz w:val="24"/>
                <w:szCs w:val="24"/>
              </w:rPr>
              <w:t>Преобладающее направление ветра за декабрь – февраль</w:t>
            </w:r>
          </w:p>
        </w:tc>
        <w:tc>
          <w:tcPr>
            <w:tcW w:w="892" w:type="dxa"/>
            <w:tcBorders>
              <w:top w:val="single" w:sz="4" w:space="0" w:color="auto"/>
              <w:left w:val="single" w:sz="4" w:space="0" w:color="auto"/>
              <w:bottom w:val="single" w:sz="4" w:space="0" w:color="auto"/>
              <w:right w:val="single" w:sz="4" w:space="0" w:color="auto"/>
            </w:tcBorders>
            <w:vAlign w:val="center"/>
          </w:tcPr>
          <w:p w:rsidR="00764502" w:rsidRPr="00B1379B" w:rsidRDefault="00B1379B" w:rsidP="00B1379B">
            <w:pPr>
              <w:spacing w:after="0" w:line="240" w:lineRule="auto"/>
              <w:jc w:val="center"/>
              <w:rPr>
                <w:rFonts w:ascii="Times New Roman" w:hAnsi="Times New Roman"/>
                <w:sz w:val="24"/>
                <w:szCs w:val="24"/>
              </w:rPr>
            </w:pPr>
            <w:r w:rsidRPr="00B1379B">
              <w:rPr>
                <w:rFonts w:ascii="Times New Roman" w:hAnsi="Times New Roman"/>
                <w:sz w:val="24"/>
                <w:szCs w:val="24"/>
              </w:rPr>
              <w:t>З</w:t>
            </w:r>
          </w:p>
        </w:tc>
      </w:tr>
      <w:tr w:rsidR="00764502" w:rsidRPr="00133759" w:rsidTr="009640AC">
        <w:trPr>
          <w:trHeight w:val="340"/>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764502" w:rsidRPr="00B1379B" w:rsidRDefault="00764502" w:rsidP="009640AC">
            <w:pPr>
              <w:spacing w:after="0" w:line="240" w:lineRule="auto"/>
              <w:rPr>
                <w:rFonts w:ascii="Times New Roman" w:hAnsi="Times New Roman"/>
                <w:sz w:val="24"/>
                <w:szCs w:val="24"/>
              </w:rPr>
            </w:pPr>
            <w:r w:rsidRPr="00B1379B">
              <w:rPr>
                <w:rFonts w:ascii="Times New Roman" w:hAnsi="Times New Roman"/>
                <w:sz w:val="24"/>
                <w:szCs w:val="24"/>
              </w:rPr>
              <w:t>Средняя скорость ветра, м/с, за период со средней суточной температурой воздуха,</w:t>
            </w:r>
          </w:p>
          <w:p w:rsidR="00764502" w:rsidRPr="00B1379B" w:rsidRDefault="00764502" w:rsidP="009640AC">
            <w:pPr>
              <w:spacing w:after="0" w:line="240" w:lineRule="auto"/>
              <w:rPr>
                <w:rFonts w:ascii="Times New Roman" w:hAnsi="Times New Roman"/>
                <w:sz w:val="24"/>
                <w:szCs w:val="24"/>
              </w:rPr>
            </w:pPr>
            <w:r w:rsidRPr="00B1379B">
              <w:rPr>
                <w:rFonts w:ascii="Times New Roman" w:hAnsi="Times New Roman"/>
                <w:sz w:val="24"/>
                <w:szCs w:val="24"/>
              </w:rPr>
              <w:t xml:space="preserve"> ≤ 8°С</w:t>
            </w:r>
          </w:p>
        </w:tc>
        <w:tc>
          <w:tcPr>
            <w:tcW w:w="892" w:type="dxa"/>
            <w:tcBorders>
              <w:top w:val="single" w:sz="4" w:space="0" w:color="auto"/>
              <w:left w:val="single" w:sz="4" w:space="0" w:color="auto"/>
              <w:bottom w:val="single" w:sz="4" w:space="0" w:color="auto"/>
              <w:right w:val="single" w:sz="4" w:space="0" w:color="auto"/>
            </w:tcBorders>
            <w:vAlign w:val="center"/>
          </w:tcPr>
          <w:p w:rsidR="00764502" w:rsidRPr="00B1379B" w:rsidRDefault="00764502" w:rsidP="00B1379B">
            <w:pPr>
              <w:spacing w:after="0" w:line="240" w:lineRule="auto"/>
              <w:jc w:val="center"/>
              <w:rPr>
                <w:rFonts w:ascii="Times New Roman" w:hAnsi="Times New Roman"/>
                <w:sz w:val="24"/>
                <w:szCs w:val="24"/>
              </w:rPr>
            </w:pPr>
            <w:r w:rsidRPr="00B1379B">
              <w:rPr>
                <w:rFonts w:ascii="Times New Roman" w:hAnsi="Times New Roman"/>
                <w:sz w:val="24"/>
                <w:szCs w:val="24"/>
              </w:rPr>
              <w:t>3,</w:t>
            </w:r>
            <w:r w:rsidR="00B1379B" w:rsidRPr="00B1379B">
              <w:rPr>
                <w:rFonts w:ascii="Times New Roman" w:hAnsi="Times New Roman"/>
                <w:sz w:val="24"/>
                <w:szCs w:val="24"/>
              </w:rPr>
              <w:t>8</w:t>
            </w:r>
          </w:p>
        </w:tc>
      </w:tr>
    </w:tbl>
    <w:p w:rsidR="00E270A5" w:rsidRDefault="00E270A5" w:rsidP="00E270A5">
      <w:pPr>
        <w:spacing w:after="0" w:line="240" w:lineRule="auto"/>
        <w:jc w:val="both"/>
        <w:rPr>
          <w:rFonts w:ascii="Times New Roman" w:hAnsi="Times New Roman"/>
          <w:sz w:val="24"/>
          <w:szCs w:val="24"/>
        </w:rPr>
      </w:pPr>
      <w:r w:rsidRPr="007060B1">
        <w:rPr>
          <w:rFonts w:ascii="Times New Roman" w:hAnsi="Times New Roman"/>
          <w:sz w:val="24"/>
          <w:szCs w:val="24"/>
        </w:rPr>
        <w:lastRenderedPageBreak/>
        <w:t xml:space="preserve">Таблица </w:t>
      </w:r>
      <w:r>
        <w:rPr>
          <w:rFonts w:ascii="Times New Roman" w:hAnsi="Times New Roman"/>
          <w:sz w:val="24"/>
          <w:szCs w:val="24"/>
        </w:rPr>
        <w:t>8</w:t>
      </w:r>
      <w:r w:rsidRPr="007060B1">
        <w:rPr>
          <w:rFonts w:ascii="Times New Roman" w:hAnsi="Times New Roman"/>
          <w:sz w:val="24"/>
          <w:szCs w:val="24"/>
        </w:rPr>
        <w:t xml:space="preserve"> – Климатические параметры холодного периода года</w:t>
      </w:r>
      <w:r>
        <w:rPr>
          <w:rFonts w:ascii="Times New Roman" w:hAnsi="Times New Roman"/>
          <w:sz w:val="24"/>
          <w:szCs w:val="24"/>
        </w:rPr>
        <w:t xml:space="preserve"> (метеостанция Красноярск)</w:t>
      </w:r>
    </w:p>
    <w:p w:rsidR="00E270A5" w:rsidRPr="007060B1" w:rsidRDefault="00E270A5" w:rsidP="00E270A5">
      <w:pPr>
        <w:spacing w:after="0" w:line="240" w:lineRule="auto"/>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41"/>
        <w:gridCol w:w="1141"/>
        <w:gridCol w:w="1140"/>
        <w:gridCol w:w="1141"/>
        <w:gridCol w:w="881"/>
        <w:gridCol w:w="881"/>
        <w:gridCol w:w="882"/>
        <w:gridCol w:w="882"/>
        <w:gridCol w:w="872"/>
        <w:gridCol w:w="892"/>
      </w:tblGrid>
      <w:tr w:rsidR="00E270A5" w:rsidRPr="00133759" w:rsidTr="009640AC">
        <w:trPr>
          <w:trHeight w:val="1110"/>
          <w:jc w:val="center"/>
        </w:trPr>
        <w:tc>
          <w:tcPr>
            <w:tcW w:w="2282" w:type="dxa"/>
            <w:gridSpan w:val="2"/>
            <w:vMerge w:val="restart"/>
            <w:tcBorders>
              <w:top w:val="single" w:sz="4" w:space="0" w:color="auto"/>
              <w:left w:val="single" w:sz="4" w:space="0" w:color="auto"/>
              <w:right w:val="single" w:sz="4" w:space="0" w:color="auto"/>
            </w:tcBorders>
            <w:vAlign w:val="center"/>
          </w:tcPr>
          <w:p w:rsidR="00E270A5" w:rsidRPr="00133759" w:rsidRDefault="00E270A5" w:rsidP="009640AC">
            <w:pPr>
              <w:spacing w:after="0" w:line="240" w:lineRule="auto"/>
              <w:jc w:val="center"/>
              <w:rPr>
                <w:rFonts w:ascii="Times New Roman" w:hAnsi="Times New Roman"/>
                <w:sz w:val="24"/>
                <w:szCs w:val="24"/>
              </w:rPr>
            </w:pPr>
            <w:r w:rsidRPr="00133759">
              <w:rPr>
                <w:rFonts w:ascii="Times New Roman" w:hAnsi="Times New Roman"/>
                <w:sz w:val="24"/>
                <w:szCs w:val="24"/>
              </w:rPr>
              <w:t>Температура воздуха наиболее холодных суток, °С, обеспеченностью</w:t>
            </w:r>
          </w:p>
        </w:tc>
        <w:tc>
          <w:tcPr>
            <w:tcW w:w="2281" w:type="dxa"/>
            <w:gridSpan w:val="2"/>
            <w:vMerge w:val="restart"/>
            <w:tcBorders>
              <w:top w:val="single" w:sz="4" w:space="0" w:color="auto"/>
              <w:left w:val="single" w:sz="4" w:space="0" w:color="auto"/>
              <w:right w:val="single" w:sz="4" w:space="0" w:color="auto"/>
            </w:tcBorders>
            <w:vAlign w:val="center"/>
          </w:tcPr>
          <w:p w:rsidR="00E270A5" w:rsidRPr="00133759" w:rsidRDefault="00E270A5" w:rsidP="009640AC">
            <w:pPr>
              <w:spacing w:after="0" w:line="240" w:lineRule="auto"/>
              <w:jc w:val="center"/>
              <w:rPr>
                <w:rFonts w:ascii="Times New Roman" w:hAnsi="Times New Roman"/>
                <w:sz w:val="24"/>
                <w:szCs w:val="24"/>
              </w:rPr>
            </w:pPr>
            <w:r w:rsidRPr="00133759">
              <w:rPr>
                <w:rFonts w:ascii="Times New Roman" w:hAnsi="Times New Roman"/>
                <w:sz w:val="24"/>
                <w:szCs w:val="24"/>
              </w:rPr>
              <w:t>Температура воздуха наиболее холодной пятидневки, °С, обеспеченностью</w:t>
            </w:r>
          </w:p>
        </w:tc>
        <w:tc>
          <w:tcPr>
            <w:tcW w:w="5290" w:type="dxa"/>
            <w:gridSpan w:val="6"/>
            <w:tcBorders>
              <w:top w:val="single" w:sz="4" w:space="0" w:color="auto"/>
              <w:left w:val="single" w:sz="4" w:space="0" w:color="auto"/>
              <w:bottom w:val="single" w:sz="4" w:space="0" w:color="auto"/>
              <w:right w:val="single" w:sz="4" w:space="0" w:color="auto"/>
            </w:tcBorders>
            <w:vAlign w:val="center"/>
          </w:tcPr>
          <w:p w:rsidR="00E270A5" w:rsidRPr="00133759" w:rsidRDefault="00E270A5" w:rsidP="009640AC">
            <w:pPr>
              <w:spacing w:after="0" w:line="240" w:lineRule="auto"/>
              <w:jc w:val="center"/>
              <w:rPr>
                <w:rFonts w:ascii="Times New Roman" w:hAnsi="Times New Roman"/>
                <w:sz w:val="24"/>
                <w:szCs w:val="24"/>
              </w:rPr>
            </w:pPr>
            <w:r w:rsidRPr="00133759">
              <w:rPr>
                <w:rFonts w:ascii="Times New Roman" w:hAnsi="Times New Roman"/>
                <w:sz w:val="24"/>
                <w:szCs w:val="24"/>
              </w:rPr>
              <w:t xml:space="preserve">Продолжительность, </w:t>
            </w:r>
            <w:proofErr w:type="spellStart"/>
            <w:r w:rsidRPr="00133759">
              <w:rPr>
                <w:rFonts w:ascii="Times New Roman" w:hAnsi="Times New Roman"/>
                <w:sz w:val="24"/>
                <w:szCs w:val="24"/>
              </w:rPr>
              <w:t>сут</w:t>
            </w:r>
            <w:proofErr w:type="spellEnd"/>
            <w:r w:rsidRPr="00133759">
              <w:rPr>
                <w:rFonts w:ascii="Times New Roman" w:hAnsi="Times New Roman"/>
                <w:sz w:val="24"/>
                <w:szCs w:val="24"/>
              </w:rPr>
              <w:t>., и средняя температура воздуха, °С, периода со средней суточной температурой воздуха</w:t>
            </w:r>
          </w:p>
        </w:tc>
      </w:tr>
      <w:tr w:rsidR="00E270A5" w:rsidRPr="00133759" w:rsidTr="009640AC">
        <w:trPr>
          <w:trHeight w:val="144"/>
          <w:jc w:val="center"/>
        </w:trPr>
        <w:tc>
          <w:tcPr>
            <w:tcW w:w="2282" w:type="dxa"/>
            <w:gridSpan w:val="2"/>
            <w:vMerge/>
            <w:tcBorders>
              <w:left w:val="single" w:sz="4" w:space="0" w:color="auto"/>
              <w:bottom w:val="single" w:sz="4" w:space="0" w:color="auto"/>
              <w:right w:val="single" w:sz="4" w:space="0" w:color="auto"/>
            </w:tcBorders>
            <w:vAlign w:val="center"/>
          </w:tcPr>
          <w:p w:rsidR="00E270A5" w:rsidRPr="00133759" w:rsidRDefault="00E270A5" w:rsidP="009640AC">
            <w:pPr>
              <w:spacing w:after="0" w:line="240" w:lineRule="auto"/>
              <w:jc w:val="center"/>
              <w:rPr>
                <w:rFonts w:ascii="Times New Roman" w:hAnsi="Times New Roman"/>
                <w:sz w:val="24"/>
                <w:szCs w:val="24"/>
              </w:rPr>
            </w:pPr>
          </w:p>
        </w:tc>
        <w:tc>
          <w:tcPr>
            <w:tcW w:w="2281" w:type="dxa"/>
            <w:gridSpan w:val="2"/>
            <w:vMerge/>
            <w:tcBorders>
              <w:left w:val="single" w:sz="4" w:space="0" w:color="auto"/>
              <w:bottom w:val="single" w:sz="4" w:space="0" w:color="auto"/>
              <w:right w:val="single" w:sz="4" w:space="0" w:color="auto"/>
            </w:tcBorders>
            <w:vAlign w:val="center"/>
          </w:tcPr>
          <w:p w:rsidR="00E270A5" w:rsidRPr="00133759" w:rsidRDefault="00E270A5" w:rsidP="009640AC">
            <w:pPr>
              <w:spacing w:after="0" w:line="240" w:lineRule="auto"/>
              <w:jc w:val="center"/>
              <w:rPr>
                <w:rFonts w:ascii="Times New Roman" w:hAnsi="Times New Roman"/>
                <w:sz w:val="24"/>
                <w:szCs w:val="24"/>
              </w:rPr>
            </w:pPr>
          </w:p>
        </w:tc>
        <w:tc>
          <w:tcPr>
            <w:tcW w:w="1762" w:type="dxa"/>
            <w:gridSpan w:val="2"/>
            <w:tcBorders>
              <w:top w:val="single" w:sz="4" w:space="0" w:color="auto"/>
              <w:left w:val="single" w:sz="4" w:space="0" w:color="auto"/>
              <w:bottom w:val="single" w:sz="4" w:space="0" w:color="auto"/>
              <w:right w:val="single" w:sz="4" w:space="0" w:color="auto"/>
            </w:tcBorders>
            <w:vAlign w:val="center"/>
          </w:tcPr>
          <w:p w:rsidR="00E270A5" w:rsidRPr="00133759" w:rsidRDefault="00E270A5" w:rsidP="009640AC">
            <w:pPr>
              <w:spacing w:after="0" w:line="240" w:lineRule="auto"/>
              <w:jc w:val="center"/>
              <w:rPr>
                <w:rFonts w:ascii="Times New Roman" w:hAnsi="Times New Roman"/>
                <w:sz w:val="24"/>
                <w:szCs w:val="24"/>
              </w:rPr>
            </w:pPr>
            <w:r w:rsidRPr="00133759">
              <w:rPr>
                <w:rFonts w:ascii="Times New Roman" w:hAnsi="Times New Roman"/>
                <w:sz w:val="24"/>
                <w:szCs w:val="24"/>
              </w:rPr>
              <w:t>≤ 0°С</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E270A5" w:rsidRPr="00133759" w:rsidRDefault="00E270A5" w:rsidP="009640AC">
            <w:pPr>
              <w:spacing w:after="0" w:line="240" w:lineRule="auto"/>
              <w:jc w:val="center"/>
              <w:rPr>
                <w:rFonts w:ascii="Times New Roman" w:hAnsi="Times New Roman"/>
                <w:sz w:val="24"/>
                <w:szCs w:val="24"/>
              </w:rPr>
            </w:pPr>
            <w:r w:rsidRPr="00133759">
              <w:rPr>
                <w:rFonts w:ascii="Times New Roman" w:hAnsi="Times New Roman"/>
                <w:sz w:val="24"/>
                <w:szCs w:val="24"/>
              </w:rPr>
              <w:t>≤ 8°С</w:t>
            </w:r>
          </w:p>
        </w:tc>
        <w:tc>
          <w:tcPr>
            <w:tcW w:w="1764" w:type="dxa"/>
            <w:gridSpan w:val="2"/>
            <w:tcBorders>
              <w:top w:val="single" w:sz="4" w:space="0" w:color="auto"/>
              <w:left w:val="single" w:sz="4" w:space="0" w:color="auto"/>
              <w:bottom w:val="single" w:sz="4" w:space="0" w:color="auto"/>
              <w:right w:val="single" w:sz="4" w:space="0" w:color="auto"/>
            </w:tcBorders>
            <w:vAlign w:val="center"/>
          </w:tcPr>
          <w:p w:rsidR="00E270A5" w:rsidRPr="00133759" w:rsidRDefault="00E270A5" w:rsidP="009640AC">
            <w:pPr>
              <w:spacing w:after="0" w:line="240" w:lineRule="auto"/>
              <w:jc w:val="center"/>
              <w:rPr>
                <w:rFonts w:ascii="Times New Roman" w:hAnsi="Times New Roman"/>
                <w:sz w:val="24"/>
                <w:szCs w:val="24"/>
              </w:rPr>
            </w:pPr>
            <w:r w:rsidRPr="00133759">
              <w:rPr>
                <w:rFonts w:ascii="Times New Roman" w:hAnsi="Times New Roman"/>
                <w:sz w:val="24"/>
                <w:szCs w:val="24"/>
              </w:rPr>
              <w:t>≤ 10°С</w:t>
            </w:r>
          </w:p>
        </w:tc>
      </w:tr>
      <w:tr w:rsidR="00E270A5" w:rsidRPr="00133759" w:rsidTr="009640AC">
        <w:trPr>
          <w:cantSplit/>
          <w:trHeight w:val="1267"/>
          <w:jc w:val="center"/>
        </w:trPr>
        <w:tc>
          <w:tcPr>
            <w:tcW w:w="1141" w:type="dxa"/>
            <w:tcBorders>
              <w:top w:val="single" w:sz="4" w:space="0" w:color="auto"/>
              <w:left w:val="single" w:sz="4" w:space="0" w:color="auto"/>
              <w:bottom w:val="single" w:sz="4" w:space="0" w:color="auto"/>
              <w:right w:val="single" w:sz="4" w:space="0" w:color="auto"/>
            </w:tcBorders>
            <w:vAlign w:val="center"/>
          </w:tcPr>
          <w:p w:rsidR="00E270A5" w:rsidRPr="00133759" w:rsidRDefault="00E270A5" w:rsidP="009640AC">
            <w:pPr>
              <w:spacing w:after="0" w:line="240" w:lineRule="auto"/>
              <w:jc w:val="center"/>
              <w:rPr>
                <w:rFonts w:ascii="Times New Roman" w:hAnsi="Times New Roman"/>
                <w:sz w:val="24"/>
                <w:szCs w:val="24"/>
              </w:rPr>
            </w:pPr>
            <w:r w:rsidRPr="00133759">
              <w:rPr>
                <w:rFonts w:ascii="Times New Roman" w:hAnsi="Times New Roman"/>
                <w:sz w:val="24"/>
                <w:szCs w:val="24"/>
              </w:rPr>
              <w:t>0,98</w:t>
            </w:r>
          </w:p>
        </w:tc>
        <w:tc>
          <w:tcPr>
            <w:tcW w:w="1141" w:type="dxa"/>
            <w:tcBorders>
              <w:top w:val="single" w:sz="4" w:space="0" w:color="auto"/>
              <w:left w:val="single" w:sz="4" w:space="0" w:color="auto"/>
              <w:bottom w:val="single" w:sz="4" w:space="0" w:color="auto"/>
              <w:right w:val="single" w:sz="4" w:space="0" w:color="auto"/>
            </w:tcBorders>
            <w:vAlign w:val="center"/>
          </w:tcPr>
          <w:p w:rsidR="00E270A5" w:rsidRPr="00133759" w:rsidRDefault="00E270A5" w:rsidP="009640AC">
            <w:pPr>
              <w:spacing w:after="0" w:line="240" w:lineRule="auto"/>
              <w:jc w:val="center"/>
              <w:rPr>
                <w:rFonts w:ascii="Times New Roman" w:hAnsi="Times New Roman"/>
                <w:sz w:val="24"/>
                <w:szCs w:val="24"/>
              </w:rPr>
            </w:pPr>
            <w:r w:rsidRPr="00133759">
              <w:rPr>
                <w:rFonts w:ascii="Times New Roman" w:hAnsi="Times New Roman"/>
                <w:sz w:val="24"/>
                <w:szCs w:val="24"/>
              </w:rPr>
              <w:t>0,92</w:t>
            </w:r>
          </w:p>
        </w:tc>
        <w:tc>
          <w:tcPr>
            <w:tcW w:w="1140" w:type="dxa"/>
            <w:tcBorders>
              <w:top w:val="single" w:sz="4" w:space="0" w:color="auto"/>
              <w:left w:val="single" w:sz="4" w:space="0" w:color="auto"/>
              <w:bottom w:val="single" w:sz="4" w:space="0" w:color="auto"/>
              <w:right w:val="single" w:sz="4" w:space="0" w:color="auto"/>
            </w:tcBorders>
            <w:vAlign w:val="center"/>
          </w:tcPr>
          <w:p w:rsidR="00E270A5" w:rsidRPr="00133759" w:rsidRDefault="00E270A5" w:rsidP="009640AC">
            <w:pPr>
              <w:spacing w:after="0" w:line="240" w:lineRule="auto"/>
              <w:jc w:val="center"/>
              <w:rPr>
                <w:rFonts w:ascii="Times New Roman" w:hAnsi="Times New Roman"/>
                <w:sz w:val="24"/>
                <w:szCs w:val="24"/>
              </w:rPr>
            </w:pPr>
            <w:r w:rsidRPr="00133759">
              <w:rPr>
                <w:rFonts w:ascii="Times New Roman" w:hAnsi="Times New Roman"/>
                <w:sz w:val="24"/>
                <w:szCs w:val="24"/>
              </w:rPr>
              <w:t>0,98</w:t>
            </w:r>
          </w:p>
        </w:tc>
        <w:tc>
          <w:tcPr>
            <w:tcW w:w="1141" w:type="dxa"/>
            <w:tcBorders>
              <w:top w:val="single" w:sz="4" w:space="0" w:color="auto"/>
              <w:left w:val="single" w:sz="4" w:space="0" w:color="auto"/>
              <w:bottom w:val="single" w:sz="4" w:space="0" w:color="auto"/>
              <w:right w:val="single" w:sz="4" w:space="0" w:color="auto"/>
            </w:tcBorders>
            <w:vAlign w:val="center"/>
          </w:tcPr>
          <w:p w:rsidR="00E270A5" w:rsidRPr="00133759" w:rsidRDefault="00E270A5" w:rsidP="009640AC">
            <w:pPr>
              <w:spacing w:after="0" w:line="240" w:lineRule="auto"/>
              <w:jc w:val="center"/>
              <w:rPr>
                <w:rFonts w:ascii="Times New Roman" w:hAnsi="Times New Roman"/>
                <w:sz w:val="24"/>
                <w:szCs w:val="24"/>
              </w:rPr>
            </w:pPr>
            <w:r w:rsidRPr="00133759">
              <w:rPr>
                <w:rFonts w:ascii="Times New Roman" w:hAnsi="Times New Roman"/>
                <w:sz w:val="24"/>
                <w:szCs w:val="24"/>
              </w:rPr>
              <w:t>0,92</w:t>
            </w:r>
          </w:p>
        </w:tc>
        <w:tc>
          <w:tcPr>
            <w:tcW w:w="881" w:type="dxa"/>
            <w:tcBorders>
              <w:top w:val="single" w:sz="4" w:space="0" w:color="auto"/>
              <w:left w:val="single" w:sz="4" w:space="0" w:color="auto"/>
              <w:right w:val="single" w:sz="4" w:space="0" w:color="auto"/>
            </w:tcBorders>
            <w:textDirection w:val="btLr"/>
            <w:vAlign w:val="center"/>
          </w:tcPr>
          <w:p w:rsidR="00E270A5" w:rsidRPr="00133759" w:rsidRDefault="00E270A5" w:rsidP="009640AC">
            <w:pPr>
              <w:spacing w:after="0" w:line="240" w:lineRule="auto"/>
              <w:jc w:val="center"/>
              <w:rPr>
                <w:rFonts w:ascii="Times New Roman" w:hAnsi="Times New Roman"/>
                <w:sz w:val="24"/>
                <w:szCs w:val="24"/>
              </w:rPr>
            </w:pPr>
            <w:r w:rsidRPr="00133759">
              <w:rPr>
                <w:rFonts w:ascii="Times New Roman" w:hAnsi="Times New Roman"/>
                <w:sz w:val="24"/>
                <w:szCs w:val="24"/>
              </w:rPr>
              <w:t>Продолжи</w:t>
            </w:r>
            <w:r>
              <w:rPr>
                <w:rFonts w:ascii="Times New Roman" w:hAnsi="Times New Roman"/>
                <w:sz w:val="24"/>
                <w:szCs w:val="24"/>
              </w:rPr>
              <w:t>-</w:t>
            </w:r>
            <w:proofErr w:type="spellStart"/>
            <w:r w:rsidRPr="00133759">
              <w:rPr>
                <w:rFonts w:ascii="Times New Roman" w:hAnsi="Times New Roman"/>
                <w:sz w:val="24"/>
                <w:szCs w:val="24"/>
              </w:rPr>
              <w:t>тельность</w:t>
            </w:r>
            <w:proofErr w:type="spellEnd"/>
          </w:p>
        </w:tc>
        <w:tc>
          <w:tcPr>
            <w:tcW w:w="881" w:type="dxa"/>
            <w:tcBorders>
              <w:top w:val="single" w:sz="4" w:space="0" w:color="auto"/>
              <w:left w:val="single" w:sz="4" w:space="0" w:color="auto"/>
              <w:right w:val="single" w:sz="4" w:space="0" w:color="auto"/>
            </w:tcBorders>
            <w:textDirection w:val="btLr"/>
            <w:vAlign w:val="center"/>
          </w:tcPr>
          <w:p w:rsidR="00E270A5" w:rsidRPr="00133759" w:rsidRDefault="00E270A5" w:rsidP="009640AC">
            <w:pPr>
              <w:spacing w:after="0" w:line="240" w:lineRule="auto"/>
              <w:jc w:val="center"/>
              <w:rPr>
                <w:rFonts w:ascii="Times New Roman" w:hAnsi="Times New Roman"/>
                <w:sz w:val="24"/>
                <w:szCs w:val="24"/>
              </w:rPr>
            </w:pPr>
            <w:r w:rsidRPr="00133759">
              <w:rPr>
                <w:rFonts w:ascii="Times New Roman" w:hAnsi="Times New Roman"/>
                <w:sz w:val="24"/>
                <w:szCs w:val="24"/>
              </w:rPr>
              <w:t>средняя</w:t>
            </w:r>
          </w:p>
          <w:p w:rsidR="00E270A5" w:rsidRPr="00133759" w:rsidRDefault="00E270A5" w:rsidP="009640AC">
            <w:pPr>
              <w:spacing w:after="0" w:line="240" w:lineRule="auto"/>
              <w:jc w:val="center"/>
              <w:rPr>
                <w:rFonts w:ascii="Times New Roman" w:hAnsi="Times New Roman"/>
                <w:sz w:val="24"/>
                <w:szCs w:val="24"/>
              </w:rPr>
            </w:pPr>
            <w:proofErr w:type="spellStart"/>
            <w:r w:rsidRPr="00133759">
              <w:rPr>
                <w:rFonts w:ascii="Times New Roman" w:hAnsi="Times New Roman"/>
                <w:sz w:val="24"/>
                <w:szCs w:val="24"/>
              </w:rPr>
              <w:t>температу</w:t>
            </w:r>
            <w:r>
              <w:rPr>
                <w:rFonts w:ascii="Times New Roman" w:hAnsi="Times New Roman"/>
                <w:sz w:val="24"/>
                <w:szCs w:val="24"/>
              </w:rPr>
              <w:t>-</w:t>
            </w:r>
            <w:r w:rsidRPr="00133759">
              <w:rPr>
                <w:rFonts w:ascii="Times New Roman" w:hAnsi="Times New Roman"/>
                <w:sz w:val="24"/>
                <w:szCs w:val="24"/>
              </w:rPr>
              <w:t>ра</w:t>
            </w:r>
            <w:proofErr w:type="spellEnd"/>
          </w:p>
        </w:tc>
        <w:tc>
          <w:tcPr>
            <w:tcW w:w="882" w:type="dxa"/>
            <w:tcBorders>
              <w:top w:val="single" w:sz="4" w:space="0" w:color="auto"/>
              <w:left w:val="single" w:sz="4" w:space="0" w:color="auto"/>
              <w:right w:val="single" w:sz="4" w:space="0" w:color="auto"/>
            </w:tcBorders>
            <w:textDirection w:val="btLr"/>
            <w:vAlign w:val="center"/>
          </w:tcPr>
          <w:p w:rsidR="00E270A5" w:rsidRPr="00133759" w:rsidRDefault="00E270A5" w:rsidP="009640AC">
            <w:pPr>
              <w:spacing w:after="0" w:line="240" w:lineRule="auto"/>
              <w:jc w:val="center"/>
              <w:rPr>
                <w:rFonts w:ascii="Times New Roman" w:hAnsi="Times New Roman"/>
                <w:sz w:val="24"/>
                <w:szCs w:val="24"/>
              </w:rPr>
            </w:pPr>
            <w:r w:rsidRPr="00133759">
              <w:rPr>
                <w:rFonts w:ascii="Times New Roman" w:hAnsi="Times New Roman"/>
                <w:sz w:val="24"/>
                <w:szCs w:val="24"/>
              </w:rPr>
              <w:t>Продолжи</w:t>
            </w:r>
            <w:r>
              <w:rPr>
                <w:rFonts w:ascii="Times New Roman" w:hAnsi="Times New Roman"/>
                <w:sz w:val="24"/>
                <w:szCs w:val="24"/>
              </w:rPr>
              <w:t>-</w:t>
            </w:r>
            <w:proofErr w:type="spellStart"/>
            <w:r w:rsidRPr="00133759">
              <w:rPr>
                <w:rFonts w:ascii="Times New Roman" w:hAnsi="Times New Roman"/>
                <w:sz w:val="24"/>
                <w:szCs w:val="24"/>
              </w:rPr>
              <w:t>тельность</w:t>
            </w:r>
            <w:proofErr w:type="spellEnd"/>
          </w:p>
        </w:tc>
        <w:tc>
          <w:tcPr>
            <w:tcW w:w="882" w:type="dxa"/>
            <w:tcBorders>
              <w:top w:val="single" w:sz="4" w:space="0" w:color="auto"/>
              <w:left w:val="single" w:sz="4" w:space="0" w:color="auto"/>
              <w:right w:val="single" w:sz="4" w:space="0" w:color="auto"/>
            </w:tcBorders>
            <w:textDirection w:val="btLr"/>
            <w:vAlign w:val="center"/>
          </w:tcPr>
          <w:p w:rsidR="00E270A5" w:rsidRPr="00133759" w:rsidRDefault="00E270A5" w:rsidP="009640AC">
            <w:pPr>
              <w:spacing w:after="0" w:line="240" w:lineRule="auto"/>
              <w:jc w:val="center"/>
              <w:rPr>
                <w:rFonts w:ascii="Times New Roman" w:hAnsi="Times New Roman"/>
                <w:sz w:val="24"/>
                <w:szCs w:val="24"/>
              </w:rPr>
            </w:pPr>
            <w:r w:rsidRPr="00133759">
              <w:rPr>
                <w:rFonts w:ascii="Times New Roman" w:hAnsi="Times New Roman"/>
                <w:sz w:val="24"/>
                <w:szCs w:val="24"/>
              </w:rPr>
              <w:t>средняя</w:t>
            </w:r>
          </w:p>
          <w:p w:rsidR="00E270A5" w:rsidRPr="00133759" w:rsidRDefault="00E270A5" w:rsidP="009640AC">
            <w:pPr>
              <w:spacing w:after="0" w:line="240" w:lineRule="auto"/>
              <w:jc w:val="center"/>
              <w:rPr>
                <w:rFonts w:ascii="Times New Roman" w:hAnsi="Times New Roman"/>
                <w:sz w:val="24"/>
                <w:szCs w:val="24"/>
              </w:rPr>
            </w:pPr>
            <w:proofErr w:type="spellStart"/>
            <w:r w:rsidRPr="00133759">
              <w:rPr>
                <w:rFonts w:ascii="Times New Roman" w:hAnsi="Times New Roman"/>
                <w:sz w:val="24"/>
                <w:szCs w:val="24"/>
              </w:rPr>
              <w:t>температу</w:t>
            </w:r>
            <w:r>
              <w:rPr>
                <w:rFonts w:ascii="Times New Roman" w:hAnsi="Times New Roman"/>
                <w:sz w:val="24"/>
                <w:szCs w:val="24"/>
              </w:rPr>
              <w:t>-</w:t>
            </w:r>
            <w:r w:rsidRPr="00133759">
              <w:rPr>
                <w:rFonts w:ascii="Times New Roman" w:hAnsi="Times New Roman"/>
                <w:sz w:val="24"/>
                <w:szCs w:val="24"/>
              </w:rPr>
              <w:t>ра</w:t>
            </w:r>
            <w:proofErr w:type="spellEnd"/>
          </w:p>
        </w:tc>
        <w:tc>
          <w:tcPr>
            <w:tcW w:w="872" w:type="dxa"/>
            <w:tcBorders>
              <w:top w:val="single" w:sz="4" w:space="0" w:color="auto"/>
              <w:left w:val="single" w:sz="4" w:space="0" w:color="auto"/>
              <w:right w:val="single" w:sz="4" w:space="0" w:color="auto"/>
            </w:tcBorders>
            <w:textDirection w:val="btLr"/>
            <w:vAlign w:val="center"/>
          </w:tcPr>
          <w:p w:rsidR="00E270A5" w:rsidRPr="00133759" w:rsidRDefault="00E270A5" w:rsidP="009640AC">
            <w:pPr>
              <w:spacing w:after="0" w:line="240" w:lineRule="auto"/>
              <w:jc w:val="center"/>
              <w:rPr>
                <w:rFonts w:ascii="Times New Roman" w:hAnsi="Times New Roman"/>
                <w:sz w:val="24"/>
                <w:szCs w:val="24"/>
              </w:rPr>
            </w:pPr>
            <w:r w:rsidRPr="00133759">
              <w:rPr>
                <w:rFonts w:ascii="Times New Roman" w:hAnsi="Times New Roman"/>
                <w:sz w:val="24"/>
                <w:szCs w:val="24"/>
              </w:rPr>
              <w:t>Продолжи</w:t>
            </w:r>
            <w:r>
              <w:rPr>
                <w:rFonts w:ascii="Times New Roman" w:hAnsi="Times New Roman"/>
                <w:sz w:val="24"/>
                <w:szCs w:val="24"/>
              </w:rPr>
              <w:t>-</w:t>
            </w:r>
            <w:proofErr w:type="spellStart"/>
            <w:r w:rsidRPr="00133759">
              <w:rPr>
                <w:rFonts w:ascii="Times New Roman" w:hAnsi="Times New Roman"/>
                <w:sz w:val="24"/>
                <w:szCs w:val="24"/>
              </w:rPr>
              <w:t>тельность</w:t>
            </w:r>
            <w:proofErr w:type="spellEnd"/>
          </w:p>
        </w:tc>
        <w:tc>
          <w:tcPr>
            <w:tcW w:w="892" w:type="dxa"/>
            <w:tcBorders>
              <w:top w:val="single" w:sz="4" w:space="0" w:color="auto"/>
              <w:left w:val="single" w:sz="4" w:space="0" w:color="auto"/>
              <w:right w:val="single" w:sz="4" w:space="0" w:color="auto"/>
            </w:tcBorders>
            <w:textDirection w:val="btLr"/>
            <w:vAlign w:val="center"/>
          </w:tcPr>
          <w:p w:rsidR="00E270A5" w:rsidRPr="00133759" w:rsidRDefault="00E270A5" w:rsidP="009640AC">
            <w:pPr>
              <w:spacing w:after="0" w:line="240" w:lineRule="auto"/>
              <w:jc w:val="center"/>
              <w:rPr>
                <w:rFonts w:ascii="Times New Roman" w:hAnsi="Times New Roman"/>
                <w:sz w:val="24"/>
                <w:szCs w:val="24"/>
              </w:rPr>
            </w:pPr>
            <w:r w:rsidRPr="00133759">
              <w:rPr>
                <w:rFonts w:ascii="Times New Roman" w:hAnsi="Times New Roman"/>
                <w:sz w:val="24"/>
                <w:szCs w:val="24"/>
              </w:rPr>
              <w:t>средняя</w:t>
            </w:r>
          </w:p>
          <w:p w:rsidR="00E270A5" w:rsidRPr="00133759" w:rsidRDefault="00E270A5" w:rsidP="009640AC">
            <w:pPr>
              <w:spacing w:after="0" w:line="240" w:lineRule="auto"/>
              <w:jc w:val="center"/>
              <w:rPr>
                <w:rFonts w:ascii="Times New Roman" w:hAnsi="Times New Roman"/>
                <w:sz w:val="24"/>
                <w:szCs w:val="24"/>
              </w:rPr>
            </w:pPr>
            <w:proofErr w:type="spellStart"/>
            <w:r w:rsidRPr="00133759">
              <w:rPr>
                <w:rFonts w:ascii="Times New Roman" w:hAnsi="Times New Roman"/>
                <w:sz w:val="24"/>
                <w:szCs w:val="24"/>
              </w:rPr>
              <w:t>температу</w:t>
            </w:r>
            <w:r>
              <w:rPr>
                <w:rFonts w:ascii="Times New Roman" w:hAnsi="Times New Roman"/>
                <w:sz w:val="24"/>
                <w:szCs w:val="24"/>
              </w:rPr>
              <w:t>-</w:t>
            </w:r>
            <w:r w:rsidRPr="00133759">
              <w:rPr>
                <w:rFonts w:ascii="Times New Roman" w:hAnsi="Times New Roman"/>
                <w:sz w:val="24"/>
                <w:szCs w:val="24"/>
              </w:rPr>
              <w:t>ра</w:t>
            </w:r>
            <w:proofErr w:type="spellEnd"/>
          </w:p>
        </w:tc>
      </w:tr>
      <w:tr w:rsidR="00E270A5" w:rsidRPr="00133759" w:rsidTr="009640AC">
        <w:trPr>
          <w:trHeight w:val="283"/>
          <w:jc w:val="center"/>
        </w:trPr>
        <w:tc>
          <w:tcPr>
            <w:tcW w:w="1141" w:type="dxa"/>
            <w:tcBorders>
              <w:top w:val="single" w:sz="4" w:space="0" w:color="auto"/>
              <w:left w:val="single" w:sz="4" w:space="0" w:color="auto"/>
              <w:bottom w:val="single" w:sz="4" w:space="0" w:color="auto"/>
              <w:right w:val="single" w:sz="4" w:space="0" w:color="auto"/>
            </w:tcBorders>
            <w:vAlign w:val="center"/>
          </w:tcPr>
          <w:p w:rsidR="00E270A5" w:rsidRPr="00B1379B" w:rsidRDefault="00E270A5" w:rsidP="009640AC">
            <w:pPr>
              <w:spacing w:after="0" w:line="240" w:lineRule="auto"/>
              <w:jc w:val="center"/>
              <w:rPr>
                <w:rFonts w:ascii="Times New Roman" w:hAnsi="Times New Roman"/>
                <w:sz w:val="24"/>
                <w:szCs w:val="24"/>
              </w:rPr>
            </w:pPr>
            <w:r w:rsidRPr="00B1379B">
              <w:rPr>
                <w:rFonts w:ascii="Times New Roman" w:hAnsi="Times New Roman"/>
                <w:sz w:val="24"/>
                <w:szCs w:val="24"/>
              </w:rPr>
              <w:t>-</w:t>
            </w:r>
            <w:r w:rsidR="009640AC">
              <w:rPr>
                <w:rFonts w:ascii="Times New Roman" w:hAnsi="Times New Roman"/>
                <w:sz w:val="24"/>
                <w:szCs w:val="24"/>
              </w:rPr>
              <w:t>48</w:t>
            </w:r>
          </w:p>
        </w:tc>
        <w:tc>
          <w:tcPr>
            <w:tcW w:w="1141" w:type="dxa"/>
            <w:tcBorders>
              <w:top w:val="single" w:sz="4" w:space="0" w:color="auto"/>
              <w:left w:val="single" w:sz="4" w:space="0" w:color="auto"/>
              <w:bottom w:val="single" w:sz="4" w:space="0" w:color="auto"/>
              <w:right w:val="single" w:sz="4" w:space="0" w:color="auto"/>
            </w:tcBorders>
            <w:vAlign w:val="center"/>
          </w:tcPr>
          <w:p w:rsidR="00E270A5" w:rsidRPr="00B1379B" w:rsidRDefault="00E270A5" w:rsidP="009640AC">
            <w:pPr>
              <w:spacing w:after="0" w:line="240" w:lineRule="auto"/>
              <w:jc w:val="center"/>
              <w:rPr>
                <w:rFonts w:ascii="Times New Roman" w:hAnsi="Times New Roman"/>
                <w:sz w:val="24"/>
                <w:szCs w:val="24"/>
              </w:rPr>
            </w:pPr>
            <w:r w:rsidRPr="00B1379B">
              <w:rPr>
                <w:rFonts w:ascii="Times New Roman" w:hAnsi="Times New Roman"/>
                <w:sz w:val="24"/>
                <w:szCs w:val="24"/>
              </w:rPr>
              <w:t>-</w:t>
            </w:r>
            <w:r w:rsidR="009640AC">
              <w:rPr>
                <w:rFonts w:ascii="Times New Roman" w:hAnsi="Times New Roman"/>
                <w:sz w:val="24"/>
                <w:szCs w:val="24"/>
              </w:rPr>
              <w:t>44</w:t>
            </w:r>
          </w:p>
        </w:tc>
        <w:tc>
          <w:tcPr>
            <w:tcW w:w="1140" w:type="dxa"/>
            <w:tcBorders>
              <w:top w:val="single" w:sz="4" w:space="0" w:color="auto"/>
              <w:left w:val="single" w:sz="4" w:space="0" w:color="auto"/>
              <w:bottom w:val="single" w:sz="4" w:space="0" w:color="auto"/>
              <w:right w:val="single" w:sz="4" w:space="0" w:color="auto"/>
            </w:tcBorders>
            <w:vAlign w:val="center"/>
          </w:tcPr>
          <w:p w:rsidR="00E270A5" w:rsidRPr="00B1379B" w:rsidRDefault="00E270A5" w:rsidP="009640AC">
            <w:pPr>
              <w:spacing w:after="0" w:line="240" w:lineRule="auto"/>
              <w:jc w:val="center"/>
              <w:rPr>
                <w:rFonts w:ascii="Times New Roman" w:hAnsi="Times New Roman"/>
                <w:sz w:val="24"/>
                <w:szCs w:val="24"/>
              </w:rPr>
            </w:pPr>
            <w:r w:rsidRPr="00B1379B">
              <w:rPr>
                <w:rFonts w:ascii="Times New Roman" w:hAnsi="Times New Roman"/>
                <w:sz w:val="24"/>
                <w:szCs w:val="24"/>
              </w:rPr>
              <w:t>-</w:t>
            </w:r>
            <w:r w:rsidR="009640AC">
              <w:rPr>
                <w:rFonts w:ascii="Times New Roman" w:hAnsi="Times New Roman"/>
                <w:sz w:val="24"/>
                <w:szCs w:val="24"/>
              </w:rPr>
              <w:t>4</w:t>
            </w:r>
            <w:r w:rsidRPr="00B1379B">
              <w:rPr>
                <w:rFonts w:ascii="Times New Roman" w:hAnsi="Times New Roman"/>
                <w:sz w:val="24"/>
                <w:szCs w:val="24"/>
              </w:rPr>
              <w:t>3</w:t>
            </w:r>
          </w:p>
        </w:tc>
        <w:tc>
          <w:tcPr>
            <w:tcW w:w="1141" w:type="dxa"/>
            <w:tcBorders>
              <w:top w:val="single" w:sz="4" w:space="0" w:color="auto"/>
              <w:left w:val="single" w:sz="4" w:space="0" w:color="auto"/>
              <w:bottom w:val="single" w:sz="4" w:space="0" w:color="auto"/>
              <w:right w:val="single" w:sz="4" w:space="0" w:color="auto"/>
            </w:tcBorders>
            <w:vAlign w:val="center"/>
          </w:tcPr>
          <w:p w:rsidR="00E270A5" w:rsidRPr="00B1379B" w:rsidRDefault="00E270A5" w:rsidP="009640AC">
            <w:pPr>
              <w:spacing w:after="0" w:line="240" w:lineRule="auto"/>
              <w:jc w:val="center"/>
              <w:rPr>
                <w:rFonts w:ascii="Times New Roman" w:hAnsi="Times New Roman"/>
                <w:sz w:val="24"/>
                <w:szCs w:val="24"/>
              </w:rPr>
            </w:pPr>
            <w:r w:rsidRPr="00B1379B">
              <w:rPr>
                <w:rFonts w:ascii="Times New Roman" w:hAnsi="Times New Roman"/>
                <w:sz w:val="24"/>
                <w:szCs w:val="24"/>
              </w:rPr>
              <w:t>-</w:t>
            </w:r>
            <w:r w:rsidR="009640AC">
              <w:rPr>
                <w:rFonts w:ascii="Times New Roman" w:hAnsi="Times New Roman"/>
                <w:sz w:val="24"/>
                <w:szCs w:val="24"/>
              </w:rPr>
              <w:t>4</w:t>
            </w:r>
            <w:r w:rsidRPr="00B1379B">
              <w:rPr>
                <w:rFonts w:ascii="Times New Roman" w:hAnsi="Times New Roman"/>
                <w:sz w:val="24"/>
                <w:szCs w:val="24"/>
              </w:rPr>
              <w:t>0</w:t>
            </w:r>
          </w:p>
        </w:tc>
        <w:tc>
          <w:tcPr>
            <w:tcW w:w="881" w:type="dxa"/>
            <w:tcBorders>
              <w:top w:val="single" w:sz="4" w:space="0" w:color="auto"/>
              <w:left w:val="single" w:sz="4" w:space="0" w:color="auto"/>
              <w:bottom w:val="single" w:sz="4" w:space="0" w:color="auto"/>
              <w:right w:val="single" w:sz="4" w:space="0" w:color="auto"/>
            </w:tcBorders>
            <w:vAlign w:val="center"/>
          </w:tcPr>
          <w:p w:rsidR="00E270A5" w:rsidRPr="00B1379B" w:rsidRDefault="007D092C" w:rsidP="007D092C">
            <w:pPr>
              <w:spacing w:after="0" w:line="240" w:lineRule="auto"/>
              <w:jc w:val="center"/>
              <w:rPr>
                <w:rFonts w:ascii="Times New Roman" w:hAnsi="Times New Roman"/>
                <w:sz w:val="24"/>
                <w:szCs w:val="24"/>
              </w:rPr>
            </w:pPr>
            <w:r>
              <w:rPr>
                <w:rFonts w:ascii="Times New Roman" w:hAnsi="Times New Roman"/>
                <w:sz w:val="24"/>
                <w:szCs w:val="24"/>
              </w:rPr>
              <w:t>172</w:t>
            </w:r>
          </w:p>
        </w:tc>
        <w:tc>
          <w:tcPr>
            <w:tcW w:w="881" w:type="dxa"/>
            <w:tcBorders>
              <w:top w:val="single" w:sz="4" w:space="0" w:color="auto"/>
              <w:left w:val="single" w:sz="4" w:space="0" w:color="auto"/>
              <w:bottom w:val="single" w:sz="4" w:space="0" w:color="auto"/>
              <w:right w:val="single" w:sz="4" w:space="0" w:color="auto"/>
            </w:tcBorders>
            <w:vAlign w:val="center"/>
          </w:tcPr>
          <w:p w:rsidR="00E270A5" w:rsidRPr="00B1379B" w:rsidRDefault="00E270A5" w:rsidP="007D092C">
            <w:pPr>
              <w:spacing w:after="0" w:line="240" w:lineRule="auto"/>
              <w:jc w:val="center"/>
              <w:rPr>
                <w:rFonts w:ascii="Times New Roman" w:hAnsi="Times New Roman"/>
                <w:sz w:val="24"/>
                <w:szCs w:val="24"/>
              </w:rPr>
            </w:pPr>
            <w:r w:rsidRPr="00B1379B">
              <w:rPr>
                <w:rFonts w:ascii="Times New Roman" w:hAnsi="Times New Roman"/>
                <w:sz w:val="24"/>
                <w:szCs w:val="24"/>
              </w:rPr>
              <w:t>-</w:t>
            </w:r>
            <w:r w:rsidR="007D092C">
              <w:rPr>
                <w:rFonts w:ascii="Times New Roman" w:hAnsi="Times New Roman"/>
                <w:sz w:val="24"/>
                <w:szCs w:val="24"/>
              </w:rPr>
              <w:t>11</w:t>
            </w:r>
            <w:r w:rsidRPr="00B1379B">
              <w:rPr>
                <w:rFonts w:ascii="Times New Roman" w:hAnsi="Times New Roman"/>
                <w:sz w:val="24"/>
                <w:szCs w:val="24"/>
              </w:rPr>
              <w:t>,</w:t>
            </w:r>
            <w:r w:rsidR="007D092C">
              <w:rPr>
                <w:rFonts w:ascii="Times New Roman" w:hAnsi="Times New Roman"/>
                <w:sz w:val="24"/>
                <w:szCs w:val="24"/>
              </w:rPr>
              <w:t>1</w:t>
            </w:r>
          </w:p>
        </w:tc>
        <w:tc>
          <w:tcPr>
            <w:tcW w:w="882" w:type="dxa"/>
            <w:tcBorders>
              <w:top w:val="single" w:sz="4" w:space="0" w:color="auto"/>
              <w:left w:val="single" w:sz="4" w:space="0" w:color="auto"/>
              <w:bottom w:val="single" w:sz="4" w:space="0" w:color="auto"/>
              <w:right w:val="single" w:sz="4" w:space="0" w:color="auto"/>
            </w:tcBorders>
            <w:vAlign w:val="center"/>
          </w:tcPr>
          <w:p w:rsidR="00E270A5" w:rsidRPr="00B1379B" w:rsidRDefault="007D092C" w:rsidP="007D092C">
            <w:pPr>
              <w:spacing w:after="0" w:line="240" w:lineRule="auto"/>
              <w:jc w:val="center"/>
              <w:rPr>
                <w:rFonts w:ascii="Times New Roman" w:hAnsi="Times New Roman"/>
                <w:sz w:val="24"/>
                <w:szCs w:val="24"/>
              </w:rPr>
            </w:pPr>
            <w:r>
              <w:rPr>
                <w:rFonts w:ascii="Times New Roman" w:hAnsi="Times New Roman"/>
                <w:sz w:val="24"/>
                <w:szCs w:val="24"/>
              </w:rPr>
              <w:t>234</w:t>
            </w:r>
          </w:p>
        </w:tc>
        <w:tc>
          <w:tcPr>
            <w:tcW w:w="882" w:type="dxa"/>
            <w:tcBorders>
              <w:top w:val="single" w:sz="4" w:space="0" w:color="auto"/>
              <w:left w:val="single" w:sz="4" w:space="0" w:color="auto"/>
              <w:bottom w:val="single" w:sz="4" w:space="0" w:color="auto"/>
              <w:right w:val="single" w:sz="4" w:space="0" w:color="auto"/>
            </w:tcBorders>
            <w:vAlign w:val="center"/>
          </w:tcPr>
          <w:p w:rsidR="00E270A5" w:rsidRPr="00B1379B" w:rsidRDefault="00E270A5" w:rsidP="007D092C">
            <w:pPr>
              <w:spacing w:after="0" w:line="240" w:lineRule="auto"/>
              <w:jc w:val="center"/>
              <w:rPr>
                <w:rFonts w:ascii="Times New Roman" w:hAnsi="Times New Roman"/>
                <w:sz w:val="24"/>
                <w:szCs w:val="24"/>
              </w:rPr>
            </w:pPr>
            <w:r w:rsidRPr="00B1379B">
              <w:rPr>
                <w:rFonts w:ascii="Times New Roman" w:hAnsi="Times New Roman"/>
                <w:sz w:val="24"/>
                <w:szCs w:val="24"/>
              </w:rPr>
              <w:t>-</w:t>
            </w:r>
            <w:r w:rsidR="007D092C">
              <w:rPr>
                <w:rFonts w:ascii="Times New Roman" w:hAnsi="Times New Roman"/>
                <w:sz w:val="24"/>
                <w:szCs w:val="24"/>
              </w:rPr>
              <w:t>7</w:t>
            </w:r>
            <w:r w:rsidRPr="00B1379B">
              <w:rPr>
                <w:rFonts w:ascii="Times New Roman" w:hAnsi="Times New Roman"/>
                <w:sz w:val="24"/>
                <w:szCs w:val="24"/>
              </w:rPr>
              <w:t>,1</w:t>
            </w:r>
          </w:p>
        </w:tc>
        <w:tc>
          <w:tcPr>
            <w:tcW w:w="872" w:type="dxa"/>
            <w:tcBorders>
              <w:top w:val="single" w:sz="4" w:space="0" w:color="auto"/>
              <w:left w:val="single" w:sz="4" w:space="0" w:color="auto"/>
              <w:bottom w:val="single" w:sz="4" w:space="0" w:color="auto"/>
              <w:right w:val="single" w:sz="4" w:space="0" w:color="auto"/>
            </w:tcBorders>
            <w:vAlign w:val="center"/>
          </w:tcPr>
          <w:p w:rsidR="00E270A5" w:rsidRPr="00B1379B" w:rsidRDefault="007D092C" w:rsidP="007D092C">
            <w:pPr>
              <w:spacing w:after="0" w:line="240" w:lineRule="auto"/>
              <w:jc w:val="center"/>
              <w:rPr>
                <w:rFonts w:ascii="Times New Roman" w:hAnsi="Times New Roman"/>
                <w:sz w:val="24"/>
                <w:szCs w:val="24"/>
              </w:rPr>
            </w:pPr>
            <w:r>
              <w:rPr>
                <w:rFonts w:ascii="Times New Roman" w:hAnsi="Times New Roman"/>
                <w:sz w:val="24"/>
                <w:szCs w:val="24"/>
              </w:rPr>
              <w:t>252</w:t>
            </w:r>
          </w:p>
        </w:tc>
        <w:tc>
          <w:tcPr>
            <w:tcW w:w="892" w:type="dxa"/>
            <w:tcBorders>
              <w:top w:val="single" w:sz="4" w:space="0" w:color="auto"/>
              <w:left w:val="single" w:sz="4" w:space="0" w:color="auto"/>
              <w:bottom w:val="single" w:sz="4" w:space="0" w:color="auto"/>
              <w:right w:val="single" w:sz="4" w:space="0" w:color="auto"/>
            </w:tcBorders>
            <w:vAlign w:val="center"/>
          </w:tcPr>
          <w:p w:rsidR="00E270A5" w:rsidRPr="00B1379B" w:rsidRDefault="00E270A5" w:rsidP="007D092C">
            <w:pPr>
              <w:spacing w:after="0" w:line="240" w:lineRule="auto"/>
              <w:jc w:val="center"/>
              <w:rPr>
                <w:rFonts w:ascii="Times New Roman" w:hAnsi="Times New Roman"/>
                <w:sz w:val="24"/>
                <w:szCs w:val="24"/>
              </w:rPr>
            </w:pPr>
            <w:r w:rsidRPr="00B1379B">
              <w:rPr>
                <w:rFonts w:ascii="Times New Roman" w:hAnsi="Times New Roman"/>
                <w:sz w:val="24"/>
                <w:szCs w:val="24"/>
              </w:rPr>
              <w:t>-</w:t>
            </w:r>
            <w:r w:rsidR="007D092C">
              <w:rPr>
                <w:rFonts w:ascii="Times New Roman" w:hAnsi="Times New Roman"/>
                <w:sz w:val="24"/>
                <w:szCs w:val="24"/>
              </w:rPr>
              <w:t>5</w:t>
            </w:r>
            <w:r w:rsidRPr="00B1379B">
              <w:rPr>
                <w:rFonts w:ascii="Times New Roman" w:hAnsi="Times New Roman"/>
                <w:sz w:val="24"/>
                <w:szCs w:val="24"/>
              </w:rPr>
              <w:t>,</w:t>
            </w:r>
            <w:r w:rsidR="007D092C">
              <w:rPr>
                <w:rFonts w:ascii="Times New Roman" w:hAnsi="Times New Roman"/>
                <w:sz w:val="24"/>
                <w:szCs w:val="24"/>
              </w:rPr>
              <w:t>9</w:t>
            </w:r>
          </w:p>
        </w:tc>
      </w:tr>
      <w:tr w:rsidR="00E270A5" w:rsidRPr="00133759" w:rsidTr="009640AC">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E270A5" w:rsidRPr="00B1379B" w:rsidRDefault="00E270A5" w:rsidP="009640AC">
            <w:pPr>
              <w:spacing w:after="0" w:line="240" w:lineRule="auto"/>
              <w:rPr>
                <w:rFonts w:ascii="Times New Roman" w:hAnsi="Times New Roman"/>
                <w:sz w:val="24"/>
                <w:szCs w:val="24"/>
              </w:rPr>
            </w:pPr>
            <w:r w:rsidRPr="00B1379B">
              <w:rPr>
                <w:rFonts w:ascii="Times New Roman" w:hAnsi="Times New Roman"/>
                <w:sz w:val="24"/>
                <w:szCs w:val="24"/>
              </w:rPr>
              <w:t>Температура воздуха, °С, обеспеченностью 0,94</w:t>
            </w:r>
          </w:p>
        </w:tc>
        <w:tc>
          <w:tcPr>
            <w:tcW w:w="892" w:type="dxa"/>
            <w:tcBorders>
              <w:top w:val="single" w:sz="4" w:space="0" w:color="auto"/>
              <w:left w:val="single" w:sz="4" w:space="0" w:color="auto"/>
              <w:bottom w:val="single" w:sz="4" w:space="0" w:color="auto"/>
              <w:right w:val="single" w:sz="4" w:space="0" w:color="auto"/>
            </w:tcBorders>
            <w:vAlign w:val="center"/>
          </w:tcPr>
          <w:p w:rsidR="00E270A5" w:rsidRPr="00B1379B" w:rsidRDefault="00E270A5" w:rsidP="007D092C">
            <w:pPr>
              <w:spacing w:after="0" w:line="240" w:lineRule="auto"/>
              <w:jc w:val="center"/>
              <w:rPr>
                <w:rFonts w:ascii="Times New Roman" w:hAnsi="Times New Roman"/>
                <w:sz w:val="24"/>
                <w:szCs w:val="24"/>
              </w:rPr>
            </w:pPr>
            <w:r w:rsidRPr="00B1379B">
              <w:rPr>
                <w:rFonts w:ascii="Times New Roman" w:hAnsi="Times New Roman"/>
                <w:sz w:val="24"/>
                <w:szCs w:val="24"/>
              </w:rPr>
              <w:t>-</w:t>
            </w:r>
            <w:r w:rsidR="007D092C">
              <w:rPr>
                <w:rFonts w:ascii="Times New Roman" w:hAnsi="Times New Roman"/>
                <w:sz w:val="24"/>
                <w:szCs w:val="24"/>
              </w:rPr>
              <w:t>22</w:t>
            </w:r>
          </w:p>
        </w:tc>
      </w:tr>
      <w:tr w:rsidR="00E270A5" w:rsidRPr="00133759" w:rsidTr="009640AC">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E270A5" w:rsidRPr="00B1379B" w:rsidRDefault="00E270A5" w:rsidP="009640AC">
            <w:pPr>
              <w:spacing w:after="0" w:line="240" w:lineRule="auto"/>
              <w:rPr>
                <w:rFonts w:ascii="Times New Roman" w:hAnsi="Times New Roman"/>
                <w:sz w:val="24"/>
                <w:szCs w:val="24"/>
              </w:rPr>
            </w:pPr>
            <w:r w:rsidRPr="00B1379B">
              <w:rPr>
                <w:rFonts w:ascii="Times New Roman" w:hAnsi="Times New Roman"/>
                <w:sz w:val="24"/>
                <w:szCs w:val="24"/>
              </w:rPr>
              <w:t>Абсолютная минимальная температура воздуха, °С</w:t>
            </w:r>
          </w:p>
        </w:tc>
        <w:tc>
          <w:tcPr>
            <w:tcW w:w="892" w:type="dxa"/>
            <w:tcBorders>
              <w:top w:val="single" w:sz="4" w:space="0" w:color="auto"/>
              <w:left w:val="single" w:sz="4" w:space="0" w:color="auto"/>
              <w:bottom w:val="single" w:sz="4" w:space="0" w:color="auto"/>
              <w:right w:val="single" w:sz="4" w:space="0" w:color="auto"/>
            </w:tcBorders>
            <w:vAlign w:val="center"/>
          </w:tcPr>
          <w:p w:rsidR="00E270A5" w:rsidRPr="00B1379B" w:rsidRDefault="00E270A5" w:rsidP="007D092C">
            <w:pPr>
              <w:spacing w:after="0" w:line="240" w:lineRule="auto"/>
              <w:jc w:val="center"/>
              <w:rPr>
                <w:rFonts w:ascii="Times New Roman" w:hAnsi="Times New Roman"/>
                <w:sz w:val="24"/>
                <w:szCs w:val="24"/>
              </w:rPr>
            </w:pPr>
            <w:r w:rsidRPr="00B1379B">
              <w:rPr>
                <w:rFonts w:ascii="Times New Roman" w:hAnsi="Times New Roman"/>
                <w:sz w:val="24"/>
                <w:szCs w:val="24"/>
              </w:rPr>
              <w:t>-5</w:t>
            </w:r>
            <w:r w:rsidR="007D092C">
              <w:rPr>
                <w:rFonts w:ascii="Times New Roman" w:hAnsi="Times New Roman"/>
                <w:sz w:val="24"/>
                <w:szCs w:val="24"/>
              </w:rPr>
              <w:t>3</w:t>
            </w:r>
          </w:p>
        </w:tc>
      </w:tr>
      <w:tr w:rsidR="00E270A5" w:rsidRPr="00133759" w:rsidTr="009640AC">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E270A5" w:rsidRPr="00B1379B" w:rsidRDefault="00E270A5" w:rsidP="009640AC">
            <w:pPr>
              <w:spacing w:after="0" w:line="240" w:lineRule="auto"/>
              <w:rPr>
                <w:rFonts w:ascii="Times New Roman" w:hAnsi="Times New Roman"/>
                <w:sz w:val="24"/>
                <w:szCs w:val="24"/>
              </w:rPr>
            </w:pPr>
            <w:r w:rsidRPr="00B1379B">
              <w:rPr>
                <w:rFonts w:ascii="Times New Roman" w:hAnsi="Times New Roman"/>
                <w:sz w:val="24"/>
                <w:szCs w:val="24"/>
              </w:rPr>
              <w:t>Средняя суточная амплитуда температуры воздуха наиболее холодного месяца, °С</w:t>
            </w:r>
          </w:p>
        </w:tc>
        <w:tc>
          <w:tcPr>
            <w:tcW w:w="892" w:type="dxa"/>
            <w:tcBorders>
              <w:top w:val="single" w:sz="4" w:space="0" w:color="auto"/>
              <w:left w:val="single" w:sz="4" w:space="0" w:color="auto"/>
              <w:bottom w:val="single" w:sz="4" w:space="0" w:color="auto"/>
              <w:right w:val="single" w:sz="4" w:space="0" w:color="auto"/>
            </w:tcBorders>
            <w:vAlign w:val="center"/>
          </w:tcPr>
          <w:p w:rsidR="00E270A5" w:rsidRPr="00B1379B" w:rsidRDefault="007D092C" w:rsidP="007D092C">
            <w:pPr>
              <w:spacing w:after="0" w:line="240" w:lineRule="auto"/>
              <w:jc w:val="center"/>
              <w:rPr>
                <w:rFonts w:ascii="Times New Roman" w:hAnsi="Times New Roman"/>
                <w:sz w:val="24"/>
                <w:szCs w:val="24"/>
              </w:rPr>
            </w:pPr>
            <w:r>
              <w:rPr>
                <w:rFonts w:ascii="Times New Roman" w:hAnsi="Times New Roman"/>
                <w:sz w:val="24"/>
                <w:szCs w:val="24"/>
              </w:rPr>
              <w:t>8</w:t>
            </w:r>
            <w:r w:rsidR="00E270A5" w:rsidRPr="00B1379B">
              <w:rPr>
                <w:rFonts w:ascii="Times New Roman" w:hAnsi="Times New Roman"/>
                <w:sz w:val="24"/>
                <w:szCs w:val="24"/>
              </w:rPr>
              <w:t>,</w:t>
            </w:r>
            <w:r>
              <w:rPr>
                <w:rFonts w:ascii="Times New Roman" w:hAnsi="Times New Roman"/>
                <w:sz w:val="24"/>
                <w:szCs w:val="24"/>
              </w:rPr>
              <w:t>4</w:t>
            </w:r>
          </w:p>
        </w:tc>
      </w:tr>
      <w:tr w:rsidR="00E270A5" w:rsidRPr="00133759" w:rsidTr="009640AC">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E270A5" w:rsidRPr="00B1379B" w:rsidRDefault="00E270A5" w:rsidP="009640AC">
            <w:pPr>
              <w:spacing w:after="0" w:line="240" w:lineRule="auto"/>
              <w:rPr>
                <w:rFonts w:ascii="Times New Roman" w:hAnsi="Times New Roman"/>
                <w:sz w:val="24"/>
                <w:szCs w:val="24"/>
              </w:rPr>
            </w:pPr>
            <w:r w:rsidRPr="00B1379B">
              <w:rPr>
                <w:rFonts w:ascii="Times New Roman" w:hAnsi="Times New Roman"/>
                <w:sz w:val="24"/>
                <w:szCs w:val="24"/>
              </w:rPr>
              <w:t>Средняя месячная относительная влажность воздуха наиболее холодного месяца, %</w:t>
            </w:r>
          </w:p>
        </w:tc>
        <w:tc>
          <w:tcPr>
            <w:tcW w:w="892" w:type="dxa"/>
            <w:tcBorders>
              <w:top w:val="single" w:sz="4" w:space="0" w:color="auto"/>
              <w:left w:val="single" w:sz="4" w:space="0" w:color="auto"/>
              <w:bottom w:val="single" w:sz="4" w:space="0" w:color="auto"/>
              <w:right w:val="single" w:sz="4" w:space="0" w:color="auto"/>
            </w:tcBorders>
            <w:vAlign w:val="center"/>
          </w:tcPr>
          <w:p w:rsidR="00E270A5" w:rsidRPr="00B1379B" w:rsidRDefault="00E270A5" w:rsidP="007D092C">
            <w:pPr>
              <w:spacing w:after="0" w:line="240" w:lineRule="auto"/>
              <w:jc w:val="center"/>
              <w:rPr>
                <w:rFonts w:ascii="Times New Roman" w:hAnsi="Times New Roman"/>
                <w:sz w:val="24"/>
                <w:szCs w:val="24"/>
              </w:rPr>
            </w:pPr>
            <w:r w:rsidRPr="00B1379B">
              <w:rPr>
                <w:rFonts w:ascii="Times New Roman" w:hAnsi="Times New Roman"/>
                <w:sz w:val="24"/>
                <w:szCs w:val="24"/>
              </w:rPr>
              <w:t>7</w:t>
            </w:r>
            <w:r w:rsidR="007D092C">
              <w:rPr>
                <w:rFonts w:ascii="Times New Roman" w:hAnsi="Times New Roman"/>
                <w:sz w:val="24"/>
                <w:szCs w:val="24"/>
              </w:rPr>
              <w:t>1</w:t>
            </w:r>
          </w:p>
        </w:tc>
      </w:tr>
      <w:tr w:rsidR="00E270A5" w:rsidRPr="00133759" w:rsidTr="009640AC">
        <w:trPr>
          <w:trHeight w:val="454"/>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E270A5" w:rsidRPr="00B1379B" w:rsidRDefault="00E270A5" w:rsidP="009640AC">
            <w:pPr>
              <w:spacing w:after="0" w:line="240" w:lineRule="auto"/>
              <w:rPr>
                <w:rFonts w:ascii="Times New Roman" w:hAnsi="Times New Roman"/>
                <w:sz w:val="24"/>
                <w:szCs w:val="24"/>
              </w:rPr>
            </w:pPr>
            <w:r w:rsidRPr="00B1379B">
              <w:rPr>
                <w:rFonts w:ascii="Times New Roman" w:hAnsi="Times New Roman"/>
                <w:sz w:val="24"/>
                <w:szCs w:val="24"/>
              </w:rPr>
              <w:t>Средняя месячная относительная влажность воздуха в 15 ч наиболее холодного месяца, %</w:t>
            </w:r>
          </w:p>
        </w:tc>
        <w:tc>
          <w:tcPr>
            <w:tcW w:w="892" w:type="dxa"/>
            <w:tcBorders>
              <w:top w:val="single" w:sz="4" w:space="0" w:color="auto"/>
              <w:left w:val="single" w:sz="4" w:space="0" w:color="auto"/>
              <w:bottom w:val="single" w:sz="4" w:space="0" w:color="auto"/>
              <w:right w:val="single" w:sz="4" w:space="0" w:color="auto"/>
            </w:tcBorders>
            <w:vAlign w:val="center"/>
          </w:tcPr>
          <w:p w:rsidR="00E270A5" w:rsidRPr="00B1379B" w:rsidRDefault="00E270A5" w:rsidP="007D092C">
            <w:pPr>
              <w:spacing w:after="0" w:line="240" w:lineRule="auto"/>
              <w:jc w:val="center"/>
              <w:rPr>
                <w:rFonts w:ascii="Times New Roman" w:hAnsi="Times New Roman"/>
                <w:sz w:val="24"/>
                <w:szCs w:val="24"/>
              </w:rPr>
            </w:pPr>
            <w:r w:rsidRPr="00B1379B">
              <w:rPr>
                <w:rFonts w:ascii="Times New Roman" w:hAnsi="Times New Roman"/>
                <w:sz w:val="24"/>
                <w:szCs w:val="24"/>
              </w:rPr>
              <w:t>7</w:t>
            </w:r>
            <w:r w:rsidR="007D092C">
              <w:rPr>
                <w:rFonts w:ascii="Times New Roman" w:hAnsi="Times New Roman"/>
                <w:sz w:val="24"/>
                <w:szCs w:val="24"/>
              </w:rPr>
              <w:t>0</w:t>
            </w:r>
          </w:p>
        </w:tc>
      </w:tr>
      <w:tr w:rsidR="00E270A5" w:rsidRPr="00133759" w:rsidTr="009640AC">
        <w:trPr>
          <w:trHeight w:val="237"/>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E270A5" w:rsidRPr="00B1379B" w:rsidRDefault="00E270A5" w:rsidP="009640AC">
            <w:pPr>
              <w:spacing w:after="0" w:line="240" w:lineRule="auto"/>
              <w:rPr>
                <w:rFonts w:ascii="Times New Roman" w:hAnsi="Times New Roman"/>
                <w:sz w:val="24"/>
                <w:szCs w:val="24"/>
              </w:rPr>
            </w:pPr>
            <w:r w:rsidRPr="00B1379B">
              <w:rPr>
                <w:rFonts w:ascii="Times New Roman" w:hAnsi="Times New Roman"/>
                <w:sz w:val="24"/>
                <w:szCs w:val="24"/>
              </w:rPr>
              <w:t>Количество осадков за ноябрь - март</w:t>
            </w:r>
          </w:p>
        </w:tc>
        <w:tc>
          <w:tcPr>
            <w:tcW w:w="892" w:type="dxa"/>
            <w:tcBorders>
              <w:top w:val="single" w:sz="4" w:space="0" w:color="auto"/>
              <w:left w:val="single" w:sz="4" w:space="0" w:color="auto"/>
              <w:bottom w:val="single" w:sz="4" w:space="0" w:color="auto"/>
              <w:right w:val="single" w:sz="4" w:space="0" w:color="auto"/>
            </w:tcBorders>
            <w:vAlign w:val="center"/>
          </w:tcPr>
          <w:p w:rsidR="00E270A5" w:rsidRPr="00B1379B" w:rsidRDefault="007D092C" w:rsidP="007D092C">
            <w:pPr>
              <w:spacing w:after="0" w:line="240" w:lineRule="auto"/>
              <w:jc w:val="center"/>
              <w:rPr>
                <w:rFonts w:ascii="Times New Roman" w:hAnsi="Times New Roman"/>
                <w:sz w:val="24"/>
                <w:szCs w:val="24"/>
              </w:rPr>
            </w:pPr>
            <w:r>
              <w:rPr>
                <w:rFonts w:ascii="Times New Roman" w:hAnsi="Times New Roman"/>
                <w:sz w:val="24"/>
                <w:szCs w:val="24"/>
              </w:rPr>
              <w:t>85</w:t>
            </w:r>
          </w:p>
        </w:tc>
      </w:tr>
      <w:tr w:rsidR="00E270A5" w:rsidRPr="00133759" w:rsidTr="009640AC">
        <w:trPr>
          <w:trHeight w:val="283"/>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E270A5" w:rsidRPr="00B1379B" w:rsidRDefault="00E270A5" w:rsidP="009640AC">
            <w:pPr>
              <w:spacing w:after="0" w:line="240" w:lineRule="auto"/>
              <w:rPr>
                <w:rFonts w:ascii="Times New Roman" w:hAnsi="Times New Roman"/>
                <w:sz w:val="24"/>
                <w:szCs w:val="24"/>
              </w:rPr>
            </w:pPr>
            <w:r w:rsidRPr="00B1379B">
              <w:rPr>
                <w:rFonts w:ascii="Times New Roman" w:hAnsi="Times New Roman"/>
                <w:sz w:val="24"/>
                <w:szCs w:val="24"/>
              </w:rPr>
              <w:t>Преобладающее направление ветра за декабрь – февраль</w:t>
            </w:r>
          </w:p>
        </w:tc>
        <w:tc>
          <w:tcPr>
            <w:tcW w:w="892" w:type="dxa"/>
            <w:tcBorders>
              <w:top w:val="single" w:sz="4" w:space="0" w:color="auto"/>
              <w:left w:val="single" w:sz="4" w:space="0" w:color="auto"/>
              <w:bottom w:val="single" w:sz="4" w:space="0" w:color="auto"/>
              <w:right w:val="single" w:sz="4" w:space="0" w:color="auto"/>
            </w:tcBorders>
            <w:vAlign w:val="center"/>
          </w:tcPr>
          <w:p w:rsidR="00E270A5" w:rsidRPr="00B1379B" w:rsidRDefault="00E270A5" w:rsidP="009640AC">
            <w:pPr>
              <w:spacing w:after="0" w:line="240" w:lineRule="auto"/>
              <w:jc w:val="center"/>
              <w:rPr>
                <w:rFonts w:ascii="Times New Roman" w:hAnsi="Times New Roman"/>
                <w:sz w:val="24"/>
                <w:szCs w:val="24"/>
              </w:rPr>
            </w:pPr>
            <w:r w:rsidRPr="00B1379B">
              <w:rPr>
                <w:rFonts w:ascii="Times New Roman" w:hAnsi="Times New Roman"/>
                <w:sz w:val="24"/>
                <w:szCs w:val="24"/>
              </w:rPr>
              <w:t>З</w:t>
            </w:r>
          </w:p>
        </w:tc>
      </w:tr>
      <w:tr w:rsidR="00E270A5" w:rsidRPr="00133759" w:rsidTr="009640AC">
        <w:trPr>
          <w:trHeight w:val="340"/>
          <w:jc w:val="center"/>
        </w:trPr>
        <w:tc>
          <w:tcPr>
            <w:tcW w:w="8961" w:type="dxa"/>
            <w:gridSpan w:val="9"/>
            <w:tcBorders>
              <w:top w:val="single" w:sz="4" w:space="0" w:color="auto"/>
              <w:left w:val="single" w:sz="4" w:space="0" w:color="auto"/>
              <w:bottom w:val="single" w:sz="4" w:space="0" w:color="auto"/>
              <w:right w:val="single" w:sz="4" w:space="0" w:color="auto"/>
            </w:tcBorders>
            <w:vAlign w:val="center"/>
          </w:tcPr>
          <w:p w:rsidR="00E270A5" w:rsidRPr="00B1379B" w:rsidRDefault="00E270A5" w:rsidP="009640AC">
            <w:pPr>
              <w:spacing w:after="0" w:line="240" w:lineRule="auto"/>
              <w:rPr>
                <w:rFonts w:ascii="Times New Roman" w:hAnsi="Times New Roman"/>
                <w:sz w:val="24"/>
                <w:szCs w:val="24"/>
              </w:rPr>
            </w:pPr>
            <w:r w:rsidRPr="00B1379B">
              <w:rPr>
                <w:rFonts w:ascii="Times New Roman" w:hAnsi="Times New Roman"/>
                <w:sz w:val="24"/>
                <w:szCs w:val="24"/>
              </w:rPr>
              <w:t>Средняя скорость ветра, м/с, за период со средней суточной температурой воздуха,</w:t>
            </w:r>
          </w:p>
          <w:p w:rsidR="00E270A5" w:rsidRPr="00B1379B" w:rsidRDefault="00E270A5" w:rsidP="009640AC">
            <w:pPr>
              <w:spacing w:after="0" w:line="240" w:lineRule="auto"/>
              <w:rPr>
                <w:rFonts w:ascii="Times New Roman" w:hAnsi="Times New Roman"/>
                <w:sz w:val="24"/>
                <w:szCs w:val="24"/>
              </w:rPr>
            </w:pPr>
            <w:r w:rsidRPr="00B1379B">
              <w:rPr>
                <w:rFonts w:ascii="Times New Roman" w:hAnsi="Times New Roman"/>
                <w:sz w:val="24"/>
                <w:szCs w:val="24"/>
              </w:rPr>
              <w:t xml:space="preserve"> ≤ 8°С</w:t>
            </w:r>
          </w:p>
        </w:tc>
        <w:tc>
          <w:tcPr>
            <w:tcW w:w="892" w:type="dxa"/>
            <w:tcBorders>
              <w:top w:val="single" w:sz="4" w:space="0" w:color="auto"/>
              <w:left w:val="single" w:sz="4" w:space="0" w:color="auto"/>
              <w:bottom w:val="single" w:sz="4" w:space="0" w:color="auto"/>
              <w:right w:val="single" w:sz="4" w:space="0" w:color="auto"/>
            </w:tcBorders>
            <w:vAlign w:val="center"/>
          </w:tcPr>
          <w:p w:rsidR="00E270A5" w:rsidRPr="00B1379B" w:rsidRDefault="00E270A5" w:rsidP="009640AC">
            <w:pPr>
              <w:spacing w:after="0" w:line="240" w:lineRule="auto"/>
              <w:jc w:val="center"/>
              <w:rPr>
                <w:rFonts w:ascii="Times New Roman" w:hAnsi="Times New Roman"/>
                <w:sz w:val="24"/>
                <w:szCs w:val="24"/>
              </w:rPr>
            </w:pPr>
            <w:r w:rsidRPr="00B1379B">
              <w:rPr>
                <w:rFonts w:ascii="Times New Roman" w:hAnsi="Times New Roman"/>
                <w:sz w:val="24"/>
                <w:szCs w:val="24"/>
              </w:rPr>
              <w:t>3,8</w:t>
            </w:r>
          </w:p>
        </w:tc>
      </w:tr>
    </w:tbl>
    <w:p w:rsidR="00E270A5" w:rsidRDefault="00E270A5" w:rsidP="0094669C">
      <w:pPr>
        <w:spacing w:after="0" w:line="240" w:lineRule="auto"/>
        <w:jc w:val="both"/>
        <w:rPr>
          <w:rFonts w:ascii="Times New Roman" w:hAnsi="Times New Roman"/>
          <w:sz w:val="24"/>
          <w:szCs w:val="24"/>
        </w:rPr>
      </w:pPr>
    </w:p>
    <w:p w:rsidR="00E270A5" w:rsidRDefault="00E270A5" w:rsidP="0094669C">
      <w:pPr>
        <w:spacing w:after="0" w:line="240" w:lineRule="auto"/>
        <w:jc w:val="both"/>
        <w:rPr>
          <w:rFonts w:ascii="Times New Roman" w:hAnsi="Times New Roman"/>
          <w:sz w:val="24"/>
          <w:szCs w:val="24"/>
        </w:rPr>
      </w:pPr>
    </w:p>
    <w:p w:rsidR="0094669C" w:rsidRDefault="0094669C" w:rsidP="0094669C">
      <w:pPr>
        <w:spacing w:after="0" w:line="240" w:lineRule="auto"/>
        <w:jc w:val="both"/>
        <w:rPr>
          <w:rFonts w:ascii="Times New Roman" w:hAnsi="Times New Roman"/>
          <w:sz w:val="24"/>
          <w:szCs w:val="24"/>
        </w:rPr>
      </w:pPr>
      <w:r w:rsidRPr="007060B1">
        <w:rPr>
          <w:rFonts w:ascii="Times New Roman" w:hAnsi="Times New Roman"/>
          <w:sz w:val="24"/>
          <w:szCs w:val="24"/>
        </w:rPr>
        <w:t xml:space="preserve">Таблица </w:t>
      </w:r>
      <w:r w:rsidR="00E270A5">
        <w:rPr>
          <w:rFonts w:ascii="Times New Roman" w:hAnsi="Times New Roman"/>
          <w:sz w:val="24"/>
          <w:szCs w:val="24"/>
        </w:rPr>
        <w:t>9</w:t>
      </w:r>
      <w:r w:rsidRPr="007060B1">
        <w:rPr>
          <w:rFonts w:ascii="Times New Roman" w:hAnsi="Times New Roman"/>
          <w:sz w:val="24"/>
          <w:szCs w:val="24"/>
        </w:rPr>
        <w:t xml:space="preserve"> – Климатические параметры теплого периода года</w:t>
      </w:r>
      <w:r>
        <w:rPr>
          <w:rFonts w:ascii="Times New Roman" w:hAnsi="Times New Roman"/>
          <w:sz w:val="24"/>
          <w:szCs w:val="24"/>
        </w:rPr>
        <w:t xml:space="preserve"> (метеостанция </w:t>
      </w:r>
      <w:proofErr w:type="spellStart"/>
      <w:r>
        <w:rPr>
          <w:rFonts w:ascii="Times New Roman" w:hAnsi="Times New Roman"/>
          <w:sz w:val="24"/>
          <w:szCs w:val="24"/>
        </w:rPr>
        <w:t>Тарко</w:t>
      </w:r>
      <w:proofErr w:type="spellEnd"/>
      <w:r>
        <w:rPr>
          <w:rFonts w:ascii="Times New Roman" w:hAnsi="Times New Roman"/>
          <w:sz w:val="24"/>
          <w:szCs w:val="24"/>
        </w:rPr>
        <w:t>-Сале)</w:t>
      </w:r>
    </w:p>
    <w:p w:rsidR="0094669C" w:rsidRPr="007060B1" w:rsidRDefault="0094669C" w:rsidP="0094669C">
      <w:pPr>
        <w:spacing w:after="0" w:line="240" w:lineRule="auto"/>
        <w:jc w:val="both"/>
        <w:rPr>
          <w:rFonts w:ascii="Times New Roman" w:hAnsi="Times New Roman"/>
          <w:sz w:val="24"/>
          <w:szCs w:val="24"/>
        </w:rPr>
      </w:pPr>
    </w:p>
    <w:tbl>
      <w:tblPr>
        <w:tblW w:w="5030" w:type="pct"/>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23"/>
        <w:gridCol w:w="1182"/>
      </w:tblGrid>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jc w:val="center"/>
              <w:rPr>
                <w:rFonts w:ascii="Times New Roman" w:hAnsi="Times New Roman"/>
                <w:sz w:val="24"/>
                <w:szCs w:val="24"/>
              </w:rPr>
            </w:pPr>
            <w:r w:rsidRPr="00133759">
              <w:rPr>
                <w:rFonts w:ascii="Times New Roman" w:hAnsi="Times New Roman"/>
                <w:sz w:val="24"/>
                <w:szCs w:val="24"/>
              </w:rPr>
              <w:t>Характеристика</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jc w:val="center"/>
              <w:rPr>
                <w:rFonts w:ascii="Times New Roman" w:hAnsi="Times New Roman"/>
                <w:sz w:val="24"/>
                <w:szCs w:val="24"/>
              </w:rPr>
            </w:pPr>
            <w:r w:rsidRPr="00133759">
              <w:rPr>
                <w:rFonts w:ascii="Times New Roman" w:hAnsi="Times New Roman"/>
                <w:sz w:val="24"/>
                <w:szCs w:val="24"/>
              </w:rPr>
              <w:t>Значение</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 xml:space="preserve">Барометрическое давление, </w:t>
            </w:r>
            <w:proofErr w:type="spellStart"/>
            <w:r w:rsidRPr="00133759">
              <w:rPr>
                <w:rFonts w:ascii="Times New Roman" w:hAnsi="Times New Roman"/>
                <w:sz w:val="24"/>
                <w:szCs w:val="24"/>
              </w:rPr>
              <w:t>гПа</w:t>
            </w:r>
            <w:proofErr w:type="spellEnd"/>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jc w:val="center"/>
              <w:rPr>
                <w:rFonts w:ascii="Times New Roman" w:hAnsi="Times New Roman"/>
                <w:sz w:val="24"/>
                <w:szCs w:val="24"/>
              </w:rPr>
            </w:pPr>
            <w:r w:rsidRPr="00133759">
              <w:rPr>
                <w:rFonts w:ascii="Times New Roman" w:hAnsi="Times New Roman"/>
                <w:sz w:val="24"/>
                <w:szCs w:val="24"/>
              </w:rPr>
              <w:t>100</w:t>
            </w:r>
            <w:r>
              <w:rPr>
                <w:rFonts w:ascii="Times New Roman" w:hAnsi="Times New Roman"/>
                <w:sz w:val="24"/>
                <w:szCs w:val="24"/>
              </w:rPr>
              <w:t>0</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Температура воздуха, °С, обеспеченностью 0,95</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94669C">
            <w:pPr>
              <w:spacing w:after="0" w:line="240" w:lineRule="auto"/>
              <w:jc w:val="center"/>
              <w:rPr>
                <w:rFonts w:ascii="Times New Roman" w:hAnsi="Times New Roman"/>
                <w:sz w:val="24"/>
                <w:szCs w:val="24"/>
              </w:rPr>
            </w:pPr>
            <w:r>
              <w:rPr>
                <w:rFonts w:ascii="Times New Roman" w:hAnsi="Times New Roman"/>
                <w:sz w:val="24"/>
                <w:szCs w:val="24"/>
              </w:rPr>
              <w:t>18,8</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Температура воздуха, °С, обеспеченностью 0,98</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94669C">
            <w:pPr>
              <w:spacing w:after="0" w:line="240" w:lineRule="auto"/>
              <w:jc w:val="center"/>
              <w:rPr>
                <w:rFonts w:ascii="Times New Roman" w:hAnsi="Times New Roman"/>
                <w:sz w:val="24"/>
                <w:szCs w:val="24"/>
              </w:rPr>
            </w:pPr>
            <w:r w:rsidRPr="00133759">
              <w:rPr>
                <w:rFonts w:ascii="Times New Roman" w:hAnsi="Times New Roman"/>
                <w:sz w:val="24"/>
                <w:szCs w:val="24"/>
              </w:rPr>
              <w:t>2</w:t>
            </w:r>
            <w:r>
              <w:rPr>
                <w:rFonts w:ascii="Times New Roman" w:hAnsi="Times New Roman"/>
                <w:sz w:val="24"/>
                <w:szCs w:val="24"/>
              </w:rPr>
              <w:t>3,1</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Средняя максимальная температура воздуха наиболее теплого месяца, ºС</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jc w:val="center"/>
              <w:rPr>
                <w:rFonts w:ascii="Times New Roman" w:hAnsi="Times New Roman"/>
                <w:sz w:val="24"/>
                <w:szCs w:val="24"/>
              </w:rPr>
            </w:pPr>
            <w:r w:rsidRPr="00133759">
              <w:rPr>
                <w:rFonts w:ascii="Times New Roman" w:hAnsi="Times New Roman"/>
                <w:sz w:val="24"/>
                <w:szCs w:val="24"/>
              </w:rPr>
              <w:t>2</w:t>
            </w:r>
            <w:r>
              <w:rPr>
                <w:rFonts w:ascii="Times New Roman" w:hAnsi="Times New Roman"/>
                <w:sz w:val="24"/>
                <w:szCs w:val="24"/>
              </w:rPr>
              <w:t>1,2</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Абсолютная максимальная температура воздуха, °С</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jc w:val="center"/>
              <w:rPr>
                <w:rFonts w:ascii="Times New Roman" w:hAnsi="Times New Roman"/>
                <w:sz w:val="24"/>
                <w:szCs w:val="24"/>
              </w:rPr>
            </w:pPr>
            <w:r w:rsidRPr="00133759">
              <w:rPr>
                <w:rFonts w:ascii="Times New Roman" w:hAnsi="Times New Roman"/>
                <w:sz w:val="24"/>
                <w:szCs w:val="24"/>
              </w:rPr>
              <w:t>3</w:t>
            </w:r>
            <w:r>
              <w:rPr>
                <w:rFonts w:ascii="Times New Roman" w:hAnsi="Times New Roman"/>
                <w:sz w:val="24"/>
                <w:szCs w:val="24"/>
              </w:rPr>
              <w:t>6</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Средняя суточная амплитуда температуры воздуха наиболее теплого месяца, °С</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jc w:val="center"/>
              <w:rPr>
                <w:rFonts w:ascii="Times New Roman" w:hAnsi="Times New Roman"/>
                <w:sz w:val="24"/>
                <w:szCs w:val="24"/>
              </w:rPr>
            </w:pPr>
            <w:r>
              <w:rPr>
                <w:rFonts w:ascii="Times New Roman" w:hAnsi="Times New Roman"/>
                <w:sz w:val="24"/>
                <w:szCs w:val="24"/>
              </w:rPr>
              <w:t>10,5</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Средняя месячная относительная влажность воздуха наиболее теплого месяца, %</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jc w:val="center"/>
              <w:rPr>
                <w:rFonts w:ascii="Times New Roman" w:hAnsi="Times New Roman"/>
                <w:sz w:val="24"/>
                <w:szCs w:val="24"/>
              </w:rPr>
            </w:pPr>
            <w:r>
              <w:rPr>
                <w:rFonts w:ascii="Times New Roman" w:hAnsi="Times New Roman"/>
                <w:sz w:val="24"/>
                <w:szCs w:val="24"/>
              </w:rPr>
              <w:t>69</w:t>
            </w:r>
          </w:p>
        </w:tc>
      </w:tr>
      <w:tr w:rsidR="0094669C" w:rsidRPr="00133759" w:rsidTr="007713BA">
        <w:trPr>
          <w:trHeight w:val="510"/>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Средняя месячная относительная влажность воздуха в 15 ч наиболее теплого месяца, %</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94669C">
            <w:pPr>
              <w:spacing w:after="0" w:line="240" w:lineRule="auto"/>
              <w:jc w:val="center"/>
              <w:rPr>
                <w:rFonts w:ascii="Times New Roman" w:hAnsi="Times New Roman"/>
                <w:sz w:val="24"/>
                <w:szCs w:val="24"/>
              </w:rPr>
            </w:pPr>
            <w:r>
              <w:rPr>
                <w:rFonts w:ascii="Times New Roman" w:hAnsi="Times New Roman"/>
                <w:sz w:val="24"/>
                <w:szCs w:val="24"/>
              </w:rPr>
              <w:t>56</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Количество осадков за апрель – октябрь, мм</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94669C">
            <w:pPr>
              <w:spacing w:after="0" w:line="240" w:lineRule="auto"/>
              <w:jc w:val="center"/>
              <w:rPr>
                <w:rFonts w:ascii="Times New Roman" w:hAnsi="Times New Roman"/>
                <w:sz w:val="24"/>
                <w:szCs w:val="24"/>
              </w:rPr>
            </w:pPr>
            <w:r>
              <w:rPr>
                <w:rFonts w:ascii="Times New Roman" w:hAnsi="Times New Roman"/>
                <w:sz w:val="24"/>
                <w:szCs w:val="24"/>
              </w:rPr>
              <w:t>375</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Суточный максимум осадков, мм</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94669C">
            <w:pPr>
              <w:spacing w:after="0" w:line="240" w:lineRule="auto"/>
              <w:jc w:val="center"/>
              <w:rPr>
                <w:rFonts w:ascii="Times New Roman" w:hAnsi="Times New Roman"/>
                <w:sz w:val="24"/>
                <w:szCs w:val="24"/>
              </w:rPr>
            </w:pPr>
            <w:r>
              <w:rPr>
                <w:rFonts w:ascii="Times New Roman" w:hAnsi="Times New Roman"/>
                <w:sz w:val="24"/>
                <w:szCs w:val="24"/>
              </w:rPr>
              <w:t>86</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Преобладающее направление ветра за июнь – август</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jc w:val="center"/>
              <w:rPr>
                <w:rFonts w:ascii="Times New Roman" w:hAnsi="Times New Roman"/>
                <w:sz w:val="24"/>
                <w:szCs w:val="24"/>
              </w:rPr>
            </w:pPr>
            <w:r w:rsidRPr="00133759">
              <w:rPr>
                <w:rFonts w:ascii="Times New Roman" w:hAnsi="Times New Roman"/>
                <w:sz w:val="24"/>
                <w:szCs w:val="24"/>
              </w:rPr>
              <w:t>С</w:t>
            </w:r>
            <w:r>
              <w:rPr>
                <w:rFonts w:ascii="Times New Roman" w:hAnsi="Times New Roman"/>
                <w:sz w:val="24"/>
                <w:szCs w:val="24"/>
              </w:rPr>
              <w:t>З</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Минимальная из средних скоростей ветра по румбам за июль, м/с</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94669C">
            <w:pPr>
              <w:spacing w:after="0" w:line="240" w:lineRule="auto"/>
              <w:jc w:val="center"/>
              <w:rPr>
                <w:rFonts w:ascii="Times New Roman" w:hAnsi="Times New Roman"/>
                <w:sz w:val="24"/>
                <w:szCs w:val="24"/>
              </w:rPr>
            </w:pPr>
            <w:r>
              <w:rPr>
                <w:rFonts w:ascii="Times New Roman" w:hAnsi="Times New Roman"/>
                <w:sz w:val="24"/>
                <w:szCs w:val="24"/>
              </w:rPr>
              <w:t>0</w:t>
            </w:r>
          </w:p>
        </w:tc>
      </w:tr>
    </w:tbl>
    <w:p w:rsidR="0094669C" w:rsidRDefault="0094669C" w:rsidP="0094669C">
      <w:pPr>
        <w:pStyle w:val="31"/>
        <w:spacing w:before="0" w:line="360" w:lineRule="auto"/>
        <w:ind w:firstLine="709"/>
        <w:jc w:val="both"/>
        <w:rPr>
          <w:rFonts w:ascii="Times New Roman" w:eastAsia="Calibri" w:hAnsi="Times New Roman" w:cs="Times New Roman"/>
          <w:bCs w:val="0"/>
          <w:color w:val="auto"/>
          <w:sz w:val="24"/>
          <w:szCs w:val="24"/>
        </w:rPr>
      </w:pPr>
    </w:p>
    <w:p w:rsidR="0094669C" w:rsidRDefault="0094669C" w:rsidP="007060B1">
      <w:pPr>
        <w:spacing w:after="0" w:line="240" w:lineRule="auto"/>
        <w:jc w:val="both"/>
        <w:rPr>
          <w:rFonts w:ascii="Times New Roman" w:hAnsi="Times New Roman"/>
          <w:sz w:val="24"/>
          <w:szCs w:val="24"/>
        </w:rPr>
      </w:pPr>
    </w:p>
    <w:p w:rsidR="0094669C" w:rsidRDefault="0094669C" w:rsidP="007060B1">
      <w:pPr>
        <w:spacing w:after="0" w:line="240" w:lineRule="auto"/>
        <w:jc w:val="both"/>
        <w:rPr>
          <w:rFonts w:ascii="Times New Roman" w:hAnsi="Times New Roman"/>
          <w:sz w:val="24"/>
          <w:szCs w:val="24"/>
        </w:rPr>
      </w:pPr>
    </w:p>
    <w:p w:rsidR="0094669C" w:rsidRDefault="0094669C" w:rsidP="007060B1">
      <w:pPr>
        <w:spacing w:after="0" w:line="240" w:lineRule="auto"/>
        <w:jc w:val="both"/>
        <w:rPr>
          <w:rFonts w:ascii="Times New Roman" w:hAnsi="Times New Roman"/>
          <w:sz w:val="24"/>
          <w:szCs w:val="24"/>
        </w:rPr>
      </w:pPr>
    </w:p>
    <w:p w:rsidR="0094669C" w:rsidRDefault="0094669C" w:rsidP="007060B1">
      <w:pPr>
        <w:spacing w:after="0" w:line="240" w:lineRule="auto"/>
        <w:jc w:val="both"/>
        <w:rPr>
          <w:rFonts w:ascii="Times New Roman" w:hAnsi="Times New Roman"/>
          <w:sz w:val="24"/>
          <w:szCs w:val="24"/>
        </w:rPr>
      </w:pPr>
    </w:p>
    <w:p w:rsidR="00577C39" w:rsidRDefault="00577C39" w:rsidP="007060B1">
      <w:pPr>
        <w:spacing w:after="0" w:line="240" w:lineRule="auto"/>
        <w:jc w:val="both"/>
        <w:rPr>
          <w:rFonts w:ascii="Times New Roman" w:hAnsi="Times New Roman"/>
          <w:sz w:val="24"/>
          <w:szCs w:val="24"/>
        </w:rPr>
      </w:pPr>
    </w:p>
    <w:p w:rsidR="00DA0D5C" w:rsidRPr="007060B1" w:rsidRDefault="007143D7" w:rsidP="007060B1">
      <w:pPr>
        <w:spacing w:after="0" w:line="240" w:lineRule="auto"/>
        <w:jc w:val="both"/>
        <w:rPr>
          <w:rFonts w:ascii="Times New Roman" w:hAnsi="Times New Roman"/>
          <w:sz w:val="24"/>
          <w:szCs w:val="24"/>
        </w:rPr>
      </w:pPr>
      <w:r w:rsidRPr="007060B1">
        <w:rPr>
          <w:rFonts w:ascii="Times New Roman" w:hAnsi="Times New Roman"/>
          <w:sz w:val="24"/>
          <w:szCs w:val="24"/>
        </w:rPr>
        <w:t xml:space="preserve">Таблица </w:t>
      </w:r>
      <w:r w:rsidR="00E270A5">
        <w:rPr>
          <w:rFonts w:ascii="Times New Roman" w:hAnsi="Times New Roman"/>
          <w:sz w:val="24"/>
          <w:szCs w:val="24"/>
        </w:rPr>
        <w:t>10</w:t>
      </w:r>
      <w:r w:rsidRPr="007060B1">
        <w:rPr>
          <w:rFonts w:ascii="Times New Roman" w:hAnsi="Times New Roman"/>
          <w:sz w:val="24"/>
          <w:szCs w:val="24"/>
        </w:rPr>
        <w:t xml:space="preserve"> – Климатические параметры теплого периода года</w:t>
      </w:r>
      <w:r w:rsidR="001B3E7B">
        <w:rPr>
          <w:rFonts w:ascii="Times New Roman" w:hAnsi="Times New Roman"/>
          <w:sz w:val="24"/>
          <w:szCs w:val="24"/>
        </w:rPr>
        <w:t xml:space="preserve"> (метеостанция Сургут)</w:t>
      </w:r>
    </w:p>
    <w:tbl>
      <w:tblPr>
        <w:tblW w:w="5030" w:type="pct"/>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23"/>
        <w:gridCol w:w="1182"/>
      </w:tblGrid>
      <w:tr w:rsidR="007143D7" w:rsidRPr="00133759" w:rsidTr="007143D7">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Характеристика</w:t>
            </w:r>
          </w:p>
        </w:tc>
        <w:tc>
          <w:tcPr>
            <w:tcW w:w="1241"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Значение</w:t>
            </w:r>
          </w:p>
        </w:tc>
      </w:tr>
      <w:tr w:rsidR="007143D7" w:rsidRPr="00133759" w:rsidTr="007143D7">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 xml:space="preserve">Барометрическое давление, </w:t>
            </w:r>
            <w:proofErr w:type="spellStart"/>
            <w:r w:rsidRPr="00133759">
              <w:rPr>
                <w:rFonts w:ascii="Times New Roman" w:hAnsi="Times New Roman"/>
                <w:sz w:val="24"/>
                <w:szCs w:val="24"/>
              </w:rPr>
              <w:t>гПа</w:t>
            </w:r>
            <w:proofErr w:type="spellEnd"/>
          </w:p>
        </w:tc>
        <w:tc>
          <w:tcPr>
            <w:tcW w:w="1241"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C325D9">
            <w:pPr>
              <w:spacing w:after="0" w:line="240" w:lineRule="auto"/>
              <w:jc w:val="center"/>
              <w:rPr>
                <w:rFonts w:ascii="Times New Roman" w:hAnsi="Times New Roman"/>
                <w:sz w:val="24"/>
                <w:szCs w:val="24"/>
              </w:rPr>
            </w:pPr>
            <w:r w:rsidRPr="00133759">
              <w:rPr>
                <w:rFonts w:ascii="Times New Roman" w:hAnsi="Times New Roman"/>
                <w:sz w:val="24"/>
                <w:szCs w:val="24"/>
              </w:rPr>
              <w:t>100</w:t>
            </w:r>
            <w:r w:rsidR="00C325D9">
              <w:rPr>
                <w:rFonts w:ascii="Times New Roman" w:hAnsi="Times New Roman"/>
                <w:sz w:val="24"/>
                <w:szCs w:val="24"/>
              </w:rPr>
              <w:t>5</w:t>
            </w:r>
          </w:p>
        </w:tc>
      </w:tr>
      <w:tr w:rsidR="007143D7" w:rsidRPr="00133759" w:rsidTr="007143D7">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Температура воздуха, °С, обеспеченностью 0,95</w:t>
            </w:r>
          </w:p>
        </w:tc>
        <w:tc>
          <w:tcPr>
            <w:tcW w:w="1241" w:type="dxa"/>
            <w:tcBorders>
              <w:top w:val="single" w:sz="4" w:space="0" w:color="auto"/>
              <w:left w:val="single" w:sz="4" w:space="0" w:color="auto"/>
              <w:bottom w:val="single" w:sz="4" w:space="0" w:color="auto"/>
              <w:right w:val="single" w:sz="4" w:space="0" w:color="auto"/>
            </w:tcBorders>
            <w:vAlign w:val="center"/>
          </w:tcPr>
          <w:p w:rsidR="007143D7" w:rsidRPr="00133759" w:rsidRDefault="00C325D9" w:rsidP="00C325D9">
            <w:pPr>
              <w:spacing w:after="0" w:line="240" w:lineRule="auto"/>
              <w:jc w:val="center"/>
              <w:rPr>
                <w:rFonts w:ascii="Times New Roman" w:hAnsi="Times New Roman"/>
                <w:sz w:val="24"/>
                <w:szCs w:val="24"/>
              </w:rPr>
            </w:pPr>
            <w:r>
              <w:rPr>
                <w:rFonts w:ascii="Times New Roman" w:hAnsi="Times New Roman"/>
                <w:sz w:val="24"/>
                <w:szCs w:val="24"/>
              </w:rPr>
              <w:t>19,8</w:t>
            </w:r>
          </w:p>
        </w:tc>
      </w:tr>
      <w:tr w:rsidR="007143D7" w:rsidRPr="00133759" w:rsidTr="007143D7">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Температура воздуха, °С, обеспеченностью 0,98</w:t>
            </w:r>
          </w:p>
        </w:tc>
        <w:tc>
          <w:tcPr>
            <w:tcW w:w="1241"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C325D9">
            <w:pPr>
              <w:spacing w:after="0" w:line="240" w:lineRule="auto"/>
              <w:jc w:val="center"/>
              <w:rPr>
                <w:rFonts w:ascii="Times New Roman" w:hAnsi="Times New Roman"/>
                <w:sz w:val="24"/>
                <w:szCs w:val="24"/>
              </w:rPr>
            </w:pPr>
            <w:r w:rsidRPr="00133759">
              <w:rPr>
                <w:rFonts w:ascii="Times New Roman" w:hAnsi="Times New Roman"/>
                <w:sz w:val="24"/>
                <w:szCs w:val="24"/>
              </w:rPr>
              <w:t>25</w:t>
            </w:r>
          </w:p>
        </w:tc>
      </w:tr>
      <w:tr w:rsidR="007143D7" w:rsidRPr="00133759" w:rsidTr="007143D7">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Средняя максимальная температура воздуха наиболее теплого месяца, ºС</w:t>
            </w:r>
          </w:p>
        </w:tc>
        <w:tc>
          <w:tcPr>
            <w:tcW w:w="1241"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C325D9">
            <w:pPr>
              <w:spacing w:after="0" w:line="240" w:lineRule="auto"/>
              <w:jc w:val="center"/>
              <w:rPr>
                <w:rFonts w:ascii="Times New Roman" w:hAnsi="Times New Roman"/>
                <w:sz w:val="24"/>
                <w:szCs w:val="24"/>
              </w:rPr>
            </w:pPr>
            <w:r w:rsidRPr="00133759">
              <w:rPr>
                <w:rFonts w:ascii="Times New Roman" w:hAnsi="Times New Roman"/>
                <w:sz w:val="24"/>
                <w:szCs w:val="24"/>
              </w:rPr>
              <w:t>2</w:t>
            </w:r>
            <w:r w:rsidR="00C325D9">
              <w:rPr>
                <w:rFonts w:ascii="Times New Roman" w:hAnsi="Times New Roman"/>
                <w:sz w:val="24"/>
                <w:szCs w:val="24"/>
              </w:rPr>
              <w:t>1,7</w:t>
            </w:r>
          </w:p>
        </w:tc>
      </w:tr>
      <w:tr w:rsidR="007143D7" w:rsidRPr="00133759" w:rsidTr="007143D7">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Абсолютная максимальная температура воздуха, °С</w:t>
            </w:r>
          </w:p>
        </w:tc>
        <w:tc>
          <w:tcPr>
            <w:tcW w:w="1241"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C325D9">
            <w:pPr>
              <w:spacing w:after="0" w:line="240" w:lineRule="auto"/>
              <w:jc w:val="center"/>
              <w:rPr>
                <w:rFonts w:ascii="Times New Roman" w:hAnsi="Times New Roman"/>
                <w:sz w:val="24"/>
                <w:szCs w:val="24"/>
              </w:rPr>
            </w:pPr>
            <w:r w:rsidRPr="00133759">
              <w:rPr>
                <w:rFonts w:ascii="Times New Roman" w:hAnsi="Times New Roman"/>
                <w:sz w:val="24"/>
                <w:szCs w:val="24"/>
              </w:rPr>
              <w:t>3</w:t>
            </w:r>
            <w:r w:rsidR="00C325D9">
              <w:rPr>
                <w:rFonts w:ascii="Times New Roman" w:hAnsi="Times New Roman"/>
                <w:sz w:val="24"/>
                <w:szCs w:val="24"/>
              </w:rPr>
              <w:t>4</w:t>
            </w:r>
          </w:p>
        </w:tc>
      </w:tr>
      <w:tr w:rsidR="007143D7" w:rsidRPr="00133759" w:rsidTr="007143D7">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Средняя суточная амплитуда температуры воздуха наиболее теплого месяца, °С</w:t>
            </w:r>
          </w:p>
        </w:tc>
        <w:tc>
          <w:tcPr>
            <w:tcW w:w="1241"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9,</w:t>
            </w:r>
            <w:r w:rsidR="00C325D9">
              <w:rPr>
                <w:rFonts w:ascii="Times New Roman" w:hAnsi="Times New Roman"/>
                <w:sz w:val="24"/>
                <w:szCs w:val="24"/>
              </w:rPr>
              <w:t>7</w:t>
            </w:r>
          </w:p>
        </w:tc>
      </w:tr>
      <w:tr w:rsidR="007143D7" w:rsidRPr="00133759" w:rsidTr="007143D7">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Средняя месячная относительная влажность воздуха наиболее теплого месяца, %</w:t>
            </w:r>
          </w:p>
        </w:tc>
        <w:tc>
          <w:tcPr>
            <w:tcW w:w="1241" w:type="dxa"/>
            <w:tcBorders>
              <w:top w:val="single" w:sz="4" w:space="0" w:color="auto"/>
              <w:left w:val="single" w:sz="4" w:space="0" w:color="auto"/>
              <w:bottom w:val="single" w:sz="4" w:space="0" w:color="auto"/>
              <w:right w:val="single" w:sz="4" w:space="0" w:color="auto"/>
            </w:tcBorders>
            <w:vAlign w:val="center"/>
          </w:tcPr>
          <w:p w:rsidR="007143D7" w:rsidRPr="00133759" w:rsidRDefault="00C325D9" w:rsidP="00C325D9">
            <w:pPr>
              <w:spacing w:after="0" w:line="240" w:lineRule="auto"/>
              <w:jc w:val="center"/>
              <w:rPr>
                <w:rFonts w:ascii="Times New Roman" w:hAnsi="Times New Roman"/>
                <w:sz w:val="24"/>
                <w:szCs w:val="24"/>
              </w:rPr>
            </w:pPr>
            <w:r>
              <w:rPr>
                <w:rFonts w:ascii="Times New Roman" w:hAnsi="Times New Roman"/>
                <w:sz w:val="24"/>
                <w:szCs w:val="24"/>
              </w:rPr>
              <w:t>80</w:t>
            </w:r>
          </w:p>
        </w:tc>
      </w:tr>
      <w:tr w:rsidR="007143D7" w:rsidRPr="00133759" w:rsidTr="007143D7">
        <w:trPr>
          <w:trHeight w:val="510"/>
          <w:jc w:val="center"/>
        </w:trPr>
        <w:tc>
          <w:tcPr>
            <w:tcW w:w="8957"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Средняя месячная относительная влажность воздуха в 15 ч наиболее теплого месяца, %</w:t>
            </w:r>
          </w:p>
        </w:tc>
        <w:tc>
          <w:tcPr>
            <w:tcW w:w="1241" w:type="dxa"/>
            <w:tcBorders>
              <w:top w:val="single" w:sz="4" w:space="0" w:color="auto"/>
              <w:left w:val="single" w:sz="4" w:space="0" w:color="auto"/>
              <w:bottom w:val="single" w:sz="4" w:space="0" w:color="auto"/>
              <w:right w:val="single" w:sz="4" w:space="0" w:color="auto"/>
            </w:tcBorders>
            <w:vAlign w:val="center"/>
          </w:tcPr>
          <w:p w:rsidR="007143D7" w:rsidRPr="00133759" w:rsidRDefault="00C325D9" w:rsidP="00C325D9">
            <w:pPr>
              <w:spacing w:after="0" w:line="240" w:lineRule="auto"/>
              <w:jc w:val="center"/>
              <w:rPr>
                <w:rFonts w:ascii="Times New Roman" w:hAnsi="Times New Roman"/>
                <w:sz w:val="24"/>
                <w:szCs w:val="24"/>
              </w:rPr>
            </w:pPr>
            <w:r>
              <w:rPr>
                <w:rFonts w:ascii="Times New Roman" w:hAnsi="Times New Roman"/>
                <w:sz w:val="24"/>
                <w:szCs w:val="24"/>
              </w:rPr>
              <w:t>59</w:t>
            </w:r>
          </w:p>
        </w:tc>
      </w:tr>
      <w:tr w:rsidR="007143D7" w:rsidRPr="00133759" w:rsidTr="007143D7">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Количество осадков за апрель – октябрь, мм</w:t>
            </w:r>
          </w:p>
        </w:tc>
        <w:tc>
          <w:tcPr>
            <w:tcW w:w="1241" w:type="dxa"/>
            <w:tcBorders>
              <w:top w:val="single" w:sz="4" w:space="0" w:color="auto"/>
              <w:left w:val="single" w:sz="4" w:space="0" w:color="auto"/>
              <w:bottom w:val="single" w:sz="4" w:space="0" w:color="auto"/>
              <w:right w:val="single" w:sz="4" w:space="0" w:color="auto"/>
            </w:tcBorders>
            <w:vAlign w:val="center"/>
          </w:tcPr>
          <w:p w:rsidR="007143D7" w:rsidRPr="00133759" w:rsidRDefault="00C325D9" w:rsidP="00C325D9">
            <w:pPr>
              <w:spacing w:after="0" w:line="240" w:lineRule="auto"/>
              <w:jc w:val="center"/>
              <w:rPr>
                <w:rFonts w:ascii="Times New Roman" w:hAnsi="Times New Roman"/>
                <w:sz w:val="24"/>
                <w:szCs w:val="24"/>
              </w:rPr>
            </w:pPr>
            <w:r>
              <w:rPr>
                <w:rFonts w:ascii="Times New Roman" w:hAnsi="Times New Roman"/>
                <w:sz w:val="24"/>
                <w:szCs w:val="24"/>
              </w:rPr>
              <w:t>467</w:t>
            </w:r>
          </w:p>
        </w:tc>
      </w:tr>
      <w:tr w:rsidR="007143D7" w:rsidRPr="00133759" w:rsidTr="007143D7">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Суточный максимум осадков, мм</w:t>
            </w:r>
          </w:p>
        </w:tc>
        <w:tc>
          <w:tcPr>
            <w:tcW w:w="1241"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6</w:t>
            </w:r>
            <w:r w:rsidR="00C325D9">
              <w:rPr>
                <w:rFonts w:ascii="Times New Roman" w:hAnsi="Times New Roman"/>
                <w:sz w:val="24"/>
                <w:szCs w:val="24"/>
              </w:rPr>
              <w:t>8</w:t>
            </w:r>
          </w:p>
        </w:tc>
      </w:tr>
      <w:tr w:rsidR="007143D7" w:rsidRPr="00133759" w:rsidTr="007143D7">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Преобладающее направление ветра за июнь – август</w:t>
            </w:r>
          </w:p>
        </w:tc>
        <w:tc>
          <w:tcPr>
            <w:tcW w:w="1241"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jc w:val="center"/>
              <w:rPr>
                <w:rFonts w:ascii="Times New Roman" w:hAnsi="Times New Roman"/>
                <w:sz w:val="24"/>
                <w:szCs w:val="24"/>
              </w:rPr>
            </w:pPr>
            <w:r w:rsidRPr="00133759">
              <w:rPr>
                <w:rFonts w:ascii="Times New Roman" w:hAnsi="Times New Roman"/>
                <w:sz w:val="24"/>
                <w:szCs w:val="24"/>
              </w:rPr>
              <w:t>С</w:t>
            </w:r>
          </w:p>
        </w:tc>
      </w:tr>
      <w:tr w:rsidR="007143D7" w:rsidRPr="00133759" w:rsidTr="007143D7">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7143D7" w:rsidRPr="00133759" w:rsidRDefault="007143D7" w:rsidP="00FC1577">
            <w:pPr>
              <w:spacing w:after="0" w:line="240" w:lineRule="auto"/>
              <w:rPr>
                <w:rFonts w:ascii="Times New Roman" w:hAnsi="Times New Roman"/>
                <w:sz w:val="24"/>
                <w:szCs w:val="24"/>
              </w:rPr>
            </w:pPr>
            <w:r w:rsidRPr="00133759">
              <w:rPr>
                <w:rFonts w:ascii="Times New Roman" w:hAnsi="Times New Roman"/>
                <w:sz w:val="24"/>
                <w:szCs w:val="24"/>
              </w:rPr>
              <w:t>Минимальная из средних скоростей ветра по румбам за июль, м/с</w:t>
            </w:r>
          </w:p>
        </w:tc>
        <w:tc>
          <w:tcPr>
            <w:tcW w:w="1241" w:type="dxa"/>
            <w:tcBorders>
              <w:top w:val="single" w:sz="4" w:space="0" w:color="auto"/>
              <w:left w:val="single" w:sz="4" w:space="0" w:color="auto"/>
              <w:bottom w:val="single" w:sz="4" w:space="0" w:color="auto"/>
              <w:right w:val="single" w:sz="4" w:space="0" w:color="auto"/>
            </w:tcBorders>
            <w:vAlign w:val="center"/>
          </w:tcPr>
          <w:p w:rsidR="007143D7" w:rsidRPr="00133759" w:rsidRDefault="00C325D9" w:rsidP="00C325D9">
            <w:pPr>
              <w:spacing w:after="0" w:line="240" w:lineRule="auto"/>
              <w:jc w:val="center"/>
              <w:rPr>
                <w:rFonts w:ascii="Times New Roman" w:hAnsi="Times New Roman"/>
                <w:sz w:val="24"/>
                <w:szCs w:val="24"/>
              </w:rPr>
            </w:pPr>
            <w:r>
              <w:rPr>
                <w:rFonts w:ascii="Times New Roman" w:hAnsi="Times New Roman"/>
                <w:sz w:val="24"/>
                <w:szCs w:val="24"/>
              </w:rPr>
              <w:t>4,5</w:t>
            </w:r>
          </w:p>
        </w:tc>
      </w:tr>
    </w:tbl>
    <w:p w:rsidR="00FC1577" w:rsidRDefault="00FC1577" w:rsidP="00FC1577">
      <w:pPr>
        <w:pStyle w:val="31"/>
        <w:spacing w:before="0" w:line="360" w:lineRule="auto"/>
        <w:ind w:firstLine="709"/>
        <w:jc w:val="both"/>
        <w:rPr>
          <w:rFonts w:ascii="Times New Roman" w:eastAsia="Calibri" w:hAnsi="Times New Roman" w:cs="Times New Roman"/>
          <w:bCs w:val="0"/>
          <w:color w:val="auto"/>
          <w:sz w:val="24"/>
          <w:szCs w:val="24"/>
        </w:rPr>
      </w:pPr>
      <w:bookmarkStart w:id="86" w:name="_Toc290302198"/>
      <w:bookmarkStart w:id="87" w:name="_Toc348448592"/>
      <w:bookmarkStart w:id="88" w:name="_Toc367960305"/>
    </w:p>
    <w:p w:rsidR="0094669C" w:rsidRPr="007060B1" w:rsidRDefault="0094669C" w:rsidP="0094669C">
      <w:pPr>
        <w:spacing w:after="0" w:line="240" w:lineRule="auto"/>
        <w:jc w:val="both"/>
        <w:rPr>
          <w:rFonts w:ascii="Times New Roman" w:hAnsi="Times New Roman"/>
          <w:sz w:val="24"/>
          <w:szCs w:val="24"/>
        </w:rPr>
      </w:pPr>
      <w:r w:rsidRPr="007060B1">
        <w:rPr>
          <w:rFonts w:ascii="Times New Roman" w:hAnsi="Times New Roman"/>
          <w:sz w:val="24"/>
          <w:szCs w:val="24"/>
        </w:rPr>
        <w:t xml:space="preserve">Таблица </w:t>
      </w:r>
      <w:r w:rsidR="00E270A5">
        <w:rPr>
          <w:rFonts w:ascii="Times New Roman" w:hAnsi="Times New Roman"/>
          <w:sz w:val="24"/>
          <w:szCs w:val="24"/>
        </w:rPr>
        <w:t>11</w:t>
      </w:r>
      <w:r w:rsidRPr="007060B1">
        <w:rPr>
          <w:rFonts w:ascii="Times New Roman" w:hAnsi="Times New Roman"/>
          <w:sz w:val="24"/>
          <w:szCs w:val="24"/>
        </w:rPr>
        <w:t xml:space="preserve"> – Климатические параметры теплого периода года</w:t>
      </w:r>
      <w:r>
        <w:rPr>
          <w:rFonts w:ascii="Times New Roman" w:hAnsi="Times New Roman"/>
          <w:sz w:val="24"/>
          <w:szCs w:val="24"/>
        </w:rPr>
        <w:t xml:space="preserve"> (метеостанция Демьянское)</w:t>
      </w:r>
    </w:p>
    <w:tbl>
      <w:tblPr>
        <w:tblW w:w="5030" w:type="pct"/>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23"/>
        <w:gridCol w:w="1182"/>
      </w:tblGrid>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jc w:val="center"/>
              <w:rPr>
                <w:rFonts w:ascii="Times New Roman" w:hAnsi="Times New Roman"/>
                <w:sz w:val="24"/>
                <w:szCs w:val="24"/>
              </w:rPr>
            </w:pPr>
            <w:r w:rsidRPr="00133759">
              <w:rPr>
                <w:rFonts w:ascii="Times New Roman" w:hAnsi="Times New Roman"/>
                <w:sz w:val="24"/>
                <w:szCs w:val="24"/>
              </w:rPr>
              <w:t>Характеристика</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jc w:val="center"/>
              <w:rPr>
                <w:rFonts w:ascii="Times New Roman" w:hAnsi="Times New Roman"/>
                <w:sz w:val="24"/>
                <w:szCs w:val="24"/>
              </w:rPr>
            </w:pPr>
            <w:r w:rsidRPr="00133759">
              <w:rPr>
                <w:rFonts w:ascii="Times New Roman" w:hAnsi="Times New Roman"/>
                <w:sz w:val="24"/>
                <w:szCs w:val="24"/>
              </w:rPr>
              <w:t>Значение</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 xml:space="preserve">Барометрическое давление, </w:t>
            </w:r>
            <w:proofErr w:type="spellStart"/>
            <w:r w:rsidRPr="00133759">
              <w:rPr>
                <w:rFonts w:ascii="Times New Roman" w:hAnsi="Times New Roman"/>
                <w:sz w:val="24"/>
                <w:szCs w:val="24"/>
              </w:rPr>
              <w:t>гПа</w:t>
            </w:r>
            <w:proofErr w:type="spellEnd"/>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jc w:val="center"/>
              <w:rPr>
                <w:rFonts w:ascii="Times New Roman" w:hAnsi="Times New Roman"/>
                <w:sz w:val="24"/>
                <w:szCs w:val="24"/>
              </w:rPr>
            </w:pPr>
            <w:r w:rsidRPr="00133759">
              <w:rPr>
                <w:rFonts w:ascii="Times New Roman" w:hAnsi="Times New Roman"/>
                <w:sz w:val="24"/>
                <w:szCs w:val="24"/>
              </w:rPr>
              <w:t>100</w:t>
            </w:r>
            <w:r>
              <w:rPr>
                <w:rFonts w:ascii="Times New Roman" w:hAnsi="Times New Roman"/>
                <w:sz w:val="24"/>
                <w:szCs w:val="24"/>
              </w:rPr>
              <w:t>0</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Температура воздуха, °С, обеспеченностью 0,95</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94669C">
            <w:pPr>
              <w:spacing w:after="0" w:line="240" w:lineRule="auto"/>
              <w:jc w:val="center"/>
              <w:rPr>
                <w:rFonts w:ascii="Times New Roman" w:hAnsi="Times New Roman"/>
                <w:sz w:val="24"/>
                <w:szCs w:val="24"/>
              </w:rPr>
            </w:pPr>
            <w:r>
              <w:rPr>
                <w:rFonts w:ascii="Times New Roman" w:hAnsi="Times New Roman"/>
                <w:sz w:val="24"/>
                <w:szCs w:val="24"/>
              </w:rPr>
              <w:t>20,2</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Температура воздуха, °С, обеспеченностью 0,98</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jc w:val="center"/>
              <w:rPr>
                <w:rFonts w:ascii="Times New Roman" w:hAnsi="Times New Roman"/>
                <w:sz w:val="24"/>
                <w:szCs w:val="24"/>
              </w:rPr>
            </w:pPr>
            <w:r w:rsidRPr="00133759">
              <w:rPr>
                <w:rFonts w:ascii="Times New Roman" w:hAnsi="Times New Roman"/>
                <w:sz w:val="24"/>
                <w:szCs w:val="24"/>
              </w:rPr>
              <w:t>2</w:t>
            </w:r>
            <w:r>
              <w:rPr>
                <w:rFonts w:ascii="Times New Roman" w:hAnsi="Times New Roman"/>
                <w:sz w:val="24"/>
                <w:szCs w:val="24"/>
              </w:rPr>
              <w:t>4,</w:t>
            </w:r>
            <w:r w:rsidRPr="00133759">
              <w:rPr>
                <w:rFonts w:ascii="Times New Roman" w:hAnsi="Times New Roman"/>
                <w:sz w:val="24"/>
                <w:szCs w:val="24"/>
              </w:rPr>
              <w:t>5</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Средняя максимальная температура воздуха наиболее теплого месяца, ºС</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94669C">
            <w:pPr>
              <w:spacing w:after="0" w:line="240" w:lineRule="auto"/>
              <w:jc w:val="center"/>
              <w:rPr>
                <w:rFonts w:ascii="Times New Roman" w:hAnsi="Times New Roman"/>
                <w:sz w:val="24"/>
                <w:szCs w:val="24"/>
              </w:rPr>
            </w:pPr>
            <w:r w:rsidRPr="00133759">
              <w:rPr>
                <w:rFonts w:ascii="Times New Roman" w:hAnsi="Times New Roman"/>
                <w:sz w:val="24"/>
                <w:szCs w:val="24"/>
              </w:rPr>
              <w:t>2</w:t>
            </w:r>
            <w:r>
              <w:rPr>
                <w:rFonts w:ascii="Times New Roman" w:hAnsi="Times New Roman"/>
                <w:sz w:val="24"/>
                <w:szCs w:val="24"/>
              </w:rPr>
              <w:t>2,6</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Абсолютная максимальная температура воздуха, °С</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94669C">
            <w:pPr>
              <w:spacing w:after="0" w:line="240" w:lineRule="auto"/>
              <w:jc w:val="center"/>
              <w:rPr>
                <w:rFonts w:ascii="Times New Roman" w:hAnsi="Times New Roman"/>
                <w:sz w:val="24"/>
                <w:szCs w:val="24"/>
              </w:rPr>
            </w:pPr>
            <w:r w:rsidRPr="00133759">
              <w:rPr>
                <w:rFonts w:ascii="Times New Roman" w:hAnsi="Times New Roman"/>
                <w:sz w:val="24"/>
                <w:szCs w:val="24"/>
              </w:rPr>
              <w:t>3</w:t>
            </w:r>
            <w:r>
              <w:rPr>
                <w:rFonts w:ascii="Times New Roman" w:hAnsi="Times New Roman"/>
                <w:sz w:val="24"/>
                <w:szCs w:val="24"/>
              </w:rPr>
              <w:t>5</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Средняя суточная амплитуда температуры воздуха наиболее теплого месяца, °С</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jc w:val="center"/>
              <w:rPr>
                <w:rFonts w:ascii="Times New Roman" w:hAnsi="Times New Roman"/>
                <w:sz w:val="24"/>
                <w:szCs w:val="24"/>
              </w:rPr>
            </w:pPr>
            <w:r w:rsidRPr="00133759">
              <w:rPr>
                <w:rFonts w:ascii="Times New Roman" w:hAnsi="Times New Roman"/>
                <w:sz w:val="24"/>
                <w:szCs w:val="24"/>
              </w:rPr>
              <w:t>9,</w:t>
            </w:r>
            <w:r>
              <w:rPr>
                <w:rFonts w:ascii="Times New Roman" w:hAnsi="Times New Roman"/>
                <w:sz w:val="24"/>
                <w:szCs w:val="24"/>
              </w:rPr>
              <w:t>6</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Средняя месячная относительная влажность воздуха наиболее теплого месяца, %</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94669C">
            <w:pPr>
              <w:spacing w:after="0" w:line="240" w:lineRule="auto"/>
              <w:jc w:val="center"/>
              <w:rPr>
                <w:rFonts w:ascii="Times New Roman" w:hAnsi="Times New Roman"/>
                <w:sz w:val="24"/>
                <w:szCs w:val="24"/>
              </w:rPr>
            </w:pPr>
            <w:r>
              <w:rPr>
                <w:rFonts w:ascii="Times New Roman" w:hAnsi="Times New Roman"/>
                <w:sz w:val="24"/>
                <w:szCs w:val="24"/>
              </w:rPr>
              <w:t>72</w:t>
            </w:r>
          </w:p>
        </w:tc>
      </w:tr>
      <w:tr w:rsidR="0094669C" w:rsidRPr="00133759" w:rsidTr="007713BA">
        <w:trPr>
          <w:trHeight w:val="510"/>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Средняя месячная относительная влажность воздуха в 15 ч наиболее теплого месяца, %</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jc w:val="center"/>
              <w:rPr>
                <w:rFonts w:ascii="Times New Roman" w:hAnsi="Times New Roman"/>
                <w:sz w:val="24"/>
                <w:szCs w:val="24"/>
              </w:rPr>
            </w:pPr>
            <w:r>
              <w:rPr>
                <w:rFonts w:ascii="Times New Roman" w:hAnsi="Times New Roman"/>
                <w:sz w:val="24"/>
                <w:szCs w:val="24"/>
              </w:rPr>
              <w:t>59</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Количество осадков за апрель – октябрь, мм</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94669C">
            <w:pPr>
              <w:spacing w:after="0" w:line="240" w:lineRule="auto"/>
              <w:jc w:val="center"/>
              <w:rPr>
                <w:rFonts w:ascii="Times New Roman" w:hAnsi="Times New Roman"/>
                <w:sz w:val="24"/>
                <w:szCs w:val="24"/>
              </w:rPr>
            </w:pPr>
            <w:r>
              <w:rPr>
                <w:rFonts w:ascii="Times New Roman" w:hAnsi="Times New Roman"/>
                <w:sz w:val="24"/>
                <w:szCs w:val="24"/>
              </w:rPr>
              <w:t>386</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Суточный максимум осадков, мм</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jc w:val="center"/>
              <w:rPr>
                <w:rFonts w:ascii="Times New Roman" w:hAnsi="Times New Roman"/>
                <w:sz w:val="24"/>
                <w:szCs w:val="24"/>
              </w:rPr>
            </w:pPr>
            <w:r w:rsidRPr="00133759">
              <w:rPr>
                <w:rFonts w:ascii="Times New Roman" w:hAnsi="Times New Roman"/>
                <w:sz w:val="24"/>
                <w:szCs w:val="24"/>
              </w:rPr>
              <w:t>6</w:t>
            </w:r>
            <w:r>
              <w:rPr>
                <w:rFonts w:ascii="Times New Roman" w:hAnsi="Times New Roman"/>
                <w:sz w:val="24"/>
                <w:szCs w:val="24"/>
              </w:rPr>
              <w:t>4</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Преобладающее направление ветра за июнь – август</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jc w:val="center"/>
              <w:rPr>
                <w:rFonts w:ascii="Times New Roman" w:hAnsi="Times New Roman"/>
                <w:sz w:val="24"/>
                <w:szCs w:val="24"/>
              </w:rPr>
            </w:pPr>
            <w:r w:rsidRPr="00133759">
              <w:rPr>
                <w:rFonts w:ascii="Times New Roman" w:hAnsi="Times New Roman"/>
                <w:sz w:val="24"/>
                <w:szCs w:val="24"/>
              </w:rPr>
              <w:t>С</w:t>
            </w:r>
          </w:p>
        </w:tc>
      </w:tr>
      <w:tr w:rsidR="0094669C" w:rsidRPr="00133759" w:rsidTr="007713BA">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7713BA">
            <w:pPr>
              <w:spacing w:after="0" w:line="240" w:lineRule="auto"/>
              <w:rPr>
                <w:rFonts w:ascii="Times New Roman" w:hAnsi="Times New Roman"/>
                <w:sz w:val="24"/>
                <w:szCs w:val="24"/>
              </w:rPr>
            </w:pPr>
            <w:r w:rsidRPr="00133759">
              <w:rPr>
                <w:rFonts w:ascii="Times New Roman" w:hAnsi="Times New Roman"/>
                <w:sz w:val="24"/>
                <w:szCs w:val="24"/>
              </w:rPr>
              <w:t>Минимальная из средних скоростей ветра по румбам за июль, м/с</w:t>
            </w:r>
          </w:p>
        </w:tc>
        <w:tc>
          <w:tcPr>
            <w:tcW w:w="1241" w:type="dxa"/>
            <w:tcBorders>
              <w:top w:val="single" w:sz="4" w:space="0" w:color="auto"/>
              <w:left w:val="single" w:sz="4" w:space="0" w:color="auto"/>
              <w:bottom w:val="single" w:sz="4" w:space="0" w:color="auto"/>
              <w:right w:val="single" w:sz="4" w:space="0" w:color="auto"/>
            </w:tcBorders>
            <w:vAlign w:val="center"/>
          </w:tcPr>
          <w:p w:rsidR="0094669C" w:rsidRPr="00133759" w:rsidRDefault="0094669C" w:rsidP="0094669C">
            <w:pPr>
              <w:spacing w:after="0" w:line="240" w:lineRule="auto"/>
              <w:jc w:val="center"/>
              <w:rPr>
                <w:rFonts w:ascii="Times New Roman" w:hAnsi="Times New Roman"/>
                <w:sz w:val="24"/>
                <w:szCs w:val="24"/>
              </w:rPr>
            </w:pPr>
            <w:r>
              <w:rPr>
                <w:rFonts w:ascii="Times New Roman" w:hAnsi="Times New Roman"/>
                <w:sz w:val="24"/>
                <w:szCs w:val="24"/>
              </w:rPr>
              <w:t>0</w:t>
            </w:r>
          </w:p>
        </w:tc>
      </w:tr>
    </w:tbl>
    <w:p w:rsidR="0094669C" w:rsidRDefault="0094669C" w:rsidP="0094669C">
      <w:pPr>
        <w:pStyle w:val="31"/>
        <w:spacing w:before="0" w:line="360" w:lineRule="auto"/>
        <w:ind w:firstLine="709"/>
        <w:jc w:val="both"/>
        <w:rPr>
          <w:rFonts w:ascii="Times New Roman" w:eastAsia="Calibri" w:hAnsi="Times New Roman" w:cs="Times New Roman"/>
          <w:bCs w:val="0"/>
          <w:color w:val="auto"/>
          <w:sz w:val="24"/>
          <w:szCs w:val="24"/>
        </w:rPr>
      </w:pPr>
    </w:p>
    <w:p w:rsidR="00577C39" w:rsidRDefault="00577C39" w:rsidP="00577C39"/>
    <w:p w:rsidR="00577C39" w:rsidRDefault="00577C39" w:rsidP="00577C39"/>
    <w:p w:rsidR="00577C39" w:rsidRDefault="00577C39" w:rsidP="00577C39"/>
    <w:p w:rsidR="00577C39" w:rsidRDefault="00577C39" w:rsidP="00577C39"/>
    <w:p w:rsidR="00577C39" w:rsidRDefault="00577C39" w:rsidP="00577C39"/>
    <w:p w:rsidR="00577C39" w:rsidRDefault="00577C39" w:rsidP="00577C39"/>
    <w:p w:rsidR="00577C39" w:rsidRPr="007060B1" w:rsidRDefault="00577C39" w:rsidP="00577C39">
      <w:pPr>
        <w:spacing w:after="0" w:line="240" w:lineRule="auto"/>
        <w:jc w:val="both"/>
        <w:rPr>
          <w:rFonts w:ascii="Times New Roman" w:hAnsi="Times New Roman"/>
          <w:sz w:val="24"/>
          <w:szCs w:val="24"/>
        </w:rPr>
      </w:pPr>
      <w:r w:rsidRPr="007060B1">
        <w:rPr>
          <w:rFonts w:ascii="Times New Roman" w:hAnsi="Times New Roman"/>
          <w:sz w:val="24"/>
          <w:szCs w:val="24"/>
        </w:rPr>
        <w:lastRenderedPageBreak/>
        <w:t xml:space="preserve">Таблица </w:t>
      </w:r>
      <w:r>
        <w:rPr>
          <w:rFonts w:ascii="Times New Roman" w:hAnsi="Times New Roman"/>
          <w:sz w:val="24"/>
          <w:szCs w:val="24"/>
        </w:rPr>
        <w:t>12</w:t>
      </w:r>
      <w:r w:rsidRPr="007060B1">
        <w:rPr>
          <w:rFonts w:ascii="Times New Roman" w:hAnsi="Times New Roman"/>
          <w:sz w:val="24"/>
          <w:szCs w:val="24"/>
        </w:rPr>
        <w:t xml:space="preserve"> – Климатические параметры теплого периода года</w:t>
      </w:r>
      <w:r>
        <w:rPr>
          <w:rFonts w:ascii="Times New Roman" w:hAnsi="Times New Roman"/>
          <w:sz w:val="24"/>
          <w:szCs w:val="24"/>
        </w:rPr>
        <w:t xml:space="preserve"> (метеостанция </w:t>
      </w:r>
      <w:proofErr w:type="spellStart"/>
      <w:r>
        <w:rPr>
          <w:rFonts w:ascii="Times New Roman" w:hAnsi="Times New Roman"/>
          <w:sz w:val="24"/>
          <w:szCs w:val="24"/>
        </w:rPr>
        <w:t>Волочанка</w:t>
      </w:r>
      <w:proofErr w:type="spellEnd"/>
      <w:r>
        <w:rPr>
          <w:rFonts w:ascii="Times New Roman" w:hAnsi="Times New Roman"/>
          <w:sz w:val="24"/>
          <w:szCs w:val="24"/>
        </w:rPr>
        <w:t>)</w:t>
      </w:r>
    </w:p>
    <w:tbl>
      <w:tblPr>
        <w:tblW w:w="5030" w:type="pct"/>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23"/>
        <w:gridCol w:w="1182"/>
      </w:tblGrid>
      <w:tr w:rsidR="00577C39"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jc w:val="center"/>
              <w:rPr>
                <w:rFonts w:ascii="Times New Roman" w:hAnsi="Times New Roman"/>
                <w:sz w:val="24"/>
                <w:szCs w:val="24"/>
              </w:rPr>
            </w:pPr>
            <w:r w:rsidRPr="00133759">
              <w:rPr>
                <w:rFonts w:ascii="Times New Roman" w:hAnsi="Times New Roman"/>
                <w:sz w:val="24"/>
                <w:szCs w:val="24"/>
              </w:rPr>
              <w:t>Характеристика</w:t>
            </w:r>
          </w:p>
        </w:tc>
        <w:tc>
          <w:tcPr>
            <w:tcW w:w="1241"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jc w:val="center"/>
              <w:rPr>
                <w:rFonts w:ascii="Times New Roman" w:hAnsi="Times New Roman"/>
                <w:sz w:val="24"/>
                <w:szCs w:val="24"/>
              </w:rPr>
            </w:pPr>
            <w:r w:rsidRPr="00133759">
              <w:rPr>
                <w:rFonts w:ascii="Times New Roman" w:hAnsi="Times New Roman"/>
                <w:sz w:val="24"/>
                <w:szCs w:val="24"/>
              </w:rPr>
              <w:t>Значение</w:t>
            </w:r>
          </w:p>
        </w:tc>
      </w:tr>
      <w:tr w:rsidR="00577C39"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rPr>
                <w:rFonts w:ascii="Times New Roman" w:hAnsi="Times New Roman"/>
                <w:sz w:val="24"/>
                <w:szCs w:val="24"/>
              </w:rPr>
            </w:pPr>
            <w:r w:rsidRPr="00133759">
              <w:rPr>
                <w:rFonts w:ascii="Times New Roman" w:hAnsi="Times New Roman"/>
                <w:sz w:val="24"/>
                <w:szCs w:val="24"/>
              </w:rPr>
              <w:t xml:space="preserve">Барометрическое давление, </w:t>
            </w:r>
            <w:proofErr w:type="spellStart"/>
            <w:r w:rsidRPr="00133759">
              <w:rPr>
                <w:rFonts w:ascii="Times New Roman" w:hAnsi="Times New Roman"/>
                <w:sz w:val="24"/>
                <w:szCs w:val="24"/>
              </w:rPr>
              <w:t>гПа</w:t>
            </w:r>
            <w:proofErr w:type="spellEnd"/>
          </w:p>
        </w:tc>
        <w:tc>
          <w:tcPr>
            <w:tcW w:w="1241"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jc w:val="center"/>
              <w:rPr>
                <w:rFonts w:ascii="Times New Roman" w:hAnsi="Times New Roman"/>
                <w:sz w:val="24"/>
                <w:szCs w:val="24"/>
              </w:rPr>
            </w:pPr>
            <w:r w:rsidRPr="00133759">
              <w:rPr>
                <w:rFonts w:ascii="Times New Roman" w:hAnsi="Times New Roman"/>
                <w:sz w:val="24"/>
                <w:szCs w:val="24"/>
              </w:rPr>
              <w:t>100</w:t>
            </w:r>
            <w:r w:rsidR="00053E32">
              <w:rPr>
                <w:rFonts w:ascii="Times New Roman" w:hAnsi="Times New Roman"/>
                <w:sz w:val="24"/>
                <w:szCs w:val="24"/>
              </w:rPr>
              <w:t>5</w:t>
            </w:r>
          </w:p>
        </w:tc>
      </w:tr>
      <w:tr w:rsidR="00577C39"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rPr>
                <w:rFonts w:ascii="Times New Roman" w:hAnsi="Times New Roman"/>
                <w:sz w:val="24"/>
                <w:szCs w:val="24"/>
              </w:rPr>
            </w:pPr>
            <w:r w:rsidRPr="00133759">
              <w:rPr>
                <w:rFonts w:ascii="Times New Roman" w:hAnsi="Times New Roman"/>
                <w:sz w:val="24"/>
                <w:szCs w:val="24"/>
              </w:rPr>
              <w:t>Температура воздуха, °С, обеспеченностью 0,95</w:t>
            </w:r>
          </w:p>
        </w:tc>
        <w:tc>
          <w:tcPr>
            <w:tcW w:w="1241" w:type="dxa"/>
            <w:tcBorders>
              <w:top w:val="single" w:sz="4" w:space="0" w:color="auto"/>
              <w:left w:val="single" w:sz="4" w:space="0" w:color="auto"/>
              <w:bottom w:val="single" w:sz="4" w:space="0" w:color="auto"/>
              <w:right w:val="single" w:sz="4" w:space="0" w:color="auto"/>
            </w:tcBorders>
            <w:vAlign w:val="center"/>
          </w:tcPr>
          <w:p w:rsidR="00577C39" w:rsidRPr="00133759" w:rsidRDefault="00053E32" w:rsidP="00053E32">
            <w:pPr>
              <w:spacing w:after="0" w:line="240" w:lineRule="auto"/>
              <w:jc w:val="center"/>
              <w:rPr>
                <w:rFonts w:ascii="Times New Roman" w:hAnsi="Times New Roman"/>
                <w:sz w:val="24"/>
                <w:szCs w:val="24"/>
              </w:rPr>
            </w:pPr>
            <w:r>
              <w:rPr>
                <w:rFonts w:ascii="Times New Roman" w:hAnsi="Times New Roman"/>
                <w:sz w:val="24"/>
                <w:szCs w:val="24"/>
              </w:rPr>
              <w:t>15,6</w:t>
            </w:r>
          </w:p>
        </w:tc>
      </w:tr>
      <w:tr w:rsidR="00577C39"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rPr>
                <w:rFonts w:ascii="Times New Roman" w:hAnsi="Times New Roman"/>
                <w:sz w:val="24"/>
                <w:szCs w:val="24"/>
              </w:rPr>
            </w:pPr>
            <w:r w:rsidRPr="00133759">
              <w:rPr>
                <w:rFonts w:ascii="Times New Roman" w:hAnsi="Times New Roman"/>
                <w:sz w:val="24"/>
                <w:szCs w:val="24"/>
              </w:rPr>
              <w:t>Температура воздуха, °С, обеспеченностью 0,98</w:t>
            </w:r>
          </w:p>
        </w:tc>
        <w:tc>
          <w:tcPr>
            <w:tcW w:w="1241"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DE4E6A">
            <w:pPr>
              <w:spacing w:after="0" w:line="240" w:lineRule="auto"/>
              <w:jc w:val="center"/>
              <w:rPr>
                <w:rFonts w:ascii="Times New Roman" w:hAnsi="Times New Roman"/>
                <w:sz w:val="24"/>
                <w:szCs w:val="24"/>
              </w:rPr>
            </w:pPr>
            <w:r w:rsidRPr="00133759">
              <w:rPr>
                <w:rFonts w:ascii="Times New Roman" w:hAnsi="Times New Roman"/>
                <w:sz w:val="24"/>
                <w:szCs w:val="24"/>
              </w:rPr>
              <w:t>2</w:t>
            </w:r>
            <w:r w:rsidR="00DE4E6A">
              <w:rPr>
                <w:rFonts w:ascii="Times New Roman" w:hAnsi="Times New Roman"/>
                <w:sz w:val="24"/>
                <w:szCs w:val="24"/>
              </w:rPr>
              <w:t>0</w:t>
            </w:r>
            <w:r>
              <w:rPr>
                <w:rFonts w:ascii="Times New Roman" w:hAnsi="Times New Roman"/>
                <w:sz w:val="24"/>
                <w:szCs w:val="24"/>
              </w:rPr>
              <w:t>,</w:t>
            </w:r>
            <w:r w:rsidR="00DE4E6A">
              <w:rPr>
                <w:rFonts w:ascii="Times New Roman" w:hAnsi="Times New Roman"/>
                <w:sz w:val="24"/>
                <w:szCs w:val="24"/>
              </w:rPr>
              <w:t>1</w:t>
            </w:r>
          </w:p>
        </w:tc>
      </w:tr>
      <w:tr w:rsidR="00577C39"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rPr>
                <w:rFonts w:ascii="Times New Roman" w:hAnsi="Times New Roman"/>
                <w:sz w:val="24"/>
                <w:szCs w:val="24"/>
              </w:rPr>
            </w:pPr>
            <w:r w:rsidRPr="00133759">
              <w:rPr>
                <w:rFonts w:ascii="Times New Roman" w:hAnsi="Times New Roman"/>
                <w:sz w:val="24"/>
                <w:szCs w:val="24"/>
              </w:rPr>
              <w:t>Средняя максимальная температура воздуха наиболее теплого месяца, ºС</w:t>
            </w:r>
          </w:p>
        </w:tc>
        <w:tc>
          <w:tcPr>
            <w:tcW w:w="1241" w:type="dxa"/>
            <w:tcBorders>
              <w:top w:val="single" w:sz="4" w:space="0" w:color="auto"/>
              <w:left w:val="single" w:sz="4" w:space="0" w:color="auto"/>
              <w:bottom w:val="single" w:sz="4" w:space="0" w:color="auto"/>
              <w:right w:val="single" w:sz="4" w:space="0" w:color="auto"/>
            </w:tcBorders>
            <w:vAlign w:val="center"/>
          </w:tcPr>
          <w:p w:rsidR="00577C39" w:rsidRPr="00133759" w:rsidRDefault="00DE4E6A" w:rsidP="00DE4E6A">
            <w:pPr>
              <w:spacing w:after="0" w:line="240" w:lineRule="auto"/>
              <w:jc w:val="center"/>
              <w:rPr>
                <w:rFonts w:ascii="Times New Roman" w:hAnsi="Times New Roman"/>
                <w:sz w:val="24"/>
                <w:szCs w:val="24"/>
              </w:rPr>
            </w:pPr>
            <w:r>
              <w:rPr>
                <w:rFonts w:ascii="Times New Roman" w:hAnsi="Times New Roman"/>
                <w:sz w:val="24"/>
                <w:szCs w:val="24"/>
              </w:rPr>
              <w:t>18</w:t>
            </w:r>
          </w:p>
        </w:tc>
      </w:tr>
      <w:tr w:rsidR="00577C39"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rPr>
                <w:rFonts w:ascii="Times New Roman" w:hAnsi="Times New Roman"/>
                <w:sz w:val="24"/>
                <w:szCs w:val="24"/>
              </w:rPr>
            </w:pPr>
            <w:r w:rsidRPr="00133759">
              <w:rPr>
                <w:rFonts w:ascii="Times New Roman" w:hAnsi="Times New Roman"/>
                <w:sz w:val="24"/>
                <w:szCs w:val="24"/>
              </w:rPr>
              <w:t>Абсолютная максимальная температура воздуха, °С</w:t>
            </w:r>
          </w:p>
        </w:tc>
        <w:tc>
          <w:tcPr>
            <w:tcW w:w="1241"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jc w:val="center"/>
              <w:rPr>
                <w:rFonts w:ascii="Times New Roman" w:hAnsi="Times New Roman"/>
                <w:sz w:val="24"/>
                <w:szCs w:val="24"/>
              </w:rPr>
            </w:pPr>
            <w:r w:rsidRPr="00133759">
              <w:rPr>
                <w:rFonts w:ascii="Times New Roman" w:hAnsi="Times New Roman"/>
                <w:sz w:val="24"/>
                <w:szCs w:val="24"/>
              </w:rPr>
              <w:t>3</w:t>
            </w:r>
            <w:r w:rsidR="00DE4E6A">
              <w:rPr>
                <w:rFonts w:ascii="Times New Roman" w:hAnsi="Times New Roman"/>
                <w:sz w:val="24"/>
                <w:szCs w:val="24"/>
              </w:rPr>
              <w:t>6</w:t>
            </w:r>
          </w:p>
        </w:tc>
      </w:tr>
      <w:tr w:rsidR="00577C39"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rPr>
                <w:rFonts w:ascii="Times New Roman" w:hAnsi="Times New Roman"/>
                <w:sz w:val="24"/>
                <w:szCs w:val="24"/>
              </w:rPr>
            </w:pPr>
            <w:r w:rsidRPr="00133759">
              <w:rPr>
                <w:rFonts w:ascii="Times New Roman" w:hAnsi="Times New Roman"/>
                <w:sz w:val="24"/>
                <w:szCs w:val="24"/>
              </w:rPr>
              <w:t>Средняя суточная амплитуда температуры воздуха наиболее теплого месяца, °С</w:t>
            </w:r>
          </w:p>
        </w:tc>
        <w:tc>
          <w:tcPr>
            <w:tcW w:w="1241"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jc w:val="center"/>
              <w:rPr>
                <w:rFonts w:ascii="Times New Roman" w:hAnsi="Times New Roman"/>
                <w:sz w:val="24"/>
                <w:szCs w:val="24"/>
              </w:rPr>
            </w:pPr>
            <w:r w:rsidRPr="00133759">
              <w:rPr>
                <w:rFonts w:ascii="Times New Roman" w:hAnsi="Times New Roman"/>
                <w:sz w:val="24"/>
                <w:szCs w:val="24"/>
              </w:rPr>
              <w:t>9,</w:t>
            </w:r>
            <w:r w:rsidR="00DE4E6A">
              <w:rPr>
                <w:rFonts w:ascii="Times New Roman" w:hAnsi="Times New Roman"/>
                <w:sz w:val="24"/>
                <w:szCs w:val="24"/>
              </w:rPr>
              <w:t>2</w:t>
            </w:r>
          </w:p>
        </w:tc>
      </w:tr>
      <w:tr w:rsidR="00577C39"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rPr>
                <w:rFonts w:ascii="Times New Roman" w:hAnsi="Times New Roman"/>
                <w:sz w:val="24"/>
                <w:szCs w:val="24"/>
              </w:rPr>
            </w:pPr>
            <w:r w:rsidRPr="00133759">
              <w:rPr>
                <w:rFonts w:ascii="Times New Roman" w:hAnsi="Times New Roman"/>
                <w:sz w:val="24"/>
                <w:szCs w:val="24"/>
              </w:rPr>
              <w:t>Средняя месячная относительная влажность воздуха наиболее теплого месяца, %</w:t>
            </w:r>
          </w:p>
        </w:tc>
        <w:tc>
          <w:tcPr>
            <w:tcW w:w="1241"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DE4E6A">
            <w:pPr>
              <w:spacing w:after="0" w:line="240" w:lineRule="auto"/>
              <w:jc w:val="center"/>
              <w:rPr>
                <w:rFonts w:ascii="Times New Roman" w:hAnsi="Times New Roman"/>
                <w:sz w:val="24"/>
                <w:szCs w:val="24"/>
              </w:rPr>
            </w:pPr>
            <w:r>
              <w:rPr>
                <w:rFonts w:ascii="Times New Roman" w:hAnsi="Times New Roman"/>
                <w:sz w:val="24"/>
                <w:szCs w:val="24"/>
              </w:rPr>
              <w:t>7</w:t>
            </w:r>
            <w:r w:rsidR="00DE4E6A">
              <w:rPr>
                <w:rFonts w:ascii="Times New Roman" w:hAnsi="Times New Roman"/>
                <w:sz w:val="24"/>
                <w:szCs w:val="24"/>
              </w:rPr>
              <w:t>0</w:t>
            </w:r>
          </w:p>
        </w:tc>
      </w:tr>
      <w:tr w:rsidR="00577C39" w:rsidRPr="00133759" w:rsidTr="00E77585">
        <w:trPr>
          <w:trHeight w:val="510"/>
          <w:jc w:val="center"/>
        </w:trPr>
        <w:tc>
          <w:tcPr>
            <w:tcW w:w="8957"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rPr>
                <w:rFonts w:ascii="Times New Roman" w:hAnsi="Times New Roman"/>
                <w:sz w:val="24"/>
                <w:szCs w:val="24"/>
              </w:rPr>
            </w:pPr>
            <w:r w:rsidRPr="00133759">
              <w:rPr>
                <w:rFonts w:ascii="Times New Roman" w:hAnsi="Times New Roman"/>
                <w:sz w:val="24"/>
                <w:szCs w:val="24"/>
              </w:rPr>
              <w:t>Средняя месячная относительная влажность воздуха в 15 ч наиболее теплого месяца, %</w:t>
            </w:r>
          </w:p>
        </w:tc>
        <w:tc>
          <w:tcPr>
            <w:tcW w:w="1241" w:type="dxa"/>
            <w:tcBorders>
              <w:top w:val="single" w:sz="4" w:space="0" w:color="auto"/>
              <w:left w:val="single" w:sz="4" w:space="0" w:color="auto"/>
              <w:bottom w:val="single" w:sz="4" w:space="0" w:color="auto"/>
              <w:right w:val="single" w:sz="4" w:space="0" w:color="auto"/>
            </w:tcBorders>
            <w:vAlign w:val="center"/>
          </w:tcPr>
          <w:p w:rsidR="00577C39" w:rsidRPr="00133759" w:rsidRDefault="00DE4E6A" w:rsidP="00E77585">
            <w:pPr>
              <w:spacing w:after="0" w:line="240" w:lineRule="auto"/>
              <w:jc w:val="center"/>
              <w:rPr>
                <w:rFonts w:ascii="Times New Roman" w:hAnsi="Times New Roman"/>
                <w:sz w:val="24"/>
                <w:szCs w:val="24"/>
              </w:rPr>
            </w:pPr>
            <w:r>
              <w:rPr>
                <w:rFonts w:ascii="Times New Roman" w:hAnsi="Times New Roman"/>
                <w:sz w:val="24"/>
                <w:szCs w:val="24"/>
              </w:rPr>
              <w:t>61</w:t>
            </w:r>
          </w:p>
        </w:tc>
      </w:tr>
      <w:tr w:rsidR="00577C39"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rPr>
                <w:rFonts w:ascii="Times New Roman" w:hAnsi="Times New Roman"/>
                <w:sz w:val="24"/>
                <w:szCs w:val="24"/>
              </w:rPr>
            </w:pPr>
            <w:r w:rsidRPr="00133759">
              <w:rPr>
                <w:rFonts w:ascii="Times New Roman" w:hAnsi="Times New Roman"/>
                <w:sz w:val="24"/>
                <w:szCs w:val="24"/>
              </w:rPr>
              <w:t>Количество осадков за апрель – октябрь, мм</w:t>
            </w:r>
          </w:p>
        </w:tc>
        <w:tc>
          <w:tcPr>
            <w:tcW w:w="1241" w:type="dxa"/>
            <w:tcBorders>
              <w:top w:val="single" w:sz="4" w:space="0" w:color="auto"/>
              <w:left w:val="single" w:sz="4" w:space="0" w:color="auto"/>
              <w:bottom w:val="single" w:sz="4" w:space="0" w:color="auto"/>
              <w:right w:val="single" w:sz="4" w:space="0" w:color="auto"/>
            </w:tcBorders>
            <w:vAlign w:val="center"/>
          </w:tcPr>
          <w:p w:rsidR="00577C39" w:rsidRPr="00133759" w:rsidRDefault="00DE4E6A" w:rsidP="00DE4E6A">
            <w:pPr>
              <w:spacing w:after="0" w:line="240" w:lineRule="auto"/>
              <w:jc w:val="center"/>
              <w:rPr>
                <w:rFonts w:ascii="Times New Roman" w:hAnsi="Times New Roman"/>
                <w:sz w:val="24"/>
                <w:szCs w:val="24"/>
              </w:rPr>
            </w:pPr>
            <w:r>
              <w:rPr>
                <w:rFonts w:ascii="Times New Roman" w:hAnsi="Times New Roman"/>
                <w:sz w:val="24"/>
                <w:szCs w:val="24"/>
              </w:rPr>
              <w:t>256</w:t>
            </w:r>
          </w:p>
        </w:tc>
      </w:tr>
      <w:tr w:rsidR="00577C39"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rPr>
                <w:rFonts w:ascii="Times New Roman" w:hAnsi="Times New Roman"/>
                <w:sz w:val="24"/>
                <w:szCs w:val="24"/>
              </w:rPr>
            </w:pPr>
            <w:r w:rsidRPr="00133759">
              <w:rPr>
                <w:rFonts w:ascii="Times New Roman" w:hAnsi="Times New Roman"/>
                <w:sz w:val="24"/>
                <w:szCs w:val="24"/>
              </w:rPr>
              <w:t>Суточный максимум осадков, мм</w:t>
            </w:r>
          </w:p>
        </w:tc>
        <w:tc>
          <w:tcPr>
            <w:tcW w:w="1241" w:type="dxa"/>
            <w:tcBorders>
              <w:top w:val="single" w:sz="4" w:space="0" w:color="auto"/>
              <w:left w:val="single" w:sz="4" w:space="0" w:color="auto"/>
              <w:bottom w:val="single" w:sz="4" w:space="0" w:color="auto"/>
              <w:right w:val="single" w:sz="4" w:space="0" w:color="auto"/>
            </w:tcBorders>
            <w:vAlign w:val="center"/>
          </w:tcPr>
          <w:p w:rsidR="00577C39" w:rsidRPr="00133759" w:rsidRDefault="00DE4E6A" w:rsidP="00DE4E6A">
            <w:pPr>
              <w:spacing w:after="0" w:line="240" w:lineRule="auto"/>
              <w:jc w:val="center"/>
              <w:rPr>
                <w:rFonts w:ascii="Times New Roman" w:hAnsi="Times New Roman"/>
                <w:sz w:val="24"/>
                <w:szCs w:val="24"/>
              </w:rPr>
            </w:pPr>
            <w:r>
              <w:rPr>
                <w:rFonts w:ascii="Times New Roman" w:hAnsi="Times New Roman"/>
                <w:sz w:val="24"/>
                <w:szCs w:val="24"/>
              </w:rPr>
              <w:t>-</w:t>
            </w:r>
          </w:p>
        </w:tc>
      </w:tr>
      <w:tr w:rsidR="00577C39"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rPr>
                <w:rFonts w:ascii="Times New Roman" w:hAnsi="Times New Roman"/>
                <w:sz w:val="24"/>
                <w:szCs w:val="24"/>
              </w:rPr>
            </w:pPr>
            <w:r w:rsidRPr="00133759">
              <w:rPr>
                <w:rFonts w:ascii="Times New Roman" w:hAnsi="Times New Roman"/>
                <w:sz w:val="24"/>
                <w:szCs w:val="24"/>
              </w:rPr>
              <w:t>Преобладающее направление ветра за июнь – август</w:t>
            </w:r>
          </w:p>
        </w:tc>
        <w:tc>
          <w:tcPr>
            <w:tcW w:w="1241" w:type="dxa"/>
            <w:tcBorders>
              <w:top w:val="single" w:sz="4" w:space="0" w:color="auto"/>
              <w:left w:val="single" w:sz="4" w:space="0" w:color="auto"/>
              <w:bottom w:val="single" w:sz="4" w:space="0" w:color="auto"/>
              <w:right w:val="single" w:sz="4" w:space="0" w:color="auto"/>
            </w:tcBorders>
            <w:vAlign w:val="center"/>
          </w:tcPr>
          <w:p w:rsidR="00577C39" w:rsidRPr="00133759" w:rsidRDefault="00DE4E6A" w:rsidP="00DE4E6A">
            <w:pPr>
              <w:spacing w:after="0" w:line="240" w:lineRule="auto"/>
              <w:jc w:val="center"/>
              <w:rPr>
                <w:rFonts w:ascii="Times New Roman" w:hAnsi="Times New Roman"/>
                <w:sz w:val="24"/>
                <w:szCs w:val="24"/>
              </w:rPr>
            </w:pPr>
            <w:r>
              <w:rPr>
                <w:rFonts w:ascii="Times New Roman" w:hAnsi="Times New Roman"/>
                <w:sz w:val="24"/>
                <w:szCs w:val="24"/>
              </w:rPr>
              <w:t>З</w:t>
            </w:r>
          </w:p>
        </w:tc>
      </w:tr>
      <w:tr w:rsidR="00577C39"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577C39" w:rsidRPr="00133759" w:rsidRDefault="00577C39" w:rsidP="00E77585">
            <w:pPr>
              <w:spacing w:after="0" w:line="240" w:lineRule="auto"/>
              <w:rPr>
                <w:rFonts w:ascii="Times New Roman" w:hAnsi="Times New Roman"/>
                <w:sz w:val="24"/>
                <w:szCs w:val="24"/>
              </w:rPr>
            </w:pPr>
            <w:r w:rsidRPr="00133759">
              <w:rPr>
                <w:rFonts w:ascii="Times New Roman" w:hAnsi="Times New Roman"/>
                <w:sz w:val="24"/>
                <w:szCs w:val="24"/>
              </w:rPr>
              <w:t>Минимальная из средних скоростей ветра по румбам за июль, м/с</w:t>
            </w:r>
          </w:p>
        </w:tc>
        <w:tc>
          <w:tcPr>
            <w:tcW w:w="1241" w:type="dxa"/>
            <w:tcBorders>
              <w:top w:val="single" w:sz="4" w:space="0" w:color="auto"/>
              <w:left w:val="single" w:sz="4" w:space="0" w:color="auto"/>
              <w:bottom w:val="single" w:sz="4" w:space="0" w:color="auto"/>
              <w:right w:val="single" w:sz="4" w:space="0" w:color="auto"/>
            </w:tcBorders>
            <w:vAlign w:val="center"/>
          </w:tcPr>
          <w:p w:rsidR="00577C39" w:rsidRPr="00133759" w:rsidRDefault="00DE4E6A" w:rsidP="00DE4E6A">
            <w:pPr>
              <w:spacing w:after="0" w:line="240" w:lineRule="auto"/>
              <w:jc w:val="center"/>
              <w:rPr>
                <w:rFonts w:ascii="Times New Roman" w:hAnsi="Times New Roman"/>
                <w:sz w:val="24"/>
                <w:szCs w:val="24"/>
              </w:rPr>
            </w:pPr>
            <w:r>
              <w:rPr>
                <w:rFonts w:ascii="Times New Roman" w:hAnsi="Times New Roman"/>
                <w:sz w:val="24"/>
                <w:szCs w:val="24"/>
              </w:rPr>
              <w:t>4,5</w:t>
            </w:r>
          </w:p>
        </w:tc>
      </w:tr>
    </w:tbl>
    <w:p w:rsidR="00577C39" w:rsidRDefault="00577C39" w:rsidP="00577C39">
      <w:pPr>
        <w:pStyle w:val="31"/>
        <w:spacing w:before="0" w:line="360" w:lineRule="auto"/>
        <w:ind w:firstLine="709"/>
        <w:jc w:val="both"/>
        <w:rPr>
          <w:rFonts w:ascii="Times New Roman" w:eastAsia="Calibri" w:hAnsi="Times New Roman" w:cs="Times New Roman"/>
          <w:bCs w:val="0"/>
          <w:color w:val="auto"/>
          <w:sz w:val="24"/>
          <w:szCs w:val="24"/>
        </w:rPr>
      </w:pPr>
    </w:p>
    <w:p w:rsidR="00DE4E6A" w:rsidRPr="007060B1" w:rsidRDefault="00DE4E6A" w:rsidP="00DE4E6A">
      <w:pPr>
        <w:spacing w:after="0" w:line="240" w:lineRule="auto"/>
        <w:jc w:val="both"/>
        <w:rPr>
          <w:rFonts w:ascii="Times New Roman" w:hAnsi="Times New Roman"/>
          <w:sz w:val="24"/>
          <w:szCs w:val="24"/>
        </w:rPr>
      </w:pPr>
      <w:r w:rsidRPr="007060B1">
        <w:rPr>
          <w:rFonts w:ascii="Times New Roman" w:hAnsi="Times New Roman"/>
          <w:sz w:val="24"/>
          <w:szCs w:val="24"/>
        </w:rPr>
        <w:t xml:space="preserve">Таблица </w:t>
      </w:r>
      <w:r>
        <w:rPr>
          <w:rFonts w:ascii="Times New Roman" w:hAnsi="Times New Roman"/>
          <w:sz w:val="24"/>
          <w:szCs w:val="24"/>
        </w:rPr>
        <w:t>13</w:t>
      </w:r>
      <w:r w:rsidRPr="007060B1">
        <w:rPr>
          <w:rFonts w:ascii="Times New Roman" w:hAnsi="Times New Roman"/>
          <w:sz w:val="24"/>
          <w:szCs w:val="24"/>
        </w:rPr>
        <w:t xml:space="preserve"> – Климатические параметры теплого периода года</w:t>
      </w:r>
      <w:r>
        <w:rPr>
          <w:rFonts w:ascii="Times New Roman" w:hAnsi="Times New Roman"/>
          <w:sz w:val="24"/>
          <w:szCs w:val="24"/>
        </w:rPr>
        <w:t xml:space="preserve"> (метеостанция Красноярск)</w:t>
      </w:r>
    </w:p>
    <w:tbl>
      <w:tblPr>
        <w:tblW w:w="5030" w:type="pct"/>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8523"/>
        <w:gridCol w:w="1182"/>
      </w:tblGrid>
      <w:tr w:rsidR="00DE4E6A"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jc w:val="center"/>
              <w:rPr>
                <w:rFonts w:ascii="Times New Roman" w:hAnsi="Times New Roman"/>
                <w:sz w:val="24"/>
                <w:szCs w:val="24"/>
              </w:rPr>
            </w:pPr>
            <w:r w:rsidRPr="00133759">
              <w:rPr>
                <w:rFonts w:ascii="Times New Roman" w:hAnsi="Times New Roman"/>
                <w:sz w:val="24"/>
                <w:szCs w:val="24"/>
              </w:rPr>
              <w:t>Характеристика</w:t>
            </w:r>
          </w:p>
        </w:tc>
        <w:tc>
          <w:tcPr>
            <w:tcW w:w="1241"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jc w:val="center"/>
              <w:rPr>
                <w:rFonts w:ascii="Times New Roman" w:hAnsi="Times New Roman"/>
                <w:sz w:val="24"/>
                <w:szCs w:val="24"/>
              </w:rPr>
            </w:pPr>
            <w:r w:rsidRPr="00133759">
              <w:rPr>
                <w:rFonts w:ascii="Times New Roman" w:hAnsi="Times New Roman"/>
                <w:sz w:val="24"/>
                <w:szCs w:val="24"/>
              </w:rPr>
              <w:t>Значение</w:t>
            </w:r>
          </w:p>
        </w:tc>
      </w:tr>
      <w:tr w:rsidR="00DE4E6A"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rPr>
                <w:rFonts w:ascii="Times New Roman" w:hAnsi="Times New Roman"/>
                <w:sz w:val="24"/>
                <w:szCs w:val="24"/>
              </w:rPr>
            </w:pPr>
            <w:r w:rsidRPr="00133759">
              <w:rPr>
                <w:rFonts w:ascii="Times New Roman" w:hAnsi="Times New Roman"/>
                <w:sz w:val="24"/>
                <w:szCs w:val="24"/>
              </w:rPr>
              <w:t xml:space="preserve">Барометрическое давление, </w:t>
            </w:r>
            <w:proofErr w:type="spellStart"/>
            <w:r w:rsidRPr="00133759">
              <w:rPr>
                <w:rFonts w:ascii="Times New Roman" w:hAnsi="Times New Roman"/>
                <w:sz w:val="24"/>
                <w:szCs w:val="24"/>
              </w:rPr>
              <w:t>гПа</w:t>
            </w:r>
            <w:proofErr w:type="spellEnd"/>
          </w:p>
        </w:tc>
        <w:tc>
          <w:tcPr>
            <w:tcW w:w="1241"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DE4E6A">
            <w:pPr>
              <w:spacing w:after="0" w:line="240" w:lineRule="auto"/>
              <w:jc w:val="center"/>
              <w:rPr>
                <w:rFonts w:ascii="Times New Roman" w:hAnsi="Times New Roman"/>
                <w:sz w:val="24"/>
                <w:szCs w:val="24"/>
              </w:rPr>
            </w:pPr>
            <w:r>
              <w:rPr>
                <w:rFonts w:ascii="Times New Roman" w:hAnsi="Times New Roman"/>
                <w:sz w:val="24"/>
                <w:szCs w:val="24"/>
              </w:rPr>
              <w:t>980</w:t>
            </w:r>
          </w:p>
        </w:tc>
      </w:tr>
      <w:tr w:rsidR="00DE4E6A"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rPr>
                <w:rFonts w:ascii="Times New Roman" w:hAnsi="Times New Roman"/>
                <w:sz w:val="24"/>
                <w:szCs w:val="24"/>
              </w:rPr>
            </w:pPr>
            <w:r w:rsidRPr="00133759">
              <w:rPr>
                <w:rFonts w:ascii="Times New Roman" w:hAnsi="Times New Roman"/>
                <w:sz w:val="24"/>
                <w:szCs w:val="24"/>
              </w:rPr>
              <w:t>Температура воздуха, °С, обеспеченностью 0,95</w:t>
            </w:r>
          </w:p>
        </w:tc>
        <w:tc>
          <w:tcPr>
            <w:tcW w:w="1241"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jc w:val="center"/>
              <w:rPr>
                <w:rFonts w:ascii="Times New Roman" w:hAnsi="Times New Roman"/>
                <w:sz w:val="24"/>
                <w:szCs w:val="24"/>
              </w:rPr>
            </w:pPr>
            <w:r>
              <w:rPr>
                <w:rFonts w:ascii="Times New Roman" w:hAnsi="Times New Roman"/>
                <w:sz w:val="24"/>
                <w:szCs w:val="24"/>
              </w:rPr>
              <w:t>22</w:t>
            </w:r>
          </w:p>
        </w:tc>
      </w:tr>
      <w:tr w:rsidR="00DE4E6A"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rPr>
                <w:rFonts w:ascii="Times New Roman" w:hAnsi="Times New Roman"/>
                <w:sz w:val="24"/>
                <w:szCs w:val="24"/>
              </w:rPr>
            </w:pPr>
            <w:r w:rsidRPr="00133759">
              <w:rPr>
                <w:rFonts w:ascii="Times New Roman" w:hAnsi="Times New Roman"/>
                <w:sz w:val="24"/>
                <w:szCs w:val="24"/>
              </w:rPr>
              <w:t>Температура воздуха, °С, обеспеченностью 0,98</w:t>
            </w:r>
          </w:p>
        </w:tc>
        <w:tc>
          <w:tcPr>
            <w:tcW w:w="1241"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DE4E6A">
            <w:pPr>
              <w:spacing w:after="0" w:line="240" w:lineRule="auto"/>
              <w:jc w:val="center"/>
              <w:rPr>
                <w:rFonts w:ascii="Times New Roman" w:hAnsi="Times New Roman"/>
                <w:sz w:val="24"/>
                <w:szCs w:val="24"/>
              </w:rPr>
            </w:pPr>
            <w:r w:rsidRPr="00133759">
              <w:rPr>
                <w:rFonts w:ascii="Times New Roman" w:hAnsi="Times New Roman"/>
                <w:sz w:val="24"/>
                <w:szCs w:val="24"/>
              </w:rPr>
              <w:t>2</w:t>
            </w:r>
            <w:r>
              <w:rPr>
                <w:rFonts w:ascii="Times New Roman" w:hAnsi="Times New Roman"/>
                <w:sz w:val="24"/>
                <w:szCs w:val="24"/>
              </w:rPr>
              <w:t>6,2</w:t>
            </w:r>
          </w:p>
        </w:tc>
      </w:tr>
      <w:tr w:rsidR="00DE4E6A"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rPr>
                <w:rFonts w:ascii="Times New Roman" w:hAnsi="Times New Roman"/>
                <w:sz w:val="24"/>
                <w:szCs w:val="24"/>
              </w:rPr>
            </w:pPr>
            <w:r w:rsidRPr="00133759">
              <w:rPr>
                <w:rFonts w:ascii="Times New Roman" w:hAnsi="Times New Roman"/>
                <w:sz w:val="24"/>
                <w:szCs w:val="24"/>
              </w:rPr>
              <w:t>Средняя максимальная температура воздуха наиболее теплого месяца, ºС</w:t>
            </w:r>
          </w:p>
        </w:tc>
        <w:tc>
          <w:tcPr>
            <w:tcW w:w="1241"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DE4E6A">
            <w:pPr>
              <w:spacing w:after="0" w:line="240" w:lineRule="auto"/>
              <w:jc w:val="center"/>
              <w:rPr>
                <w:rFonts w:ascii="Times New Roman" w:hAnsi="Times New Roman"/>
                <w:sz w:val="24"/>
                <w:szCs w:val="24"/>
              </w:rPr>
            </w:pPr>
            <w:r>
              <w:rPr>
                <w:rFonts w:ascii="Times New Roman" w:hAnsi="Times New Roman"/>
                <w:sz w:val="24"/>
                <w:szCs w:val="24"/>
              </w:rPr>
              <w:t>24,3</w:t>
            </w:r>
          </w:p>
        </w:tc>
      </w:tr>
      <w:tr w:rsidR="00DE4E6A"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rPr>
                <w:rFonts w:ascii="Times New Roman" w:hAnsi="Times New Roman"/>
                <w:sz w:val="24"/>
                <w:szCs w:val="24"/>
              </w:rPr>
            </w:pPr>
            <w:r w:rsidRPr="00133759">
              <w:rPr>
                <w:rFonts w:ascii="Times New Roman" w:hAnsi="Times New Roman"/>
                <w:sz w:val="24"/>
                <w:szCs w:val="24"/>
              </w:rPr>
              <w:t>Абсолютная максимальная температура воздуха, °С</w:t>
            </w:r>
          </w:p>
        </w:tc>
        <w:tc>
          <w:tcPr>
            <w:tcW w:w="1241"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jc w:val="center"/>
              <w:rPr>
                <w:rFonts w:ascii="Times New Roman" w:hAnsi="Times New Roman"/>
                <w:sz w:val="24"/>
                <w:szCs w:val="24"/>
              </w:rPr>
            </w:pPr>
            <w:r w:rsidRPr="00133759">
              <w:rPr>
                <w:rFonts w:ascii="Times New Roman" w:hAnsi="Times New Roman"/>
                <w:sz w:val="24"/>
                <w:szCs w:val="24"/>
              </w:rPr>
              <w:t>3</w:t>
            </w:r>
            <w:r>
              <w:rPr>
                <w:rFonts w:ascii="Times New Roman" w:hAnsi="Times New Roman"/>
                <w:sz w:val="24"/>
                <w:szCs w:val="24"/>
              </w:rPr>
              <w:t>6</w:t>
            </w:r>
          </w:p>
        </w:tc>
      </w:tr>
      <w:tr w:rsidR="00DE4E6A"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rPr>
                <w:rFonts w:ascii="Times New Roman" w:hAnsi="Times New Roman"/>
                <w:sz w:val="24"/>
                <w:szCs w:val="24"/>
              </w:rPr>
            </w:pPr>
            <w:r w:rsidRPr="00133759">
              <w:rPr>
                <w:rFonts w:ascii="Times New Roman" w:hAnsi="Times New Roman"/>
                <w:sz w:val="24"/>
                <w:szCs w:val="24"/>
              </w:rPr>
              <w:t>Средняя суточная амплитуда температуры воздуха наиболее теплого месяца, °С</w:t>
            </w:r>
          </w:p>
        </w:tc>
        <w:tc>
          <w:tcPr>
            <w:tcW w:w="1241"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DE4E6A">
            <w:pPr>
              <w:spacing w:after="0" w:line="240" w:lineRule="auto"/>
              <w:jc w:val="center"/>
              <w:rPr>
                <w:rFonts w:ascii="Times New Roman" w:hAnsi="Times New Roman"/>
                <w:sz w:val="24"/>
                <w:szCs w:val="24"/>
              </w:rPr>
            </w:pPr>
            <w:r>
              <w:rPr>
                <w:rFonts w:ascii="Times New Roman" w:hAnsi="Times New Roman"/>
                <w:sz w:val="24"/>
                <w:szCs w:val="24"/>
              </w:rPr>
              <w:t>11,1</w:t>
            </w:r>
          </w:p>
        </w:tc>
      </w:tr>
      <w:tr w:rsidR="00DE4E6A"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rPr>
                <w:rFonts w:ascii="Times New Roman" w:hAnsi="Times New Roman"/>
                <w:sz w:val="24"/>
                <w:szCs w:val="24"/>
              </w:rPr>
            </w:pPr>
            <w:r w:rsidRPr="00133759">
              <w:rPr>
                <w:rFonts w:ascii="Times New Roman" w:hAnsi="Times New Roman"/>
                <w:sz w:val="24"/>
                <w:szCs w:val="24"/>
              </w:rPr>
              <w:t>Средняя месячная относительная влажность воздуха наиболее теплого месяца, %</w:t>
            </w:r>
          </w:p>
        </w:tc>
        <w:tc>
          <w:tcPr>
            <w:tcW w:w="1241"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jc w:val="center"/>
              <w:rPr>
                <w:rFonts w:ascii="Times New Roman" w:hAnsi="Times New Roman"/>
                <w:sz w:val="24"/>
                <w:szCs w:val="24"/>
              </w:rPr>
            </w:pPr>
            <w:r>
              <w:rPr>
                <w:rFonts w:ascii="Times New Roman" w:hAnsi="Times New Roman"/>
                <w:sz w:val="24"/>
                <w:szCs w:val="24"/>
              </w:rPr>
              <w:t>70</w:t>
            </w:r>
          </w:p>
        </w:tc>
      </w:tr>
      <w:tr w:rsidR="00DE4E6A" w:rsidRPr="00133759" w:rsidTr="00E77585">
        <w:trPr>
          <w:trHeight w:val="510"/>
          <w:jc w:val="center"/>
        </w:trPr>
        <w:tc>
          <w:tcPr>
            <w:tcW w:w="8957"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rPr>
                <w:rFonts w:ascii="Times New Roman" w:hAnsi="Times New Roman"/>
                <w:sz w:val="24"/>
                <w:szCs w:val="24"/>
              </w:rPr>
            </w:pPr>
            <w:r w:rsidRPr="00133759">
              <w:rPr>
                <w:rFonts w:ascii="Times New Roman" w:hAnsi="Times New Roman"/>
                <w:sz w:val="24"/>
                <w:szCs w:val="24"/>
              </w:rPr>
              <w:t>Средняя месячная относительная влажность воздуха в 15 ч наиболее теплого месяца, %</w:t>
            </w:r>
          </w:p>
        </w:tc>
        <w:tc>
          <w:tcPr>
            <w:tcW w:w="1241"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DE4E6A">
            <w:pPr>
              <w:spacing w:after="0" w:line="240" w:lineRule="auto"/>
              <w:jc w:val="center"/>
              <w:rPr>
                <w:rFonts w:ascii="Times New Roman" w:hAnsi="Times New Roman"/>
                <w:sz w:val="24"/>
                <w:szCs w:val="24"/>
              </w:rPr>
            </w:pPr>
            <w:r>
              <w:rPr>
                <w:rFonts w:ascii="Times New Roman" w:hAnsi="Times New Roman"/>
                <w:sz w:val="24"/>
                <w:szCs w:val="24"/>
              </w:rPr>
              <w:t>58</w:t>
            </w:r>
          </w:p>
        </w:tc>
      </w:tr>
      <w:tr w:rsidR="00DE4E6A"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rPr>
                <w:rFonts w:ascii="Times New Roman" w:hAnsi="Times New Roman"/>
                <w:sz w:val="24"/>
                <w:szCs w:val="24"/>
              </w:rPr>
            </w:pPr>
            <w:r w:rsidRPr="00133759">
              <w:rPr>
                <w:rFonts w:ascii="Times New Roman" w:hAnsi="Times New Roman"/>
                <w:sz w:val="24"/>
                <w:szCs w:val="24"/>
              </w:rPr>
              <w:t>Количество осадков за апрель – октябрь, мм</w:t>
            </w:r>
          </w:p>
        </w:tc>
        <w:tc>
          <w:tcPr>
            <w:tcW w:w="1241"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DE4E6A">
            <w:pPr>
              <w:spacing w:after="0" w:line="240" w:lineRule="auto"/>
              <w:jc w:val="center"/>
              <w:rPr>
                <w:rFonts w:ascii="Times New Roman" w:hAnsi="Times New Roman"/>
                <w:sz w:val="24"/>
                <w:szCs w:val="24"/>
              </w:rPr>
            </w:pPr>
            <w:r>
              <w:rPr>
                <w:rFonts w:ascii="Times New Roman" w:hAnsi="Times New Roman"/>
                <w:sz w:val="24"/>
                <w:szCs w:val="24"/>
              </w:rPr>
              <w:t>369</w:t>
            </w:r>
          </w:p>
        </w:tc>
      </w:tr>
      <w:tr w:rsidR="00DE4E6A"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rPr>
                <w:rFonts w:ascii="Times New Roman" w:hAnsi="Times New Roman"/>
                <w:sz w:val="24"/>
                <w:szCs w:val="24"/>
              </w:rPr>
            </w:pPr>
            <w:r w:rsidRPr="00133759">
              <w:rPr>
                <w:rFonts w:ascii="Times New Roman" w:hAnsi="Times New Roman"/>
                <w:sz w:val="24"/>
                <w:szCs w:val="24"/>
              </w:rPr>
              <w:t>Суточный максимум осадков, мм</w:t>
            </w:r>
          </w:p>
        </w:tc>
        <w:tc>
          <w:tcPr>
            <w:tcW w:w="1241"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DE4E6A">
            <w:pPr>
              <w:spacing w:after="0" w:line="240" w:lineRule="auto"/>
              <w:jc w:val="center"/>
              <w:rPr>
                <w:rFonts w:ascii="Times New Roman" w:hAnsi="Times New Roman"/>
                <w:sz w:val="24"/>
                <w:szCs w:val="24"/>
              </w:rPr>
            </w:pPr>
            <w:r>
              <w:rPr>
                <w:rFonts w:ascii="Times New Roman" w:hAnsi="Times New Roman"/>
                <w:sz w:val="24"/>
                <w:szCs w:val="24"/>
              </w:rPr>
              <w:t>97</w:t>
            </w:r>
          </w:p>
        </w:tc>
      </w:tr>
      <w:tr w:rsidR="00DE4E6A"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rPr>
                <w:rFonts w:ascii="Times New Roman" w:hAnsi="Times New Roman"/>
                <w:sz w:val="24"/>
                <w:szCs w:val="24"/>
              </w:rPr>
            </w:pPr>
            <w:r w:rsidRPr="00133759">
              <w:rPr>
                <w:rFonts w:ascii="Times New Roman" w:hAnsi="Times New Roman"/>
                <w:sz w:val="24"/>
                <w:szCs w:val="24"/>
              </w:rPr>
              <w:t>Преобладающее направление ветра за июнь – август</w:t>
            </w:r>
          </w:p>
        </w:tc>
        <w:tc>
          <w:tcPr>
            <w:tcW w:w="1241"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jc w:val="center"/>
              <w:rPr>
                <w:rFonts w:ascii="Times New Roman" w:hAnsi="Times New Roman"/>
                <w:sz w:val="24"/>
                <w:szCs w:val="24"/>
              </w:rPr>
            </w:pPr>
            <w:r>
              <w:rPr>
                <w:rFonts w:ascii="Times New Roman" w:hAnsi="Times New Roman"/>
                <w:sz w:val="24"/>
                <w:szCs w:val="24"/>
              </w:rPr>
              <w:t>З</w:t>
            </w:r>
          </w:p>
        </w:tc>
      </w:tr>
      <w:tr w:rsidR="00DE4E6A" w:rsidRPr="00133759" w:rsidTr="00E77585">
        <w:trPr>
          <w:trHeight w:val="283"/>
          <w:jc w:val="center"/>
        </w:trPr>
        <w:tc>
          <w:tcPr>
            <w:tcW w:w="8957"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rPr>
                <w:rFonts w:ascii="Times New Roman" w:hAnsi="Times New Roman"/>
                <w:sz w:val="24"/>
                <w:szCs w:val="24"/>
              </w:rPr>
            </w:pPr>
            <w:r w:rsidRPr="00133759">
              <w:rPr>
                <w:rFonts w:ascii="Times New Roman" w:hAnsi="Times New Roman"/>
                <w:sz w:val="24"/>
                <w:szCs w:val="24"/>
              </w:rPr>
              <w:t>Минимальная из средних скоростей ветра по румбам за июль, м/с</w:t>
            </w:r>
          </w:p>
        </w:tc>
        <w:tc>
          <w:tcPr>
            <w:tcW w:w="1241" w:type="dxa"/>
            <w:tcBorders>
              <w:top w:val="single" w:sz="4" w:space="0" w:color="auto"/>
              <w:left w:val="single" w:sz="4" w:space="0" w:color="auto"/>
              <w:bottom w:val="single" w:sz="4" w:space="0" w:color="auto"/>
              <w:right w:val="single" w:sz="4" w:space="0" w:color="auto"/>
            </w:tcBorders>
            <w:vAlign w:val="center"/>
          </w:tcPr>
          <w:p w:rsidR="00DE4E6A" w:rsidRPr="00133759" w:rsidRDefault="00DE4E6A" w:rsidP="00E77585">
            <w:pPr>
              <w:spacing w:after="0" w:line="240" w:lineRule="auto"/>
              <w:jc w:val="center"/>
              <w:rPr>
                <w:rFonts w:ascii="Times New Roman" w:hAnsi="Times New Roman"/>
                <w:sz w:val="24"/>
                <w:szCs w:val="24"/>
              </w:rPr>
            </w:pPr>
            <w:r>
              <w:rPr>
                <w:rFonts w:ascii="Times New Roman" w:hAnsi="Times New Roman"/>
                <w:sz w:val="24"/>
                <w:szCs w:val="24"/>
              </w:rPr>
              <w:t>0</w:t>
            </w:r>
          </w:p>
        </w:tc>
      </w:tr>
    </w:tbl>
    <w:p w:rsidR="00DE4E6A" w:rsidRDefault="00DE4E6A" w:rsidP="00DE4E6A">
      <w:pPr>
        <w:pStyle w:val="31"/>
        <w:spacing w:before="0" w:line="360" w:lineRule="auto"/>
        <w:ind w:firstLine="709"/>
        <w:jc w:val="both"/>
        <w:rPr>
          <w:rFonts w:ascii="Times New Roman" w:eastAsia="Calibri" w:hAnsi="Times New Roman" w:cs="Times New Roman"/>
          <w:bCs w:val="0"/>
          <w:color w:val="auto"/>
          <w:sz w:val="24"/>
          <w:szCs w:val="24"/>
        </w:rPr>
      </w:pPr>
    </w:p>
    <w:p w:rsidR="00E25B98" w:rsidRDefault="00C55F10" w:rsidP="00DA0D5C">
      <w:pPr>
        <w:pStyle w:val="31"/>
        <w:spacing w:before="0" w:line="360" w:lineRule="auto"/>
        <w:ind w:left="709"/>
        <w:jc w:val="both"/>
        <w:rPr>
          <w:rFonts w:ascii="Times New Roman" w:eastAsia="Calibri" w:hAnsi="Times New Roman" w:cs="Times New Roman"/>
          <w:bCs w:val="0"/>
          <w:color w:val="auto"/>
          <w:sz w:val="24"/>
          <w:szCs w:val="24"/>
        </w:rPr>
      </w:pPr>
      <w:r w:rsidRPr="00133759">
        <w:rPr>
          <w:rFonts w:ascii="Times New Roman" w:eastAsia="Calibri" w:hAnsi="Times New Roman" w:cs="Times New Roman"/>
          <w:bCs w:val="0"/>
          <w:color w:val="auto"/>
          <w:sz w:val="24"/>
          <w:szCs w:val="24"/>
        </w:rPr>
        <w:t>2</w:t>
      </w:r>
      <w:r w:rsidR="00A34046" w:rsidRPr="00133759">
        <w:rPr>
          <w:rFonts w:ascii="Times New Roman" w:eastAsia="Calibri" w:hAnsi="Times New Roman" w:cs="Times New Roman"/>
          <w:bCs w:val="0"/>
          <w:color w:val="auto"/>
          <w:sz w:val="24"/>
          <w:szCs w:val="24"/>
        </w:rPr>
        <w:t>.2</w:t>
      </w:r>
      <w:r w:rsidR="00DA0D5C">
        <w:rPr>
          <w:rFonts w:ascii="Times New Roman" w:eastAsia="Calibri" w:hAnsi="Times New Roman" w:cs="Times New Roman"/>
          <w:bCs w:val="0"/>
          <w:color w:val="auto"/>
          <w:sz w:val="24"/>
          <w:szCs w:val="24"/>
        </w:rPr>
        <w:t>.</w:t>
      </w:r>
      <w:r w:rsidR="00E25B98" w:rsidRPr="00133759">
        <w:rPr>
          <w:rFonts w:ascii="Times New Roman" w:eastAsia="Calibri" w:hAnsi="Times New Roman" w:cs="Times New Roman"/>
          <w:bCs w:val="0"/>
          <w:color w:val="auto"/>
          <w:sz w:val="24"/>
          <w:szCs w:val="24"/>
        </w:rPr>
        <w:t xml:space="preserve"> Источники выбросов загрязняющих веществ в атмосферный воздух при производстве работ</w:t>
      </w:r>
      <w:bookmarkEnd w:id="86"/>
      <w:bookmarkEnd w:id="87"/>
      <w:bookmarkEnd w:id="88"/>
    </w:p>
    <w:p w:rsidR="000E3767" w:rsidRPr="000E3767" w:rsidRDefault="000E3767" w:rsidP="000E3767"/>
    <w:p w:rsidR="00E25B98" w:rsidRPr="00133759" w:rsidRDefault="00E25B98" w:rsidP="00CA7340">
      <w:pPr>
        <w:spacing w:after="0" w:line="360" w:lineRule="auto"/>
        <w:ind w:firstLine="709"/>
        <w:jc w:val="both"/>
        <w:rPr>
          <w:rFonts w:ascii="Times New Roman" w:hAnsi="Times New Roman"/>
          <w:sz w:val="24"/>
          <w:szCs w:val="24"/>
          <w:lang w:eastAsia="ru-RU"/>
        </w:rPr>
      </w:pPr>
      <w:r w:rsidRPr="00133759">
        <w:rPr>
          <w:rFonts w:ascii="Times New Roman" w:hAnsi="Times New Roman"/>
          <w:sz w:val="24"/>
          <w:szCs w:val="24"/>
          <w:lang w:eastAsia="ru-RU"/>
        </w:rPr>
        <w:t xml:space="preserve">Основными источниками выбросов при производстве работ по </w:t>
      </w:r>
      <w:r w:rsidR="00CA7340" w:rsidRPr="005829B4">
        <w:rPr>
          <w:rFonts w:ascii="Times New Roman" w:eastAsia="TimesNewRoman+1+1" w:hAnsi="Times New Roman"/>
          <w:sz w:val="24"/>
          <w:szCs w:val="24"/>
        </w:rPr>
        <w:t>приготовлению и применению строительного материала "</w:t>
      </w:r>
      <w:r w:rsidR="00CA7340">
        <w:rPr>
          <w:rFonts w:ascii="Times New Roman" w:eastAsia="TimesNewRoman+1+1" w:hAnsi="Times New Roman"/>
          <w:sz w:val="24"/>
          <w:szCs w:val="24"/>
        </w:rPr>
        <w:t>РЕСОИЛ</w:t>
      </w:r>
      <w:r w:rsidR="00CA7340" w:rsidRPr="005829B4">
        <w:rPr>
          <w:rFonts w:ascii="Times New Roman" w:eastAsia="TimesNewRoman+1+1" w:hAnsi="Times New Roman"/>
          <w:sz w:val="24"/>
          <w:szCs w:val="24"/>
        </w:rPr>
        <w:t>"</w:t>
      </w:r>
      <w:r w:rsidR="00CA7340">
        <w:rPr>
          <w:rFonts w:ascii="Times New Roman" w:eastAsia="TimesNewRoman+1+1" w:hAnsi="Times New Roman"/>
          <w:sz w:val="24"/>
          <w:szCs w:val="24"/>
        </w:rPr>
        <w:t xml:space="preserve"> </w:t>
      </w:r>
      <w:r w:rsidR="00CA7340" w:rsidRPr="005829B4">
        <w:rPr>
          <w:rFonts w:ascii="Times New Roman" w:eastAsia="TimesNewRoman+1+1" w:hAnsi="Times New Roman"/>
          <w:sz w:val="24"/>
          <w:szCs w:val="24"/>
        </w:rPr>
        <w:t>на основе обезвреженных буровых отходов</w:t>
      </w:r>
      <w:r w:rsidRPr="00133759">
        <w:rPr>
          <w:rFonts w:ascii="Times New Roman" w:hAnsi="Times New Roman"/>
          <w:sz w:val="24"/>
          <w:szCs w:val="24"/>
          <w:lang w:eastAsia="ru-RU"/>
        </w:rPr>
        <w:t xml:space="preserve"> является работа автомобильного транспорта и спецтехники, а также технологические процессы разгрузки, транспортировки и смешивания сыпучих и пылящих добавок: песок, портландцемент, </w:t>
      </w:r>
      <w:r w:rsidR="00CA7340">
        <w:rPr>
          <w:rFonts w:ascii="Times New Roman" w:hAnsi="Times New Roman"/>
          <w:sz w:val="24"/>
          <w:szCs w:val="24"/>
          <w:lang w:eastAsia="ru-RU"/>
        </w:rPr>
        <w:t>диатомит</w:t>
      </w:r>
      <w:r w:rsidRPr="00133759">
        <w:rPr>
          <w:rFonts w:ascii="Times New Roman" w:hAnsi="Times New Roman"/>
          <w:sz w:val="24"/>
          <w:szCs w:val="24"/>
          <w:lang w:eastAsia="ru-RU"/>
        </w:rPr>
        <w:t>.</w:t>
      </w:r>
    </w:p>
    <w:p w:rsidR="00E25B98" w:rsidRPr="00133759" w:rsidRDefault="00E25B98" w:rsidP="00FC1577">
      <w:pPr>
        <w:spacing w:after="0" w:line="360" w:lineRule="auto"/>
        <w:ind w:firstLine="709"/>
        <w:jc w:val="both"/>
        <w:rPr>
          <w:rFonts w:ascii="Times New Roman" w:hAnsi="Times New Roman"/>
          <w:sz w:val="24"/>
          <w:szCs w:val="24"/>
          <w:lang w:eastAsia="ru-RU"/>
        </w:rPr>
      </w:pPr>
      <w:r w:rsidRPr="00133759">
        <w:rPr>
          <w:rFonts w:ascii="Times New Roman" w:hAnsi="Times New Roman"/>
          <w:sz w:val="24"/>
          <w:szCs w:val="24"/>
          <w:lang w:eastAsia="ru-RU"/>
        </w:rPr>
        <w:lastRenderedPageBreak/>
        <w:t xml:space="preserve">Технологические операции осуществляются по переработке </w:t>
      </w:r>
      <w:r w:rsidR="00550E47">
        <w:rPr>
          <w:rFonts w:ascii="Times New Roman" w:hAnsi="Times New Roman"/>
          <w:sz w:val="24"/>
          <w:szCs w:val="24"/>
          <w:lang w:eastAsia="ru-RU"/>
        </w:rPr>
        <w:t xml:space="preserve">1 млн </w:t>
      </w:r>
      <w:r w:rsidRPr="00550E47">
        <w:rPr>
          <w:rFonts w:ascii="Times New Roman" w:hAnsi="Times New Roman"/>
          <w:sz w:val="24"/>
          <w:szCs w:val="24"/>
          <w:lang w:eastAsia="ru-RU"/>
        </w:rPr>
        <w:t>м</w:t>
      </w:r>
      <w:r w:rsidRPr="00550E47">
        <w:rPr>
          <w:rFonts w:ascii="Times New Roman" w:hAnsi="Times New Roman"/>
          <w:sz w:val="24"/>
          <w:szCs w:val="24"/>
          <w:vertAlign w:val="superscript"/>
          <w:lang w:eastAsia="ru-RU"/>
        </w:rPr>
        <w:t>3</w:t>
      </w:r>
      <w:r w:rsidRPr="00133759">
        <w:rPr>
          <w:rFonts w:ascii="Times New Roman" w:hAnsi="Times New Roman"/>
          <w:sz w:val="24"/>
          <w:szCs w:val="24"/>
          <w:lang w:eastAsia="ru-RU"/>
        </w:rPr>
        <w:t xml:space="preserve"> </w:t>
      </w:r>
      <w:r w:rsidR="00CA7340">
        <w:rPr>
          <w:rFonts w:ascii="Times New Roman" w:hAnsi="Times New Roman"/>
          <w:sz w:val="24"/>
          <w:szCs w:val="24"/>
          <w:lang w:eastAsia="ru-RU"/>
        </w:rPr>
        <w:t xml:space="preserve">буровых отходов </w:t>
      </w:r>
      <w:r w:rsidRPr="00133759">
        <w:rPr>
          <w:rFonts w:ascii="Times New Roman" w:hAnsi="Times New Roman"/>
          <w:sz w:val="24"/>
          <w:szCs w:val="24"/>
          <w:lang w:eastAsia="ru-RU"/>
        </w:rPr>
        <w:t xml:space="preserve">в сезон </w:t>
      </w:r>
      <w:r w:rsidR="00550E47">
        <w:rPr>
          <w:rFonts w:ascii="Times New Roman" w:hAnsi="Times New Roman"/>
          <w:sz w:val="24"/>
          <w:szCs w:val="24"/>
          <w:lang w:eastAsia="ru-RU"/>
        </w:rPr>
        <w:t>(10 площадок по</w:t>
      </w:r>
      <w:r w:rsidRPr="00133759">
        <w:rPr>
          <w:rFonts w:ascii="Times New Roman" w:hAnsi="Times New Roman"/>
          <w:sz w:val="24"/>
          <w:szCs w:val="24"/>
          <w:lang w:eastAsia="ru-RU"/>
        </w:rPr>
        <w:t xml:space="preserve"> 1</w:t>
      </w:r>
      <w:r w:rsidR="00550E47">
        <w:rPr>
          <w:rFonts w:ascii="Times New Roman" w:hAnsi="Times New Roman"/>
          <w:sz w:val="24"/>
          <w:szCs w:val="24"/>
          <w:lang w:eastAsia="ru-RU"/>
        </w:rPr>
        <w:t>00 000</w:t>
      </w:r>
      <w:r w:rsidRPr="00133759">
        <w:rPr>
          <w:rFonts w:ascii="Times New Roman" w:hAnsi="Times New Roman"/>
          <w:sz w:val="24"/>
          <w:szCs w:val="24"/>
          <w:lang w:eastAsia="ru-RU"/>
        </w:rPr>
        <w:t xml:space="preserve"> </w:t>
      </w:r>
      <w:r w:rsidR="00550E47" w:rsidRPr="00550E47">
        <w:rPr>
          <w:rFonts w:ascii="Times New Roman" w:hAnsi="Times New Roman"/>
          <w:sz w:val="24"/>
          <w:szCs w:val="24"/>
          <w:lang w:eastAsia="ru-RU"/>
        </w:rPr>
        <w:t>м</w:t>
      </w:r>
      <w:r w:rsidR="00550E47" w:rsidRPr="00550E47">
        <w:rPr>
          <w:rFonts w:ascii="Times New Roman" w:hAnsi="Times New Roman"/>
          <w:sz w:val="24"/>
          <w:szCs w:val="24"/>
          <w:vertAlign w:val="superscript"/>
          <w:lang w:eastAsia="ru-RU"/>
        </w:rPr>
        <w:t>3</w:t>
      </w:r>
      <w:r w:rsidR="00550E47">
        <w:rPr>
          <w:rFonts w:ascii="Times New Roman" w:hAnsi="Times New Roman"/>
          <w:sz w:val="24"/>
          <w:szCs w:val="24"/>
          <w:lang w:eastAsia="ru-RU"/>
        </w:rPr>
        <w:t>).</w:t>
      </w:r>
    </w:p>
    <w:p w:rsidR="00E25B98" w:rsidRPr="00133759" w:rsidRDefault="00E25B98" w:rsidP="00FC1577">
      <w:pPr>
        <w:spacing w:after="0" w:line="360" w:lineRule="auto"/>
        <w:ind w:firstLine="709"/>
        <w:jc w:val="both"/>
        <w:rPr>
          <w:rFonts w:ascii="Times New Roman" w:hAnsi="Times New Roman"/>
          <w:sz w:val="24"/>
          <w:szCs w:val="24"/>
          <w:lang w:eastAsia="ru-RU"/>
        </w:rPr>
      </w:pPr>
      <w:r w:rsidRPr="00133759">
        <w:rPr>
          <w:rFonts w:ascii="Times New Roman" w:hAnsi="Times New Roman"/>
          <w:sz w:val="24"/>
          <w:szCs w:val="24"/>
          <w:lang w:eastAsia="ru-RU"/>
        </w:rPr>
        <w:t>Потребность в технике и рабочей силе для приготовления строительн</w:t>
      </w:r>
      <w:r w:rsidR="00B02453">
        <w:rPr>
          <w:rFonts w:ascii="Times New Roman" w:hAnsi="Times New Roman"/>
          <w:sz w:val="24"/>
          <w:szCs w:val="24"/>
          <w:lang w:eastAsia="ru-RU"/>
        </w:rPr>
        <w:t>ого</w:t>
      </w:r>
      <w:r w:rsidRPr="00133759">
        <w:rPr>
          <w:rFonts w:ascii="Times New Roman" w:hAnsi="Times New Roman"/>
          <w:sz w:val="24"/>
          <w:szCs w:val="24"/>
          <w:lang w:eastAsia="ru-RU"/>
        </w:rPr>
        <w:t xml:space="preserve"> </w:t>
      </w:r>
      <w:r w:rsidR="00CA7340">
        <w:rPr>
          <w:rFonts w:ascii="Times New Roman" w:hAnsi="Times New Roman"/>
          <w:sz w:val="24"/>
          <w:szCs w:val="24"/>
          <w:lang w:eastAsia="ru-RU"/>
        </w:rPr>
        <w:t>материал</w:t>
      </w:r>
      <w:r w:rsidR="00B02453">
        <w:rPr>
          <w:rFonts w:ascii="Times New Roman" w:hAnsi="Times New Roman"/>
          <w:sz w:val="24"/>
          <w:szCs w:val="24"/>
          <w:lang w:eastAsia="ru-RU"/>
        </w:rPr>
        <w:t>а</w:t>
      </w:r>
      <w:r w:rsidR="00CA7340">
        <w:rPr>
          <w:rFonts w:ascii="Times New Roman" w:hAnsi="Times New Roman"/>
          <w:sz w:val="24"/>
          <w:szCs w:val="24"/>
          <w:lang w:eastAsia="ru-RU"/>
        </w:rPr>
        <w:t xml:space="preserve"> «РЕСОИЛ» </w:t>
      </w:r>
      <w:r w:rsidRPr="00133759">
        <w:rPr>
          <w:rFonts w:ascii="Times New Roman" w:hAnsi="Times New Roman"/>
          <w:sz w:val="24"/>
          <w:szCs w:val="24"/>
          <w:lang w:eastAsia="ru-RU"/>
        </w:rPr>
        <w:t xml:space="preserve">при переработке </w:t>
      </w:r>
      <w:r w:rsidR="00CA7340">
        <w:rPr>
          <w:rFonts w:ascii="Times New Roman" w:hAnsi="Times New Roman"/>
          <w:sz w:val="24"/>
          <w:szCs w:val="24"/>
          <w:lang w:eastAsia="ru-RU"/>
        </w:rPr>
        <w:t>буровых отходов</w:t>
      </w:r>
      <w:r w:rsidRPr="00133759">
        <w:rPr>
          <w:rFonts w:ascii="Times New Roman" w:hAnsi="Times New Roman"/>
          <w:sz w:val="24"/>
          <w:szCs w:val="24"/>
          <w:lang w:eastAsia="ru-RU"/>
        </w:rPr>
        <w:t xml:space="preserve"> в смену представлена в </w:t>
      </w:r>
      <w:r w:rsidR="00A34551" w:rsidRPr="00133759">
        <w:rPr>
          <w:rFonts w:ascii="Times New Roman" w:hAnsi="Times New Roman"/>
          <w:sz w:val="24"/>
          <w:szCs w:val="24"/>
          <w:lang w:eastAsia="ru-RU"/>
        </w:rPr>
        <w:t xml:space="preserve">таблице </w:t>
      </w:r>
      <w:r w:rsidR="00175CDB">
        <w:rPr>
          <w:rFonts w:ascii="Times New Roman" w:hAnsi="Times New Roman"/>
          <w:sz w:val="24"/>
          <w:szCs w:val="24"/>
          <w:lang w:eastAsia="ru-RU"/>
        </w:rPr>
        <w:t>1</w:t>
      </w:r>
      <w:r w:rsidR="00B9671B">
        <w:rPr>
          <w:rFonts w:ascii="Times New Roman" w:hAnsi="Times New Roman"/>
          <w:sz w:val="24"/>
          <w:szCs w:val="24"/>
          <w:lang w:eastAsia="ru-RU"/>
        </w:rPr>
        <w:t>4</w:t>
      </w:r>
      <w:r w:rsidRPr="00133759">
        <w:rPr>
          <w:rFonts w:ascii="Times New Roman" w:hAnsi="Times New Roman"/>
          <w:sz w:val="24"/>
          <w:szCs w:val="24"/>
          <w:lang w:eastAsia="ru-RU"/>
        </w:rPr>
        <w:t xml:space="preserve">. </w:t>
      </w:r>
    </w:p>
    <w:p w:rsidR="00F51ACA" w:rsidRDefault="00F51ACA" w:rsidP="007060B1">
      <w:pPr>
        <w:spacing w:after="0" w:line="240" w:lineRule="auto"/>
        <w:jc w:val="both"/>
        <w:rPr>
          <w:rFonts w:ascii="Times New Roman" w:hAnsi="Times New Roman"/>
          <w:sz w:val="24"/>
          <w:szCs w:val="24"/>
        </w:rPr>
      </w:pPr>
    </w:p>
    <w:p w:rsidR="00E25B98" w:rsidRDefault="00E25B98" w:rsidP="007060B1">
      <w:pPr>
        <w:spacing w:after="0" w:line="240" w:lineRule="auto"/>
        <w:jc w:val="both"/>
        <w:rPr>
          <w:rFonts w:ascii="Times New Roman" w:hAnsi="Times New Roman"/>
          <w:sz w:val="24"/>
          <w:szCs w:val="24"/>
        </w:rPr>
      </w:pPr>
      <w:r w:rsidRPr="007060B1">
        <w:rPr>
          <w:rFonts w:ascii="Times New Roman" w:hAnsi="Times New Roman"/>
          <w:sz w:val="24"/>
          <w:szCs w:val="24"/>
        </w:rPr>
        <w:t xml:space="preserve">Таблица </w:t>
      </w:r>
      <w:r w:rsidR="00175CDB">
        <w:rPr>
          <w:rFonts w:ascii="Times New Roman" w:hAnsi="Times New Roman"/>
          <w:sz w:val="24"/>
          <w:szCs w:val="24"/>
        </w:rPr>
        <w:t>1</w:t>
      </w:r>
      <w:r w:rsidR="00B9671B">
        <w:rPr>
          <w:rFonts w:ascii="Times New Roman" w:hAnsi="Times New Roman"/>
          <w:sz w:val="24"/>
          <w:szCs w:val="24"/>
        </w:rPr>
        <w:t>4</w:t>
      </w:r>
      <w:r w:rsidR="000027D6" w:rsidRPr="007060B1">
        <w:rPr>
          <w:rFonts w:ascii="Times New Roman" w:hAnsi="Times New Roman"/>
          <w:sz w:val="24"/>
          <w:szCs w:val="24"/>
        </w:rPr>
        <w:t xml:space="preserve"> </w:t>
      </w:r>
      <w:r w:rsidR="007F7203">
        <w:rPr>
          <w:rFonts w:ascii="Times New Roman" w:eastAsia="TimesNewRoman+1+1" w:hAnsi="Times New Roman"/>
          <w:sz w:val="24"/>
          <w:szCs w:val="24"/>
        </w:rPr>
        <w:t xml:space="preserve">– </w:t>
      </w:r>
      <w:r w:rsidRPr="007060B1">
        <w:rPr>
          <w:rFonts w:ascii="Times New Roman" w:hAnsi="Times New Roman"/>
          <w:sz w:val="24"/>
          <w:szCs w:val="24"/>
        </w:rPr>
        <w:t>Потребность в технике и рабочей силе для приготовления строительн</w:t>
      </w:r>
      <w:r w:rsidR="00B02453" w:rsidRPr="007060B1">
        <w:rPr>
          <w:rFonts w:ascii="Times New Roman" w:hAnsi="Times New Roman"/>
          <w:sz w:val="24"/>
          <w:szCs w:val="24"/>
        </w:rPr>
        <w:t>ого материала «Р</w:t>
      </w:r>
      <w:r w:rsidR="000253FE" w:rsidRPr="007060B1">
        <w:rPr>
          <w:rFonts w:ascii="Times New Roman" w:hAnsi="Times New Roman"/>
          <w:sz w:val="24"/>
          <w:szCs w:val="24"/>
        </w:rPr>
        <w:t>Е</w:t>
      </w:r>
      <w:r w:rsidR="00B02453" w:rsidRPr="007060B1">
        <w:rPr>
          <w:rFonts w:ascii="Times New Roman" w:hAnsi="Times New Roman"/>
          <w:sz w:val="24"/>
          <w:szCs w:val="24"/>
        </w:rPr>
        <w:t>СОИЛ»</w:t>
      </w:r>
    </w:p>
    <w:p w:rsidR="00175CDB" w:rsidRPr="007060B1" w:rsidRDefault="00175CDB" w:rsidP="007060B1">
      <w:pPr>
        <w:spacing w:after="0" w:line="240" w:lineRule="auto"/>
        <w:jc w:val="both"/>
        <w:rPr>
          <w:rFonts w:ascii="Times New Roman" w:hAnsi="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1"/>
        <w:gridCol w:w="1569"/>
        <w:gridCol w:w="1843"/>
      </w:tblGrid>
      <w:tr w:rsidR="00E25B98" w:rsidRPr="00133759" w:rsidTr="000027D6">
        <w:trPr>
          <w:tblHeader/>
        </w:trPr>
        <w:tc>
          <w:tcPr>
            <w:tcW w:w="3269" w:type="pct"/>
          </w:tcPr>
          <w:p w:rsidR="00E25B98" w:rsidRPr="00133759" w:rsidRDefault="00E25B98" w:rsidP="00FC1577">
            <w:pPr>
              <w:tabs>
                <w:tab w:val="left" w:pos="5970"/>
              </w:tabs>
              <w:spacing w:after="0" w:line="240" w:lineRule="auto"/>
              <w:jc w:val="center"/>
              <w:rPr>
                <w:rFonts w:ascii="Times New Roman" w:hAnsi="Times New Roman"/>
                <w:sz w:val="24"/>
                <w:szCs w:val="24"/>
              </w:rPr>
            </w:pPr>
            <w:r w:rsidRPr="00133759">
              <w:rPr>
                <w:rFonts w:ascii="Times New Roman" w:hAnsi="Times New Roman"/>
                <w:sz w:val="24"/>
                <w:szCs w:val="24"/>
              </w:rPr>
              <w:t>Наименование машин</w:t>
            </w:r>
          </w:p>
        </w:tc>
        <w:tc>
          <w:tcPr>
            <w:tcW w:w="796" w:type="pct"/>
          </w:tcPr>
          <w:p w:rsidR="00E25B98" w:rsidRPr="00133759" w:rsidRDefault="00E25B98" w:rsidP="00FC1577">
            <w:pPr>
              <w:tabs>
                <w:tab w:val="left" w:pos="5970"/>
              </w:tabs>
              <w:spacing w:after="0" w:line="240" w:lineRule="auto"/>
              <w:jc w:val="center"/>
              <w:rPr>
                <w:rFonts w:ascii="Times New Roman" w:hAnsi="Times New Roman"/>
                <w:sz w:val="24"/>
                <w:szCs w:val="24"/>
              </w:rPr>
            </w:pPr>
            <w:r w:rsidRPr="00133759">
              <w:rPr>
                <w:rFonts w:ascii="Times New Roman" w:hAnsi="Times New Roman"/>
                <w:sz w:val="24"/>
                <w:szCs w:val="24"/>
              </w:rPr>
              <w:t>Количество ед.</w:t>
            </w:r>
          </w:p>
        </w:tc>
        <w:tc>
          <w:tcPr>
            <w:tcW w:w="935" w:type="pct"/>
          </w:tcPr>
          <w:p w:rsidR="00E25B98" w:rsidRPr="00133759" w:rsidRDefault="00E25B98" w:rsidP="00FC1577">
            <w:pPr>
              <w:tabs>
                <w:tab w:val="left" w:pos="5970"/>
              </w:tabs>
              <w:spacing w:after="0" w:line="240" w:lineRule="auto"/>
              <w:jc w:val="center"/>
              <w:rPr>
                <w:rFonts w:ascii="Times New Roman" w:hAnsi="Times New Roman"/>
                <w:sz w:val="24"/>
                <w:szCs w:val="24"/>
              </w:rPr>
            </w:pPr>
            <w:r w:rsidRPr="00133759">
              <w:rPr>
                <w:rFonts w:ascii="Times New Roman" w:hAnsi="Times New Roman"/>
                <w:sz w:val="24"/>
                <w:szCs w:val="24"/>
              </w:rPr>
              <w:t>Персонал, чел.</w:t>
            </w:r>
          </w:p>
        </w:tc>
      </w:tr>
      <w:tr w:rsidR="00E25B98" w:rsidRPr="00133759" w:rsidTr="000027D6">
        <w:tc>
          <w:tcPr>
            <w:tcW w:w="3269" w:type="pct"/>
          </w:tcPr>
          <w:p w:rsidR="00E25B98" w:rsidRPr="00133759" w:rsidRDefault="00717DDD" w:rsidP="00B02453">
            <w:pPr>
              <w:tabs>
                <w:tab w:val="left" w:pos="5970"/>
              </w:tabs>
              <w:spacing w:after="0" w:line="240" w:lineRule="auto"/>
              <w:jc w:val="both"/>
              <w:rPr>
                <w:rFonts w:ascii="Times New Roman" w:hAnsi="Times New Roman"/>
                <w:sz w:val="24"/>
                <w:szCs w:val="24"/>
              </w:rPr>
            </w:pPr>
            <w:r w:rsidRPr="00133759">
              <w:rPr>
                <w:rFonts w:ascii="Times New Roman" w:hAnsi="Times New Roman"/>
                <w:sz w:val="24"/>
                <w:szCs w:val="24"/>
              </w:rPr>
              <w:t>1. Экскаватор</w:t>
            </w:r>
            <w:r w:rsidR="00E25B98" w:rsidRPr="00133759">
              <w:rPr>
                <w:rFonts w:ascii="Times New Roman" w:hAnsi="Times New Roman"/>
                <w:sz w:val="24"/>
                <w:szCs w:val="24"/>
              </w:rPr>
              <w:t xml:space="preserve"> с объемом ковша 1 м</w:t>
            </w:r>
            <w:r w:rsidR="00E25B98" w:rsidRPr="00133759">
              <w:rPr>
                <w:rFonts w:ascii="Times New Roman" w:hAnsi="Times New Roman"/>
                <w:sz w:val="24"/>
                <w:szCs w:val="24"/>
                <w:vertAlign w:val="superscript"/>
              </w:rPr>
              <w:t>3</w:t>
            </w:r>
          </w:p>
        </w:tc>
        <w:tc>
          <w:tcPr>
            <w:tcW w:w="796" w:type="pct"/>
          </w:tcPr>
          <w:p w:rsidR="00E25B98" w:rsidRPr="00133759" w:rsidRDefault="00227346" w:rsidP="00FC1577">
            <w:pPr>
              <w:tabs>
                <w:tab w:val="left" w:pos="5970"/>
              </w:tabs>
              <w:spacing w:after="0" w:line="240" w:lineRule="auto"/>
              <w:jc w:val="center"/>
              <w:rPr>
                <w:rFonts w:ascii="Times New Roman" w:hAnsi="Times New Roman"/>
                <w:sz w:val="24"/>
                <w:szCs w:val="24"/>
              </w:rPr>
            </w:pPr>
            <w:r w:rsidRPr="00133759">
              <w:rPr>
                <w:rFonts w:ascii="Times New Roman" w:hAnsi="Times New Roman"/>
                <w:sz w:val="24"/>
                <w:szCs w:val="24"/>
              </w:rPr>
              <w:t>1</w:t>
            </w:r>
          </w:p>
        </w:tc>
        <w:tc>
          <w:tcPr>
            <w:tcW w:w="935" w:type="pct"/>
          </w:tcPr>
          <w:p w:rsidR="00E25B98" w:rsidRPr="00133759" w:rsidRDefault="00227346" w:rsidP="00FC1577">
            <w:pPr>
              <w:tabs>
                <w:tab w:val="left" w:pos="5970"/>
              </w:tabs>
              <w:spacing w:after="0" w:line="240" w:lineRule="auto"/>
              <w:jc w:val="center"/>
              <w:rPr>
                <w:rFonts w:ascii="Times New Roman" w:hAnsi="Times New Roman"/>
                <w:sz w:val="24"/>
                <w:szCs w:val="24"/>
              </w:rPr>
            </w:pPr>
            <w:r w:rsidRPr="00133759">
              <w:rPr>
                <w:rFonts w:ascii="Times New Roman" w:hAnsi="Times New Roman"/>
                <w:sz w:val="24"/>
                <w:szCs w:val="24"/>
              </w:rPr>
              <w:t>1</w:t>
            </w:r>
          </w:p>
        </w:tc>
      </w:tr>
      <w:tr w:rsidR="00E25B98" w:rsidRPr="00133759" w:rsidTr="000027D6">
        <w:tc>
          <w:tcPr>
            <w:tcW w:w="3269" w:type="pct"/>
          </w:tcPr>
          <w:p w:rsidR="00E25B98" w:rsidRPr="00133759" w:rsidRDefault="00717DDD" w:rsidP="00FC1577">
            <w:pPr>
              <w:tabs>
                <w:tab w:val="left" w:pos="5970"/>
              </w:tabs>
              <w:spacing w:after="0" w:line="240" w:lineRule="auto"/>
              <w:jc w:val="both"/>
              <w:rPr>
                <w:rFonts w:ascii="Times New Roman" w:hAnsi="Times New Roman"/>
                <w:sz w:val="24"/>
                <w:szCs w:val="24"/>
              </w:rPr>
            </w:pPr>
            <w:r w:rsidRPr="00133759">
              <w:rPr>
                <w:rFonts w:ascii="Times New Roman" w:hAnsi="Times New Roman"/>
                <w:sz w:val="24"/>
                <w:szCs w:val="24"/>
              </w:rPr>
              <w:t>2.</w:t>
            </w:r>
            <w:r w:rsidR="00E25B98" w:rsidRPr="00133759">
              <w:rPr>
                <w:rFonts w:ascii="Times New Roman" w:hAnsi="Times New Roman"/>
                <w:sz w:val="24"/>
                <w:szCs w:val="24"/>
              </w:rPr>
              <w:t>Автосамосвалы и бортовые автомобили - грузоподъемностью 15т</w:t>
            </w:r>
          </w:p>
        </w:tc>
        <w:tc>
          <w:tcPr>
            <w:tcW w:w="796" w:type="pct"/>
          </w:tcPr>
          <w:p w:rsidR="00E25B98" w:rsidRPr="00133759" w:rsidRDefault="00717DDD" w:rsidP="00FC1577">
            <w:pPr>
              <w:tabs>
                <w:tab w:val="left" w:pos="5970"/>
              </w:tabs>
              <w:spacing w:after="0" w:line="240" w:lineRule="auto"/>
              <w:jc w:val="center"/>
              <w:rPr>
                <w:rFonts w:ascii="Times New Roman" w:hAnsi="Times New Roman"/>
                <w:sz w:val="24"/>
                <w:szCs w:val="24"/>
              </w:rPr>
            </w:pPr>
            <w:r w:rsidRPr="00133759">
              <w:rPr>
                <w:rFonts w:ascii="Times New Roman" w:hAnsi="Times New Roman"/>
                <w:sz w:val="24"/>
                <w:szCs w:val="24"/>
              </w:rPr>
              <w:t>2</w:t>
            </w:r>
          </w:p>
        </w:tc>
        <w:tc>
          <w:tcPr>
            <w:tcW w:w="935" w:type="pct"/>
          </w:tcPr>
          <w:p w:rsidR="00E25B98" w:rsidRPr="00133759" w:rsidRDefault="00717DDD" w:rsidP="00FC1577">
            <w:pPr>
              <w:tabs>
                <w:tab w:val="left" w:pos="5970"/>
              </w:tabs>
              <w:spacing w:after="0" w:line="240" w:lineRule="auto"/>
              <w:jc w:val="center"/>
              <w:rPr>
                <w:rFonts w:ascii="Times New Roman" w:hAnsi="Times New Roman"/>
                <w:sz w:val="24"/>
                <w:szCs w:val="24"/>
              </w:rPr>
            </w:pPr>
            <w:r w:rsidRPr="00133759">
              <w:rPr>
                <w:rFonts w:ascii="Times New Roman" w:hAnsi="Times New Roman"/>
                <w:sz w:val="24"/>
                <w:szCs w:val="24"/>
              </w:rPr>
              <w:t>2</w:t>
            </w:r>
          </w:p>
        </w:tc>
      </w:tr>
      <w:tr w:rsidR="00E25B98" w:rsidRPr="00133759" w:rsidTr="000027D6">
        <w:tc>
          <w:tcPr>
            <w:tcW w:w="3269" w:type="pct"/>
          </w:tcPr>
          <w:p w:rsidR="00E25B98" w:rsidRPr="00133759" w:rsidRDefault="000E3767" w:rsidP="000E3767">
            <w:pPr>
              <w:tabs>
                <w:tab w:val="left" w:pos="5970"/>
              </w:tabs>
              <w:spacing w:after="0" w:line="240" w:lineRule="auto"/>
              <w:jc w:val="both"/>
              <w:rPr>
                <w:rFonts w:ascii="Times New Roman" w:hAnsi="Times New Roman"/>
                <w:sz w:val="24"/>
                <w:szCs w:val="24"/>
              </w:rPr>
            </w:pPr>
            <w:r>
              <w:rPr>
                <w:rFonts w:ascii="Times New Roman" w:hAnsi="Times New Roman"/>
                <w:sz w:val="24"/>
                <w:szCs w:val="24"/>
              </w:rPr>
              <w:t>3</w:t>
            </w:r>
            <w:r w:rsidR="00E25B98" w:rsidRPr="00133759">
              <w:rPr>
                <w:rFonts w:ascii="Times New Roman" w:hAnsi="Times New Roman"/>
                <w:sz w:val="24"/>
                <w:szCs w:val="24"/>
              </w:rPr>
              <w:t>. Вахтовый автомобиль «УАЗ»</w:t>
            </w:r>
          </w:p>
        </w:tc>
        <w:tc>
          <w:tcPr>
            <w:tcW w:w="796" w:type="pct"/>
          </w:tcPr>
          <w:p w:rsidR="00E25B98" w:rsidRPr="00133759" w:rsidRDefault="00E25B98" w:rsidP="00FC1577">
            <w:pPr>
              <w:tabs>
                <w:tab w:val="left" w:pos="5970"/>
              </w:tabs>
              <w:spacing w:after="0" w:line="240" w:lineRule="auto"/>
              <w:jc w:val="center"/>
              <w:rPr>
                <w:rFonts w:ascii="Times New Roman" w:hAnsi="Times New Roman"/>
                <w:sz w:val="24"/>
                <w:szCs w:val="24"/>
              </w:rPr>
            </w:pPr>
            <w:r w:rsidRPr="00133759">
              <w:rPr>
                <w:rFonts w:ascii="Times New Roman" w:hAnsi="Times New Roman"/>
                <w:sz w:val="24"/>
                <w:szCs w:val="24"/>
              </w:rPr>
              <w:t>1</w:t>
            </w:r>
          </w:p>
        </w:tc>
        <w:tc>
          <w:tcPr>
            <w:tcW w:w="935" w:type="pct"/>
          </w:tcPr>
          <w:p w:rsidR="00E25B98" w:rsidRPr="00133759" w:rsidRDefault="00E25B98" w:rsidP="00FC1577">
            <w:pPr>
              <w:tabs>
                <w:tab w:val="left" w:pos="5970"/>
              </w:tabs>
              <w:spacing w:after="0" w:line="240" w:lineRule="auto"/>
              <w:jc w:val="center"/>
              <w:rPr>
                <w:rFonts w:ascii="Times New Roman" w:hAnsi="Times New Roman"/>
                <w:sz w:val="24"/>
                <w:szCs w:val="24"/>
              </w:rPr>
            </w:pPr>
            <w:r w:rsidRPr="00133759">
              <w:rPr>
                <w:rFonts w:ascii="Times New Roman" w:hAnsi="Times New Roman"/>
                <w:sz w:val="24"/>
                <w:szCs w:val="24"/>
              </w:rPr>
              <w:t>1</w:t>
            </w:r>
          </w:p>
        </w:tc>
      </w:tr>
    </w:tbl>
    <w:p w:rsidR="00FC1577" w:rsidRDefault="00FC1577" w:rsidP="00FC1577">
      <w:pPr>
        <w:tabs>
          <w:tab w:val="left" w:pos="5970"/>
        </w:tabs>
        <w:spacing w:after="0" w:line="360" w:lineRule="auto"/>
        <w:ind w:firstLine="709"/>
        <w:jc w:val="both"/>
        <w:rPr>
          <w:rFonts w:ascii="Times New Roman" w:hAnsi="Times New Roman"/>
          <w:sz w:val="24"/>
          <w:szCs w:val="24"/>
        </w:rPr>
      </w:pPr>
    </w:p>
    <w:p w:rsidR="00E25B98" w:rsidRPr="00133759" w:rsidRDefault="00E25B98" w:rsidP="00FC1577">
      <w:pPr>
        <w:tabs>
          <w:tab w:val="left" w:pos="5970"/>
        </w:tabs>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Итого в состав производственного участка входят: техника </w:t>
      </w:r>
      <w:r w:rsidR="00717DDD" w:rsidRPr="00133759">
        <w:rPr>
          <w:rFonts w:ascii="Times New Roman" w:hAnsi="Times New Roman"/>
          <w:sz w:val="24"/>
          <w:szCs w:val="24"/>
        </w:rPr>
        <w:t>4</w:t>
      </w:r>
      <w:r w:rsidRPr="00133759">
        <w:rPr>
          <w:rFonts w:ascii="Times New Roman" w:hAnsi="Times New Roman"/>
          <w:sz w:val="24"/>
          <w:szCs w:val="24"/>
        </w:rPr>
        <w:t xml:space="preserve"> единиц</w:t>
      </w:r>
      <w:r w:rsidR="00717DDD" w:rsidRPr="00133759">
        <w:rPr>
          <w:rFonts w:ascii="Times New Roman" w:hAnsi="Times New Roman"/>
          <w:sz w:val="24"/>
          <w:szCs w:val="24"/>
        </w:rPr>
        <w:t>ы</w:t>
      </w:r>
      <w:r w:rsidRPr="00133759">
        <w:rPr>
          <w:rFonts w:ascii="Times New Roman" w:hAnsi="Times New Roman"/>
          <w:sz w:val="24"/>
          <w:szCs w:val="24"/>
        </w:rPr>
        <w:t xml:space="preserve">; машинисты и рабочие при машинах – </w:t>
      </w:r>
      <w:r w:rsidR="00717DDD" w:rsidRPr="00133759">
        <w:rPr>
          <w:rFonts w:ascii="Times New Roman" w:hAnsi="Times New Roman"/>
          <w:sz w:val="24"/>
          <w:szCs w:val="24"/>
        </w:rPr>
        <w:t>4</w:t>
      </w:r>
      <w:r w:rsidRPr="00133759">
        <w:rPr>
          <w:rFonts w:ascii="Times New Roman" w:hAnsi="Times New Roman"/>
          <w:sz w:val="24"/>
          <w:szCs w:val="24"/>
        </w:rPr>
        <w:t>-</w:t>
      </w:r>
      <w:r w:rsidR="00717DDD" w:rsidRPr="00133759">
        <w:rPr>
          <w:rFonts w:ascii="Times New Roman" w:hAnsi="Times New Roman"/>
          <w:sz w:val="24"/>
          <w:szCs w:val="24"/>
        </w:rPr>
        <w:t>6</w:t>
      </w:r>
      <w:r w:rsidRPr="00133759">
        <w:rPr>
          <w:rFonts w:ascii="Times New Roman" w:hAnsi="Times New Roman"/>
          <w:sz w:val="24"/>
          <w:szCs w:val="24"/>
        </w:rPr>
        <w:t xml:space="preserve"> человек Дополнительно принято 2 человека ИТР – для контроля хода выполнения работ.</w:t>
      </w:r>
    </w:p>
    <w:p w:rsidR="00E25B98" w:rsidRPr="00842945" w:rsidRDefault="00842945" w:rsidP="00FC1577">
      <w:pPr>
        <w:tabs>
          <w:tab w:val="left" w:pos="5970"/>
        </w:tabs>
        <w:spacing w:after="0" w:line="360" w:lineRule="auto"/>
        <w:ind w:firstLine="709"/>
        <w:jc w:val="both"/>
        <w:rPr>
          <w:rFonts w:ascii="Times New Roman" w:hAnsi="Times New Roman"/>
          <w:sz w:val="24"/>
          <w:szCs w:val="24"/>
        </w:rPr>
      </w:pPr>
      <w:r w:rsidRPr="00842945">
        <w:rPr>
          <w:rFonts w:ascii="Times New Roman" w:hAnsi="Times New Roman"/>
          <w:sz w:val="24"/>
          <w:szCs w:val="24"/>
        </w:rPr>
        <w:t>Н</w:t>
      </w:r>
      <w:r w:rsidR="00E25B98" w:rsidRPr="00842945">
        <w:rPr>
          <w:rFonts w:ascii="Times New Roman" w:hAnsi="Times New Roman"/>
          <w:sz w:val="24"/>
          <w:szCs w:val="24"/>
        </w:rPr>
        <w:t xml:space="preserve">а одной площадке производится переработка </w:t>
      </w:r>
      <w:r w:rsidRPr="00842945">
        <w:rPr>
          <w:rFonts w:ascii="Times New Roman" w:hAnsi="Times New Roman"/>
          <w:sz w:val="24"/>
          <w:szCs w:val="24"/>
        </w:rPr>
        <w:t>100</w:t>
      </w:r>
      <w:r w:rsidR="00E25B98" w:rsidRPr="00842945">
        <w:rPr>
          <w:rFonts w:ascii="Times New Roman" w:hAnsi="Times New Roman"/>
          <w:sz w:val="24"/>
          <w:szCs w:val="24"/>
        </w:rPr>
        <w:t> тыс. м</w:t>
      </w:r>
      <w:r w:rsidR="00E25B98" w:rsidRPr="00842945">
        <w:rPr>
          <w:rFonts w:ascii="Times New Roman" w:hAnsi="Times New Roman"/>
          <w:sz w:val="24"/>
          <w:szCs w:val="24"/>
          <w:vertAlign w:val="superscript"/>
        </w:rPr>
        <w:t>3</w:t>
      </w:r>
      <w:r w:rsidR="00E25B98" w:rsidRPr="00842945">
        <w:rPr>
          <w:rFonts w:ascii="Times New Roman" w:hAnsi="Times New Roman"/>
          <w:sz w:val="24"/>
          <w:szCs w:val="24"/>
        </w:rPr>
        <w:t xml:space="preserve"> </w:t>
      </w:r>
      <w:r w:rsidR="00B02453" w:rsidRPr="00842945">
        <w:rPr>
          <w:rFonts w:ascii="Times New Roman" w:hAnsi="Times New Roman"/>
          <w:sz w:val="24"/>
          <w:szCs w:val="24"/>
        </w:rPr>
        <w:t>буровых отходов</w:t>
      </w:r>
      <w:r w:rsidR="00E25B98" w:rsidRPr="00842945">
        <w:rPr>
          <w:rFonts w:ascii="Times New Roman" w:hAnsi="Times New Roman"/>
          <w:sz w:val="24"/>
          <w:szCs w:val="24"/>
        </w:rPr>
        <w:t xml:space="preserve">, т.е. в </w:t>
      </w:r>
      <w:r w:rsidRPr="00842945">
        <w:rPr>
          <w:rFonts w:ascii="Times New Roman" w:hAnsi="Times New Roman"/>
          <w:sz w:val="24"/>
          <w:szCs w:val="24"/>
        </w:rPr>
        <w:t xml:space="preserve">смену </w:t>
      </w:r>
      <w:r w:rsidR="00E25B98" w:rsidRPr="00842945">
        <w:rPr>
          <w:rFonts w:ascii="Times New Roman" w:hAnsi="Times New Roman"/>
          <w:sz w:val="24"/>
          <w:szCs w:val="24"/>
        </w:rPr>
        <w:t xml:space="preserve">перерабатывается по </w:t>
      </w:r>
      <w:r w:rsidR="0069583F">
        <w:rPr>
          <w:rFonts w:ascii="Times New Roman" w:hAnsi="Times New Roman"/>
          <w:sz w:val="24"/>
          <w:szCs w:val="24"/>
        </w:rPr>
        <w:t>10</w:t>
      </w:r>
      <w:r w:rsidR="009218CB" w:rsidRPr="00842945">
        <w:rPr>
          <w:rFonts w:ascii="Times New Roman" w:hAnsi="Times New Roman"/>
          <w:sz w:val="24"/>
          <w:szCs w:val="24"/>
        </w:rPr>
        <w:t>0</w:t>
      </w:r>
      <w:r w:rsidRPr="00842945">
        <w:rPr>
          <w:rFonts w:ascii="Times New Roman" w:hAnsi="Times New Roman"/>
          <w:sz w:val="24"/>
          <w:szCs w:val="24"/>
        </w:rPr>
        <w:t>0</w:t>
      </w:r>
      <w:r w:rsidR="00E25B98" w:rsidRPr="00842945">
        <w:rPr>
          <w:rFonts w:ascii="Times New Roman" w:hAnsi="Times New Roman"/>
          <w:sz w:val="24"/>
          <w:szCs w:val="24"/>
        </w:rPr>
        <w:t xml:space="preserve"> м</w:t>
      </w:r>
      <w:r w:rsidR="00E25B98" w:rsidRPr="00842945">
        <w:rPr>
          <w:rFonts w:ascii="Times New Roman" w:hAnsi="Times New Roman"/>
          <w:sz w:val="24"/>
          <w:szCs w:val="24"/>
          <w:vertAlign w:val="superscript"/>
        </w:rPr>
        <w:t>3</w:t>
      </w:r>
      <w:r w:rsidR="00E25B98" w:rsidRPr="00842945">
        <w:rPr>
          <w:rFonts w:ascii="Times New Roman" w:hAnsi="Times New Roman"/>
          <w:sz w:val="24"/>
          <w:szCs w:val="24"/>
        </w:rPr>
        <w:t xml:space="preserve"> </w:t>
      </w:r>
      <w:r w:rsidR="00B02453" w:rsidRPr="00842945">
        <w:rPr>
          <w:rFonts w:ascii="Times New Roman" w:hAnsi="Times New Roman"/>
          <w:sz w:val="24"/>
          <w:szCs w:val="24"/>
        </w:rPr>
        <w:t>буровых отходов</w:t>
      </w:r>
      <w:r w:rsidR="00E25B98" w:rsidRPr="00842945">
        <w:rPr>
          <w:rFonts w:ascii="Times New Roman" w:hAnsi="Times New Roman"/>
          <w:sz w:val="24"/>
          <w:szCs w:val="24"/>
        </w:rPr>
        <w:t>.</w:t>
      </w:r>
    </w:p>
    <w:p w:rsidR="00717DDD" w:rsidRDefault="00E25B98" w:rsidP="00FC1577">
      <w:pPr>
        <w:tabs>
          <w:tab w:val="left" w:pos="5970"/>
        </w:tabs>
        <w:spacing w:after="0" w:line="360" w:lineRule="auto"/>
        <w:ind w:firstLine="709"/>
        <w:jc w:val="both"/>
        <w:rPr>
          <w:rFonts w:ascii="Times New Roman" w:hAnsi="Times New Roman"/>
          <w:sz w:val="24"/>
          <w:szCs w:val="24"/>
        </w:rPr>
      </w:pPr>
      <w:r w:rsidRPr="00842945">
        <w:rPr>
          <w:rFonts w:ascii="Times New Roman" w:hAnsi="Times New Roman"/>
          <w:sz w:val="24"/>
          <w:szCs w:val="24"/>
        </w:rPr>
        <w:t xml:space="preserve">Уточненный расчет потребности в ресурсах </w:t>
      </w:r>
      <w:r w:rsidR="004B1EFA" w:rsidRPr="00842945">
        <w:rPr>
          <w:rFonts w:ascii="Times New Roman" w:hAnsi="Times New Roman"/>
          <w:sz w:val="24"/>
          <w:szCs w:val="24"/>
        </w:rPr>
        <w:t xml:space="preserve">– </w:t>
      </w:r>
      <w:r w:rsidRPr="00842945">
        <w:rPr>
          <w:rFonts w:ascii="Times New Roman" w:hAnsi="Times New Roman"/>
          <w:sz w:val="24"/>
          <w:szCs w:val="24"/>
        </w:rPr>
        <w:t xml:space="preserve">технике, материалах, рабочей силы – произведен на «базовую» цифру – </w:t>
      </w:r>
      <w:r w:rsidR="00B2778F" w:rsidRPr="00842945">
        <w:rPr>
          <w:rFonts w:ascii="Times New Roman" w:hAnsi="Times New Roman"/>
          <w:sz w:val="24"/>
          <w:szCs w:val="24"/>
        </w:rPr>
        <w:t>1</w:t>
      </w:r>
      <w:r w:rsidR="00842945" w:rsidRPr="00842945">
        <w:rPr>
          <w:rFonts w:ascii="Times New Roman" w:hAnsi="Times New Roman"/>
          <w:sz w:val="24"/>
          <w:szCs w:val="24"/>
        </w:rPr>
        <w:t>00</w:t>
      </w:r>
      <w:r w:rsidR="00B2778F" w:rsidRPr="00842945">
        <w:rPr>
          <w:rFonts w:ascii="Times New Roman" w:hAnsi="Times New Roman"/>
          <w:sz w:val="24"/>
          <w:szCs w:val="24"/>
        </w:rPr>
        <w:t xml:space="preserve"> </w:t>
      </w:r>
      <w:proofErr w:type="spellStart"/>
      <w:r w:rsidR="00842945" w:rsidRPr="00842945">
        <w:rPr>
          <w:rFonts w:ascii="Times New Roman" w:hAnsi="Times New Roman"/>
          <w:sz w:val="24"/>
          <w:szCs w:val="24"/>
        </w:rPr>
        <w:t>тыс</w:t>
      </w:r>
      <w:proofErr w:type="spellEnd"/>
      <w:r w:rsidR="009218CB" w:rsidRPr="00842945">
        <w:rPr>
          <w:rFonts w:ascii="Times New Roman" w:hAnsi="Times New Roman"/>
          <w:sz w:val="24"/>
          <w:szCs w:val="24"/>
        </w:rPr>
        <w:t xml:space="preserve"> м</w:t>
      </w:r>
      <w:r w:rsidR="009218CB" w:rsidRPr="00842945">
        <w:rPr>
          <w:rFonts w:ascii="Times New Roman" w:hAnsi="Times New Roman"/>
          <w:sz w:val="24"/>
          <w:szCs w:val="24"/>
          <w:vertAlign w:val="superscript"/>
        </w:rPr>
        <w:t xml:space="preserve">3 </w:t>
      </w:r>
      <w:r w:rsidR="00B02453" w:rsidRPr="00842945">
        <w:rPr>
          <w:rFonts w:ascii="Times New Roman" w:hAnsi="Times New Roman"/>
          <w:sz w:val="24"/>
          <w:szCs w:val="24"/>
        </w:rPr>
        <w:t>буровых отходов</w:t>
      </w:r>
      <w:r w:rsidRPr="00842945">
        <w:rPr>
          <w:rFonts w:ascii="Times New Roman" w:hAnsi="Times New Roman"/>
          <w:sz w:val="24"/>
          <w:szCs w:val="24"/>
        </w:rPr>
        <w:t xml:space="preserve"> в сезон, или </w:t>
      </w:r>
      <w:r w:rsidR="00C42053">
        <w:rPr>
          <w:rFonts w:ascii="Times New Roman" w:hAnsi="Times New Roman"/>
          <w:sz w:val="24"/>
          <w:szCs w:val="24"/>
        </w:rPr>
        <w:t>10</w:t>
      </w:r>
      <w:r w:rsidR="009218CB" w:rsidRPr="00842945">
        <w:rPr>
          <w:rFonts w:ascii="Times New Roman" w:hAnsi="Times New Roman"/>
          <w:sz w:val="24"/>
          <w:szCs w:val="24"/>
        </w:rPr>
        <w:t>0</w:t>
      </w:r>
      <w:r w:rsidR="00842945" w:rsidRPr="00842945">
        <w:rPr>
          <w:rFonts w:ascii="Times New Roman" w:hAnsi="Times New Roman"/>
          <w:sz w:val="24"/>
          <w:szCs w:val="24"/>
        </w:rPr>
        <w:t>0</w:t>
      </w:r>
      <w:r w:rsidRPr="00842945">
        <w:rPr>
          <w:rFonts w:ascii="Times New Roman" w:hAnsi="Times New Roman"/>
          <w:sz w:val="24"/>
          <w:szCs w:val="24"/>
        </w:rPr>
        <w:t xml:space="preserve"> м</w:t>
      </w:r>
      <w:r w:rsidRPr="00842945">
        <w:rPr>
          <w:rFonts w:ascii="Times New Roman" w:hAnsi="Times New Roman"/>
          <w:sz w:val="24"/>
          <w:szCs w:val="24"/>
          <w:vertAlign w:val="superscript"/>
        </w:rPr>
        <w:t>3</w:t>
      </w:r>
      <w:r w:rsidR="00B02453" w:rsidRPr="00842945">
        <w:rPr>
          <w:rFonts w:ascii="Times New Roman" w:hAnsi="Times New Roman"/>
          <w:sz w:val="24"/>
          <w:szCs w:val="24"/>
        </w:rPr>
        <w:t xml:space="preserve"> буровых отходов</w:t>
      </w:r>
      <w:r w:rsidRPr="00842945">
        <w:rPr>
          <w:rFonts w:ascii="Times New Roman" w:hAnsi="Times New Roman"/>
          <w:sz w:val="24"/>
          <w:szCs w:val="24"/>
        </w:rPr>
        <w:t xml:space="preserve"> в смену</w:t>
      </w:r>
      <w:r w:rsidR="00842945" w:rsidRPr="00842945">
        <w:rPr>
          <w:rFonts w:ascii="Times New Roman" w:hAnsi="Times New Roman"/>
          <w:sz w:val="24"/>
          <w:szCs w:val="24"/>
        </w:rPr>
        <w:t xml:space="preserve"> на </w:t>
      </w:r>
      <w:r w:rsidRPr="00842945">
        <w:rPr>
          <w:rFonts w:ascii="Times New Roman" w:hAnsi="Times New Roman"/>
          <w:sz w:val="24"/>
          <w:szCs w:val="24"/>
        </w:rPr>
        <w:t xml:space="preserve">1 участке. С учетом </w:t>
      </w:r>
      <w:r w:rsidR="000027D6" w:rsidRPr="00842945">
        <w:rPr>
          <w:rFonts w:ascii="Times New Roman" w:hAnsi="Times New Roman"/>
          <w:sz w:val="24"/>
          <w:szCs w:val="24"/>
        </w:rPr>
        <w:t>ТУ</w:t>
      </w:r>
      <w:r w:rsidR="004D1AC5" w:rsidRPr="00842945">
        <w:rPr>
          <w:rFonts w:ascii="Times New Roman" w:hAnsi="Times New Roman"/>
          <w:sz w:val="24"/>
          <w:szCs w:val="24"/>
        </w:rPr>
        <w:t xml:space="preserve"> </w:t>
      </w:r>
      <w:r w:rsidRPr="00842945">
        <w:rPr>
          <w:rFonts w:ascii="Times New Roman" w:hAnsi="Times New Roman"/>
          <w:sz w:val="24"/>
          <w:szCs w:val="24"/>
        </w:rPr>
        <w:t>усредненный расход материалов составит, при</w:t>
      </w:r>
      <w:r w:rsidRPr="00133759">
        <w:rPr>
          <w:rFonts w:ascii="Times New Roman" w:hAnsi="Times New Roman"/>
          <w:sz w:val="24"/>
          <w:szCs w:val="24"/>
        </w:rPr>
        <w:t xml:space="preserve"> выпуске </w:t>
      </w:r>
      <w:r w:rsidR="009218CB" w:rsidRPr="00133759">
        <w:rPr>
          <w:rFonts w:ascii="Times New Roman" w:hAnsi="Times New Roman"/>
          <w:sz w:val="24"/>
          <w:szCs w:val="24"/>
        </w:rPr>
        <w:t>строительн</w:t>
      </w:r>
      <w:r w:rsidR="00B02453">
        <w:rPr>
          <w:rFonts w:ascii="Times New Roman" w:hAnsi="Times New Roman"/>
          <w:sz w:val="24"/>
          <w:szCs w:val="24"/>
        </w:rPr>
        <w:t>ого материала «РЕСОИЛ»</w:t>
      </w:r>
      <w:r w:rsidR="00503E48">
        <w:rPr>
          <w:rFonts w:ascii="Times New Roman" w:hAnsi="Times New Roman"/>
          <w:sz w:val="24"/>
          <w:szCs w:val="24"/>
        </w:rPr>
        <w:t xml:space="preserve"> (табл. </w:t>
      </w:r>
      <w:r w:rsidR="00175CDB">
        <w:rPr>
          <w:rFonts w:ascii="Times New Roman" w:hAnsi="Times New Roman"/>
          <w:sz w:val="24"/>
          <w:szCs w:val="24"/>
        </w:rPr>
        <w:t>1</w:t>
      </w:r>
      <w:r w:rsidR="00B9671B">
        <w:rPr>
          <w:rFonts w:ascii="Times New Roman" w:hAnsi="Times New Roman"/>
          <w:sz w:val="24"/>
          <w:szCs w:val="24"/>
        </w:rPr>
        <w:t>5</w:t>
      </w:r>
      <w:r w:rsidR="00503E48">
        <w:rPr>
          <w:rFonts w:ascii="Times New Roman" w:hAnsi="Times New Roman"/>
          <w:sz w:val="24"/>
          <w:szCs w:val="24"/>
        </w:rPr>
        <w:t>)</w:t>
      </w:r>
      <w:r w:rsidRPr="00133759">
        <w:rPr>
          <w:rFonts w:ascii="Times New Roman" w:hAnsi="Times New Roman"/>
          <w:sz w:val="24"/>
          <w:szCs w:val="24"/>
        </w:rPr>
        <w:t>:</w:t>
      </w:r>
    </w:p>
    <w:p w:rsidR="00503E48" w:rsidRDefault="00503E48" w:rsidP="007060B1">
      <w:pPr>
        <w:spacing w:after="0" w:line="240" w:lineRule="auto"/>
        <w:jc w:val="both"/>
        <w:rPr>
          <w:rFonts w:ascii="Times New Roman" w:hAnsi="Times New Roman"/>
          <w:sz w:val="24"/>
          <w:szCs w:val="24"/>
        </w:rPr>
      </w:pPr>
      <w:r w:rsidRPr="007060B1">
        <w:rPr>
          <w:rFonts w:ascii="Times New Roman" w:hAnsi="Times New Roman"/>
          <w:sz w:val="24"/>
          <w:szCs w:val="24"/>
        </w:rPr>
        <w:t xml:space="preserve">Таблица </w:t>
      </w:r>
      <w:r w:rsidR="00175CDB">
        <w:rPr>
          <w:rFonts w:ascii="Times New Roman" w:hAnsi="Times New Roman"/>
          <w:sz w:val="24"/>
          <w:szCs w:val="24"/>
        </w:rPr>
        <w:t>1</w:t>
      </w:r>
      <w:r w:rsidR="00B9671B">
        <w:rPr>
          <w:rFonts w:ascii="Times New Roman" w:hAnsi="Times New Roman"/>
          <w:sz w:val="24"/>
          <w:szCs w:val="24"/>
        </w:rPr>
        <w:t>5</w:t>
      </w:r>
      <w:r w:rsidRPr="007060B1">
        <w:rPr>
          <w:rFonts w:ascii="Times New Roman" w:hAnsi="Times New Roman"/>
          <w:sz w:val="24"/>
          <w:szCs w:val="24"/>
        </w:rPr>
        <w:t xml:space="preserve"> </w:t>
      </w:r>
      <w:r w:rsidR="007F7203">
        <w:rPr>
          <w:rFonts w:ascii="Times New Roman" w:eastAsia="TimesNewRoman+1+1" w:hAnsi="Times New Roman"/>
          <w:sz w:val="24"/>
          <w:szCs w:val="24"/>
        </w:rPr>
        <w:t xml:space="preserve">– </w:t>
      </w:r>
      <w:r w:rsidRPr="007060B1">
        <w:rPr>
          <w:rFonts w:ascii="Times New Roman" w:hAnsi="Times New Roman"/>
          <w:sz w:val="24"/>
          <w:szCs w:val="24"/>
        </w:rPr>
        <w:t xml:space="preserve">Потребность в материале для приготовления строительного материала </w:t>
      </w:r>
      <w:r w:rsidR="00DA0D5C">
        <w:rPr>
          <w:rFonts w:ascii="Times New Roman" w:hAnsi="Times New Roman"/>
          <w:sz w:val="24"/>
          <w:szCs w:val="24"/>
        </w:rPr>
        <w:t>"</w:t>
      </w:r>
      <w:r w:rsidRPr="007060B1">
        <w:rPr>
          <w:rFonts w:ascii="Times New Roman" w:hAnsi="Times New Roman"/>
          <w:sz w:val="24"/>
          <w:szCs w:val="24"/>
        </w:rPr>
        <w:t>РЕСОИЛ</w:t>
      </w:r>
      <w:r w:rsidR="00DA0D5C">
        <w:rPr>
          <w:rFonts w:ascii="Times New Roman" w:hAnsi="Times New Roman"/>
          <w:sz w:val="24"/>
          <w:szCs w:val="24"/>
        </w:rPr>
        <w:t>"</w:t>
      </w:r>
    </w:p>
    <w:p w:rsidR="00DA0D5C" w:rsidRPr="007060B1" w:rsidRDefault="00DA0D5C" w:rsidP="007060B1">
      <w:pPr>
        <w:spacing w:after="0" w:line="240" w:lineRule="auto"/>
        <w:jc w:val="both"/>
        <w:rPr>
          <w:rFonts w:ascii="Times New Roman" w:hAnsi="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1"/>
        <w:gridCol w:w="2551"/>
        <w:gridCol w:w="3119"/>
      </w:tblGrid>
      <w:tr w:rsidR="009218CB" w:rsidRPr="00133759" w:rsidTr="000027D6">
        <w:trPr>
          <w:tblHeader/>
        </w:trPr>
        <w:tc>
          <w:tcPr>
            <w:tcW w:w="4111" w:type="dxa"/>
          </w:tcPr>
          <w:p w:rsidR="009218CB" w:rsidRPr="00133759" w:rsidRDefault="009218CB" w:rsidP="00FC1577">
            <w:pPr>
              <w:spacing w:after="0" w:line="240" w:lineRule="auto"/>
              <w:jc w:val="center"/>
              <w:rPr>
                <w:rFonts w:ascii="Times New Roman" w:hAnsi="Times New Roman"/>
                <w:sz w:val="24"/>
                <w:szCs w:val="24"/>
              </w:rPr>
            </w:pPr>
            <w:r w:rsidRPr="00133759">
              <w:rPr>
                <w:rFonts w:ascii="Times New Roman" w:hAnsi="Times New Roman"/>
                <w:sz w:val="24"/>
                <w:szCs w:val="24"/>
              </w:rPr>
              <w:t>Наименование материалов</w:t>
            </w:r>
          </w:p>
        </w:tc>
        <w:tc>
          <w:tcPr>
            <w:tcW w:w="2551" w:type="dxa"/>
          </w:tcPr>
          <w:p w:rsidR="009218CB" w:rsidRPr="00133759" w:rsidRDefault="009218CB" w:rsidP="00FC1577">
            <w:pPr>
              <w:spacing w:after="0" w:line="240" w:lineRule="auto"/>
              <w:jc w:val="center"/>
              <w:rPr>
                <w:rFonts w:ascii="Times New Roman" w:hAnsi="Times New Roman"/>
                <w:sz w:val="24"/>
                <w:szCs w:val="24"/>
              </w:rPr>
            </w:pPr>
            <w:r w:rsidRPr="00133759">
              <w:rPr>
                <w:rFonts w:ascii="Times New Roman" w:hAnsi="Times New Roman"/>
                <w:sz w:val="24"/>
                <w:szCs w:val="24"/>
              </w:rPr>
              <w:t>Ежесменный на площадке</w:t>
            </w:r>
          </w:p>
        </w:tc>
        <w:tc>
          <w:tcPr>
            <w:tcW w:w="3119" w:type="dxa"/>
          </w:tcPr>
          <w:p w:rsidR="009218CB" w:rsidRPr="00133759" w:rsidRDefault="009218CB" w:rsidP="00FC1577">
            <w:pPr>
              <w:spacing w:after="0" w:line="240" w:lineRule="auto"/>
              <w:jc w:val="center"/>
              <w:rPr>
                <w:rFonts w:ascii="Times New Roman" w:hAnsi="Times New Roman"/>
                <w:sz w:val="24"/>
                <w:szCs w:val="24"/>
              </w:rPr>
            </w:pPr>
            <w:r w:rsidRPr="00133759">
              <w:rPr>
                <w:rFonts w:ascii="Times New Roman" w:hAnsi="Times New Roman"/>
                <w:sz w:val="24"/>
                <w:szCs w:val="24"/>
              </w:rPr>
              <w:t>Суммарный за сезон на площадке</w:t>
            </w:r>
          </w:p>
        </w:tc>
      </w:tr>
      <w:tr w:rsidR="009218CB" w:rsidRPr="00133759" w:rsidTr="000027D6">
        <w:tc>
          <w:tcPr>
            <w:tcW w:w="4111" w:type="dxa"/>
          </w:tcPr>
          <w:p w:rsidR="009218CB" w:rsidRPr="00133759" w:rsidRDefault="009218CB" w:rsidP="00B02453">
            <w:pPr>
              <w:spacing w:after="0" w:line="240" w:lineRule="auto"/>
              <w:rPr>
                <w:rFonts w:ascii="Times New Roman" w:hAnsi="Times New Roman"/>
                <w:sz w:val="24"/>
                <w:szCs w:val="24"/>
              </w:rPr>
            </w:pPr>
            <w:r w:rsidRPr="00133759">
              <w:rPr>
                <w:rFonts w:ascii="Times New Roman" w:hAnsi="Times New Roman"/>
                <w:sz w:val="24"/>
                <w:szCs w:val="24"/>
              </w:rPr>
              <w:t>1. Буров</w:t>
            </w:r>
            <w:r w:rsidR="00B02453">
              <w:rPr>
                <w:rFonts w:ascii="Times New Roman" w:hAnsi="Times New Roman"/>
                <w:sz w:val="24"/>
                <w:szCs w:val="24"/>
              </w:rPr>
              <w:t>ые отходы</w:t>
            </w:r>
            <w:r w:rsidRPr="00133759">
              <w:rPr>
                <w:rFonts w:ascii="Times New Roman" w:hAnsi="Times New Roman"/>
                <w:sz w:val="24"/>
                <w:szCs w:val="24"/>
              </w:rPr>
              <w:t>, м</w:t>
            </w:r>
            <w:r w:rsidRPr="00133759">
              <w:rPr>
                <w:rFonts w:ascii="Times New Roman" w:hAnsi="Times New Roman"/>
                <w:sz w:val="24"/>
                <w:szCs w:val="24"/>
                <w:vertAlign w:val="superscript"/>
              </w:rPr>
              <w:t>3</w:t>
            </w:r>
            <w:r w:rsidRPr="00133759">
              <w:rPr>
                <w:rFonts w:ascii="Times New Roman" w:hAnsi="Times New Roman"/>
                <w:sz w:val="24"/>
                <w:szCs w:val="24"/>
              </w:rPr>
              <w:t>/т</w:t>
            </w:r>
          </w:p>
        </w:tc>
        <w:tc>
          <w:tcPr>
            <w:tcW w:w="2551" w:type="dxa"/>
          </w:tcPr>
          <w:p w:rsidR="009218CB" w:rsidRPr="00133759" w:rsidRDefault="0069583F" w:rsidP="0069583F">
            <w:pPr>
              <w:spacing w:after="0" w:line="240" w:lineRule="auto"/>
              <w:jc w:val="center"/>
              <w:rPr>
                <w:rFonts w:ascii="Times New Roman" w:hAnsi="Times New Roman"/>
                <w:sz w:val="24"/>
                <w:szCs w:val="24"/>
              </w:rPr>
            </w:pPr>
            <w:r>
              <w:rPr>
                <w:rFonts w:ascii="Times New Roman" w:hAnsi="Times New Roman"/>
                <w:sz w:val="24"/>
                <w:szCs w:val="24"/>
              </w:rPr>
              <w:t>10</w:t>
            </w:r>
            <w:r w:rsidR="009218CB" w:rsidRPr="00133759">
              <w:rPr>
                <w:rFonts w:ascii="Times New Roman" w:hAnsi="Times New Roman"/>
                <w:sz w:val="24"/>
                <w:szCs w:val="24"/>
              </w:rPr>
              <w:t>0</w:t>
            </w:r>
            <w:r w:rsidR="00842945">
              <w:rPr>
                <w:rFonts w:ascii="Times New Roman" w:hAnsi="Times New Roman"/>
                <w:sz w:val="24"/>
                <w:szCs w:val="24"/>
              </w:rPr>
              <w:t>0</w:t>
            </w:r>
          </w:p>
        </w:tc>
        <w:tc>
          <w:tcPr>
            <w:tcW w:w="3119" w:type="dxa"/>
          </w:tcPr>
          <w:p w:rsidR="009218CB" w:rsidRPr="00133759" w:rsidRDefault="0069583F" w:rsidP="007A73B6">
            <w:pPr>
              <w:spacing w:after="0" w:line="240" w:lineRule="auto"/>
              <w:jc w:val="center"/>
              <w:rPr>
                <w:rFonts w:ascii="Times New Roman" w:hAnsi="Times New Roman"/>
                <w:sz w:val="24"/>
                <w:szCs w:val="24"/>
              </w:rPr>
            </w:pPr>
            <w:r>
              <w:rPr>
                <w:rFonts w:ascii="Times New Roman" w:hAnsi="Times New Roman"/>
                <w:sz w:val="24"/>
                <w:szCs w:val="24"/>
              </w:rPr>
              <w:t>10</w:t>
            </w:r>
            <w:r w:rsidR="009218CB" w:rsidRPr="00133759">
              <w:rPr>
                <w:rFonts w:ascii="Times New Roman" w:hAnsi="Times New Roman"/>
                <w:sz w:val="24"/>
                <w:szCs w:val="24"/>
              </w:rPr>
              <w:t>000</w:t>
            </w:r>
            <w:r w:rsidR="00842945">
              <w:rPr>
                <w:rFonts w:ascii="Times New Roman" w:hAnsi="Times New Roman"/>
                <w:sz w:val="24"/>
                <w:szCs w:val="24"/>
              </w:rPr>
              <w:t>0</w:t>
            </w:r>
            <w:r w:rsidR="00972B9E" w:rsidRPr="00133759">
              <w:rPr>
                <w:rFonts w:ascii="Times New Roman" w:hAnsi="Times New Roman"/>
                <w:sz w:val="24"/>
                <w:szCs w:val="24"/>
              </w:rPr>
              <w:t xml:space="preserve"> (</w:t>
            </w:r>
            <w:r w:rsidR="007A73B6">
              <w:rPr>
                <w:rFonts w:ascii="Times New Roman" w:hAnsi="Times New Roman"/>
                <w:sz w:val="24"/>
                <w:szCs w:val="24"/>
              </w:rPr>
              <w:t>1600000</w:t>
            </w:r>
            <w:r w:rsidR="00972B9E" w:rsidRPr="00133759">
              <w:rPr>
                <w:rFonts w:ascii="Times New Roman" w:hAnsi="Times New Roman"/>
                <w:sz w:val="24"/>
                <w:szCs w:val="24"/>
              </w:rPr>
              <w:t xml:space="preserve"> т)</w:t>
            </w:r>
          </w:p>
        </w:tc>
      </w:tr>
      <w:tr w:rsidR="009218CB" w:rsidRPr="00133759" w:rsidTr="000027D6">
        <w:tc>
          <w:tcPr>
            <w:tcW w:w="4111" w:type="dxa"/>
          </w:tcPr>
          <w:p w:rsidR="009218CB" w:rsidRPr="00133759" w:rsidRDefault="009218CB" w:rsidP="00FC1577">
            <w:pPr>
              <w:spacing w:after="0" w:line="240" w:lineRule="auto"/>
              <w:rPr>
                <w:rFonts w:ascii="Times New Roman" w:hAnsi="Times New Roman"/>
                <w:sz w:val="24"/>
                <w:szCs w:val="24"/>
              </w:rPr>
            </w:pPr>
            <w:r w:rsidRPr="00133759">
              <w:rPr>
                <w:rFonts w:ascii="Times New Roman" w:hAnsi="Times New Roman"/>
                <w:sz w:val="24"/>
                <w:szCs w:val="24"/>
              </w:rPr>
              <w:t>2. Песок мелкий, м</w:t>
            </w:r>
            <w:r w:rsidRPr="00133759">
              <w:rPr>
                <w:rFonts w:ascii="Times New Roman" w:hAnsi="Times New Roman"/>
                <w:sz w:val="24"/>
                <w:szCs w:val="24"/>
                <w:vertAlign w:val="superscript"/>
              </w:rPr>
              <w:t>3</w:t>
            </w:r>
            <w:r w:rsidRPr="00133759">
              <w:rPr>
                <w:rFonts w:ascii="Times New Roman" w:hAnsi="Times New Roman"/>
                <w:sz w:val="24"/>
                <w:szCs w:val="24"/>
              </w:rPr>
              <w:t>/т</w:t>
            </w:r>
          </w:p>
        </w:tc>
        <w:tc>
          <w:tcPr>
            <w:tcW w:w="2551" w:type="dxa"/>
          </w:tcPr>
          <w:p w:rsidR="009218CB" w:rsidRPr="00133759" w:rsidRDefault="0069583F" w:rsidP="0069583F">
            <w:pPr>
              <w:spacing w:after="0" w:line="240" w:lineRule="auto"/>
              <w:jc w:val="center"/>
              <w:rPr>
                <w:rFonts w:ascii="Times New Roman" w:hAnsi="Times New Roman"/>
                <w:sz w:val="24"/>
                <w:szCs w:val="24"/>
              </w:rPr>
            </w:pPr>
            <w:r>
              <w:rPr>
                <w:rFonts w:ascii="Times New Roman" w:hAnsi="Times New Roman"/>
                <w:sz w:val="24"/>
                <w:szCs w:val="24"/>
              </w:rPr>
              <w:t>9</w:t>
            </w:r>
            <w:r w:rsidR="00842945">
              <w:rPr>
                <w:rFonts w:ascii="Times New Roman" w:hAnsi="Times New Roman"/>
                <w:sz w:val="24"/>
                <w:szCs w:val="24"/>
              </w:rPr>
              <w:t>0</w:t>
            </w:r>
            <w:r w:rsidR="00B351DC" w:rsidRPr="00133759">
              <w:rPr>
                <w:rFonts w:ascii="Times New Roman" w:hAnsi="Times New Roman"/>
                <w:sz w:val="24"/>
                <w:szCs w:val="24"/>
              </w:rPr>
              <w:t>/</w:t>
            </w:r>
            <w:r>
              <w:rPr>
                <w:rFonts w:ascii="Times New Roman" w:hAnsi="Times New Roman"/>
                <w:sz w:val="24"/>
                <w:szCs w:val="24"/>
              </w:rPr>
              <w:t>27</w:t>
            </w:r>
            <w:r w:rsidR="00842945">
              <w:rPr>
                <w:rFonts w:ascii="Times New Roman" w:hAnsi="Times New Roman"/>
                <w:sz w:val="24"/>
                <w:szCs w:val="24"/>
              </w:rPr>
              <w:t>0</w:t>
            </w:r>
          </w:p>
        </w:tc>
        <w:tc>
          <w:tcPr>
            <w:tcW w:w="3119" w:type="dxa"/>
          </w:tcPr>
          <w:p w:rsidR="009218CB" w:rsidRPr="00133759" w:rsidRDefault="007A73B6" w:rsidP="007A73B6">
            <w:pPr>
              <w:spacing w:after="0" w:line="240" w:lineRule="auto"/>
              <w:jc w:val="center"/>
              <w:rPr>
                <w:rFonts w:ascii="Times New Roman" w:hAnsi="Times New Roman"/>
                <w:sz w:val="24"/>
                <w:szCs w:val="24"/>
              </w:rPr>
            </w:pPr>
            <w:r>
              <w:rPr>
                <w:rFonts w:ascii="Times New Roman" w:hAnsi="Times New Roman"/>
                <w:sz w:val="24"/>
                <w:szCs w:val="24"/>
              </w:rPr>
              <w:t>9</w:t>
            </w:r>
            <w:r w:rsidR="009218CB" w:rsidRPr="00133759">
              <w:rPr>
                <w:rFonts w:ascii="Times New Roman" w:hAnsi="Times New Roman"/>
                <w:sz w:val="24"/>
                <w:szCs w:val="24"/>
              </w:rPr>
              <w:t>00</w:t>
            </w:r>
            <w:r w:rsidR="00842945">
              <w:rPr>
                <w:rFonts w:ascii="Times New Roman" w:hAnsi="Times New Roman"/>
                <w:sz w:val="24"/>
                <w:szCs w:val="24"/>
              </w:rPr>
              <w:t>0</w:t>
            </w:r>
            <w:r w:rsidR="009218CB" w:rsidRPr="00133759">
              <w:rPr>
                <w:rFonts w:ascii="Times New Roman" w:hAnsi="Times New Roman"/>
                <w:sz w:val="24"/>
                <w:szCs w:val="24"/>
              </w:rPr>
              <w:t>/</w:t>
            </w:r>
            <w:r>
              <w:rPr>
                <w:rFonts w:ascii="Times New Roman" w:hAnsi="Times New Roman"/>
                <w:sz w:val="24"/>
                <w:szCs w:val="24"/>
              </w:rPr>
              <w:t>27</w:t>
            </w:r>
            <w:r w:rsidR="009218CB" w:rsidRPr="00133759">
              <w:rPr>
                <w:rFonts w:ascii="Times New Roman" w:hAnsi="Times New Roman"/>
                <w:sz w:val="24"/>
                <w:szCs w:val="24"/>
              </w:rPr>
              <w:t>00</w:t>
            </w:r>
            <w:r w:rsidR="00842945">
              <w:rPr>
                <w:rFonts w:ascii="Times New Roman" w:hAnsi="Times New Roman"/>
                <w:sz w:val="24"/>
                <w:szCs w:val="24"/>
              </w:rPr>
              <w:t>0</w:t>
            </w:r>
            <w:r w:rsidR="00AD2F26" w:rsidRPr="00133759">
              <w:rPr>
                <w:rFonts w:ascii="Times New Roman" w:hAnsi="Times New Roman"/>
                <w:sz w:val="24"/>
                <w:szCs w:val="24"/>
              </w:rPr>
              <w:t xml:space="preserve"> (</w:t>
            </w:r>
            <w:r>
              <w:rPr>
                <w:rFonts w:ascii="Times New Roman" w:hAnsi="Times New Roman"/>
                <w:sz w:val="24"/>
                <w:szCs w:val="24"/>
              </w:rPr>
              <w:t>108</w:t>
            </w:r>
            <w:r w:rsidR="00AD2F26" w:rsidRPr="00133759">
              <w:rPr>
                <w:rFonts w:ascii="Times New Roman" w:hAnsi="Times New Roman"/>
                <w:sz w:val="24"/>
                <w:szCs w:val="24"/>
              </w:rPr>
              <w:t>0</w:t>
            </w:r>
            <w:r w:rsidR="00842945">
              <w:rPr>
                <w:rFonts w:ascii="Times New Roman" w:hAnsi="Times New Roman"/>
                <w:sz w:val="24"/>
                <w:szCs w:val="24"/>
              </w:rPr>
              <w:t>0</w:t>
            </w:r>
            <w:r w:rsidR="00AD2F26" w:rsidRPr="00133759">
              <w:rPr>
                <w:rFonts w:ascii="Times New Roman" w:hAnsi="Times New Roman"/>
                <w:sz w:val="24"/>
                <w:szCs w:val="24"/>
              </w:rPr>
              <w:t>/</w:t>
            </w:r>
            <w:r>
              <w:rPr>
                <w:rFonts w:ascii="Times New Roman" w:hAnsi="Times New Roman"/>
                <w:sz w:val="24"/>
                <w:szCs w:val="24"/>
              </w:rPr>
              <w:t>324</w:t>
            </w:r>
            <w:r w:rsidR="00AD2F26" w:rsidRPr="00133759">
              <w:rPr>
                <w:rFonts w:ascii="Times New Roman" w:hAnsi="Times New Roman"/>
                <w:sz w:val="24"/>
                <w:szCs w:val="24"/>
              </w:rPr>
              <w:t>0</w:t>
            </w:r>
            <w:r w:rsidR="00842945">
              <w:rPr>
                <w:rFonts w:ascii="Times New Roman" w:hAnsi="Times New Roman"/>
                <w:sz w:val="24"/>
                <w:szCs w:val="24"/>
              </w:rPr>
              <w:t>0</w:t>
            </w:r>
            <w:r w:rsidR="00AD2F26" w:rsidRPr="00133759">
              <w:rPr>
                <w:rFonts w:ascii="Times New Roman" w:hAnsi="Times New Roman"/>
                <w:sz w:val="24"/>
                <w:szCs w:val="24"/>
              </w:rPr>
              <w:t xml:space="preserve"> т)</w:t>
            </w:r>
          </w:p>
        </w:tc>
      </w:tr>
      <w:tr w:rsidR="009218CB" w:rsidRPr="00133759" w:rsidTr="000027D6">
        <w:tc>
          <w:tcPr>
            <w:tcW w:w="4111" w:type="dxa"/>
          </w:tcPr>
          <w:p w:rsidR="009218CB" w:rsidRPr="00133759" w:rsidRDefault="009218CB" w:rsidP="00DA4224">
            <w:pPr>
              <w:spacing w:after="0" w:line="240" w:lineRule="auto"/>
              <w:rPr>
                <w:rFonts w:ascii="Times New Roman" w:hAnsi="Times New Roman"/>
                <w:sz w:val="24"/>
                <w:szCs w:val="24"/>
              </w:rPr>
            </w:pPr>
            <w:r w:rsidRPr="00133759">
              <w:rPr>
                <w:rFonts w:ascii="Times New Roman" w:hAnsi="Times New Roman"/>
                <w:sz w:val="24"/>
                <w:szCs w:val="24"/>
              </w:rPr>
              <w:t xml:space="preserve">3. </w:t>
            </w:r>
            <w:r w:rsidR="00DA4224">
              <w:rPr>
                <w:rFonts w:ascii="Times New Roman" w:hAnsi="Times New Roman"/>
                <w:sz w:val="24"/>
                <w:szCs w:val="24"/>
              </w:rPr>
              <w:t>Портландц</w:t>
            </w:r>
            <w:r w:rsidRPr="00133759">
              <w:rPr>
                <w:rFonts w:ascii="Times New Roman" w:hAnsi="Times New Roman"/>
                <w:sz w:val="24"/>
                <w:szCs w:val="24"/>
              </w:rPr>
              <w:t xml:space="preserve">емент , </w:t>
            </w:r>
            <w:r w:rsidR="00AD2F26" w:rsidRPr="00133759">
              <w:rPr>
                <w:rFonts w:ascii="Times New Roman" w:hAnsi="Times New Roman"/>
                <w:sz w:val="24"/>
                <w:szCs w:val="24"/>
              </w:rPr>
              <w:t>м</w:t>
            </w:r>
            <w:r w:rsidR="00AD2F26" w:rsidRPr="00133759">
              <w:rPr>
                <w:rFonts w:ascii="Times New Roman" w:hAnsi="Times New Roman"/>
                <w:sz w:val="24"/>
                <w:szCs w:val="24"/>
                <w:vertAlign w:val="superscript"/>
              </w:rPr>
              <w:t>3</w:t>
            </w:r>
            <w:r w:rsidR="00AD2F26" w:rsidRPr="00133759">
              <w:rPr>
                <w:rFonts w:ascii="Times New Roman" w:hAnsi="Times New Roman"/>
                <w:sz w:val="24"/>
                <w:szCs w:val="24"/>
              </w:rPr>
              <w:t>/т</w:t>
            </w:r>
          </w:p>
        </w:tc>
        <w:tc>
          <w:tcPr>
            <w:tcW w:w="2551" w:type="dxa"/>
          </w:tcPr>
          <w:p w:rsidR="009218CB" w:rsidRPr="00133759" w:rsidRDefault="0069583F" w:rsidP="0069583F">
            <w:pPr>
              <w:spacing w:after="0" w:line="240" w:lineRule="auto"/>
              <w:jc w:val="center"/>
              <w:rPr>
                <w:rFonts w:ascii="Times New Roman" w:hAnsi="Times New Roman"/>
                <w:sz w:val="24"/>
                <w:szCs w:val="24"/>
              </w:rPr>
            </w:pPr>
            <w:r>
              <w:rPr>
                <w:rFonts w:ascii="Times New Roman" w:hAnsi="Times New Roman"/>
                <w:sz w:val="24"/>
                <w:szCs w:val="24"/>
              </w:rPr>
              <w:t>30</w:t>
            </w:r>
            <w:r w:rsidR="00B351DC" w:rsidRPr="00133759">
              <w:rPr>
                <w:rFonts w:ascii="Times New Roman" w:hAnsi="Times New Roman"/>
                <w:sz w:val="24"/>
                <w:szCs w:val="24"/>
              </w:rPr>
              <w:t>/</w:t>
            </w:r>
            <w:r>
              <w:rPr>
                <w:rFonts w:ascii="Times New Roman" w:hAnsi="Times New Roman"/>
                <w:sz w:val="24"/>
                <w:szCs w:val="24"/>
              </w:rPr>
              <w:t>30</w:t>
            </w:r>
            <w:r w:rsidR="00842945">
              <w:rPr>
                <w:rFonts w:ascii="Times New Roman" w:hAnsi="Times New Roman"/>
                <w:sz w:val="24"/>
                <w:szCs w:val="24"/>
              </w:rPr>
              <w:t>0</w:t>
            </w:r>
          </w:p>
        </w:tc>
        <w:tc>
          <w:tcPr>
            <w:tcW w:w="3119" w:type="dxa"/>
          </w:tcPr>
          <w:p w:rsidR="009218CB" w:rsidRPr="00133759" w:rsidRDefault="007A73B6" w:rsidP="007A73B6">
            <w:pPr>
              <w:spacing w:after="0" w:line="240" w:lineRule="auto"/>
              <w:jc w:val="center"/>
              <w:rPr>
                <w:rFonts w:ascii="Times New Roman" w:hAnsi="Times New Roman"/>
                <w:sz w:val="24"/>
                <w:szCs w:val="24"/>
              </w:rPr>
            </w:pPr>
            <w:r>
              <w:rPr>
                <w:rFonts w:ascii="Times New Roman" w:hAnsi="Times New Roman"/>
                <w:sz w:val="24"/>
                <w:szCs w:val="24"/>
              </w:rPr>
              <w:t>30</w:t>
            </w:r>
            <w:r w:rsidR="009218CB" w:rsidRPr="00133759">
              <w:rPr>
                <w:rFonts w:ascii="Times New Roman" w:hAnsi="Times New Roman"/>
                <w:sz w:val="24"/>
                <w:szCs w:val="24"/>
              </w:rPr>
              <w:t>0</w:t>
            </w:r>
            <w:r w:rsidR="00842945">
              <w:rPr>
                <w:rFonts w:ascii="Times New Roman" w:hAnsi="Times New Roman"/>
                <w:sz w:val="24"/>
                <w:szCs w:val="24"/>
              </w:rPr>
              <w:t>0</w:t>
            </w:r>
            <w:r w:rsidR="00FF7F3A" w:rsidRPr="00133759">
              <w:rPr>
                <w:rFonts w:ascii="Times New Roman" w:hAnsi="Times New Roman"/>
                <w:sz w:val="24"/>
                <w:szCs w:val="24"/>
              </w:rPr>
              <w:t>/</w:t>
            </w:r>
            <w:r>
              <w:rPr>
                <w:rFonts w:ascii="Times New Roman" w:hAnsi="Times New Roman"/>
                <w:sz w:val="24"/>
                <w:szCs w:val="24"/>
              </w:rPr>
              <w:t>30</w:t>
            </w:r>
            <w:r w:rsidR="00FF7F3A" w:rsidRPr="00133759">
              <w:rPr>
                <w:rFonts w:ascii="Times New Roman" w:hAnsi="Times New Roman"/>
                <w:sz w:val="24"/>
                <w:szCs w:val="24"/>
              </w:rPr>
              <w:t>00</w:t>
            </w:r>
            <w:r w:rsidR="00842945">
              <w:rPr>
                <w:rFonts w:ascii="Times New Roman" w:hAnsi="Times New Roman"/>
                <w:sz w:val="24"/>
                <w:szCs w:val="24"/>
              </w:rPr>
              <w:t>0</w:t>
            </w:r>
            <w:r w:rsidR="00AD2F26" w:rsidRPr="00133759">
              <w:rPr>
                <w:rFonts w:ascii="Times New Roman" w:hAnsi="Times New Roman"/>
                <w:sz w:val="24"/>
                <w:szCs w:val="24"/>
              </w:rPr>
              <w:t xml:space="preserve"> (</w:t>
            </w:r>
            <w:r>
              <w:rPr>
                <w:rFonts w:ascii="Times New Roman" w:hAnsi="Times New Roman"/>
                <w:sz w:val="24"/>
                <w:szCs w:val="24"/>
              </w:rPr>
              <w:t>360</w:t>
            </w:r>
            <w:r w:rsidR="00842945">
              <w:rPr>
                <w:rFonts w:ascii="Times New Roman" w:hAnsi="Times New Roman"/>
                <w:sz w:val="24"/>
                <w:szCs w:val="24"/>
              </w:rPr>
              <w:t>0</w:t>
            </w:r>
            <w:r w:rsidR="00AD2F26" w:rsidRPr="00133759">
              <w:rPr>
                <w:rFonts w:ascii="Times New Roman" w:hAnsi="Times New Roman"/>
                <w:sz w:val="24"/>
                <w:szCs w:val="24"/>
              </w:rPr>
              <w:t>/</w:t>
            </w:r>
            <w:r>
              <w:rPr>
                <w:rFonts w:ascii="Times New Roman" w:hAnsi="Times New Roman"/>
                <w:sz w:val="24"/>
                <w:szCs w:val="24"/>
              </w:rPr>
              <w:t>36000</w:t>
            </w:r>
            <w:r w:rsidR="00AD2F26" w:rsidRPr="00133759">
              <w:rPr>
                <w:rFonts w:ascii="Times New Roman" w:hAnsi="Times New Roman"/>
                <w:sz w:val="24"/>
                <w:szCs w:val="24"/>
              </w:rPr>
              <w:t xml:space="preserve"> т)</w:t>
            </w:r>
          </w:p>
        </w:tc>
      </w:tr>
      <w:tr w:rsidR="009218CB" w:rsidRPr="00133759" w:rsidTr="000027D6">
        <w:tc>
          <w:tcPr>
            <w:tcW w:w="4111" w:type="dxa"/>
          </w:tcPr>
          <w:p w:rsidR="009218CB" w:rsidRPr="00133759" w:rsidRDefault="009218CB" w:rsidP="00DA4224">
            <w:pPr>
              <w:spacing w:after="0" w:line="240" w:lineRule="auto"/>
              <w:rPr>
                <w:rFonts w:ascii="Times New Roman" w:hAnsi="Times New Roman"/>
                <w:sz w:val="24"/>
                <w:szCs w:val="24"/>
              </w:rPr>
            </w:pPr>
            <w:r w:rsidRPr="00133759">
              <w:rPr>
                <w:rFonts w:ascii="Times New Roman" w:hAnsi="Times New Roman"/>
                <w:sz w:val="24"/>
                <w:szCs w:val="24"/>
              </w:rPr>
              <w:t xml:space="preserve">4. </w:t>
            </w:r>
            <w:r w:rsidR="00DA4224">
              <w:rPr>
                <w:rFonts w:ascii="Times New Roman" w:hAnsi="Times New Roman"/>
                <w:sz w:val="24"/>
                <w:szCs w:val="24"/>
              </w:rPr>
              <w:t>Диатомит</w:t>
            </w:r>
            <w:r w:rsidRPr="00133759">
              <w:rPr>
                <w:rFonts w:ascii="Times New Roman" w:hAnsi="Times New Roman"/>
                <w:sz w:val="24"/>
                <w:szCs w:val="24"/>
              </w:rPr>
              <w:t xml:space="preserve">, </w:t>
            </w:r>
            <w:r w:rsidR="00AD2F26" w:rsidRPr="00133759">
              <w:rPr>
                <w:rFonts w:ascii="Times New Roman" w:hAnsi="Times New Roman"/>
                <w:sz w:val="24"/>
                <w:szCs w:val="24"/>
              </w:rPr>
              <w:t>м</w:t>
            </w:r>
            <w:r w:rsidR="00AD2F26" w:rsidRPr="00133759">
              <w:rPr>
                <w:rFonts w:ascii="Times New Roman" w:hAnsi="Times New Roman"/>
                <w:sz w:val="24"/>
                <w:szCs w:val="24"/>
                <w:vertAlign w:val="superscript"/>
              </w:rPr>
              <w:t>3</w:t>
            </w:r>
            <w:r w:rsidR="00AD2F26" w:rsidRPr="00133759">
              <w:rPr>
                <w:rFonts w:ascii="Times New Roman" w:hAnsi="Times New Roman"/>
                <w:sz w:val="24"/>
                <w:szCs w:val="24"/>
              </w:rPr>
              <w:t>/т</w:t>
            </w:r>
          </w:p>
        </w:tc>
        <w:tc>
          <w:tcPr>
            <w:tcW w:w="2551" w:type="dxa"/>
          </w:tcPr>
          <w:p w:rsidR="009218CB" w:rsidRPr="00133759" w:rsidRDefault="00B351DC" w:rsidP="00842945">
            <w:pPr>
              <w:spacing w:after="0" w:line="240" w:lineRule="auto"/>
              <w:jc w:val="center"/>
              <w:rPr>
                <w:rFonts w:ascii="Times New Roman" w:hAnsi="Times New Roman"/>
                <w:sz w:val="24"/>
                <w:szCs w:val="24"/>
              </w:rPr>
            </w:pPr>
            <w:r w:rsidRPr="00133759">
              <w:rPr>
                <w:rFonts w:ascii="Times New Roman" w:hAnsi="Times New Roman"/>
                <w:sz w:val="24"/>
                <w:szCs w:val="24"/>
              </w:rPr>
              <w:t>0/3</w:t>
            </w:r>
            <w:r w:rsidR="0069583F">
              <w:rPr>
                <w:rFonts w:ascii="Times New Roman" w:hAnsi="Times New Roman"/>
                <w:sz w:val="24"/>
                <w:szCs w:val="24"/>
              </w:rPr>
              <w:t>0</w:t>
            </w:r>
          </w:p>
        </w:tc>
        <w:tc>
          <w:tcPr>
            <w:tcW w:w="3119" w:type="dxa"/>
          </w:tcPr>
          <w:p w:rsidR="009218CB" w:rsidRPr="00133759" w:rsidRDefault="00FF7F3A" w:rsidP="00FC1577">
            <w:pPr>
              <w:spacing w:after="0" w:line="240" w:lineRule="auto"/>
              <w:jc w:val="center"/>
              <w:rPr>
                <w:rFonts w:ascii="Times New Roman" w:hAnsi="Times New Roman"/>
                <w:sz w:val="24"/>
                <w:szCs w:val="24"/>
              </w:rPr>
            </w:pPr>
            <w:r w:rsidRPr="00133759">
              <w:rPr>
                <w:rFonts w:ascii="Times New Roman" w:hAnsi="Times New Roman"/>
                <w:sz w:val="24"/>
                <w:szCs w:val="24"/>
              </w:rPr>
              <w:t>0/3</w:t>
            </w:r>
            <w:r w:rsidR="00842945">
              <w:rPr>
                <w:rFonts w:ascii="Times New Roman" w:hAnsi="Times New Roman"/>
                <w:sz w:val="24"/>
                <w:szCs w:val="24"/>
              </w:rPr>
              <w:t>0</w:t>
            </w:r>
            <w:r w:rsidRPr="00133759">
              <w:rPr>
                <w:rFonts w:ascii="Times New Roman" w:hAnsi="Times New Roman"/>
                <w:sz w:val="24"/>
                <w:szCs w:val="24"/>
              </w:rPr>
              <w:t>0</w:t>
            </w:r>
            <w:r w:rsidR="007A73B6">
              <w:rPr>
                <w:rFonts w:ascii="Times New Roman" w:hAnsi="Times New Roman"/>
                <w:sz w:val="24"/>
                <w:szCs w:val="24"/>
              </w:rPr>
              <w:t>0</w:t>
            </w:r>
            <w:r w:rsidR="00AD2F26" w:rsidRPr="00133759">
              <w:rPr>
                <w:rFonts w:ascii="Times New Roman" w:hAnsi="Times New Roman"/>
                <w:sz w:val="24"/>
                <w:szCs w:val="24"/>
              </w:rPr>
              <w:t xml:space="preserve"> (0/36</w:t>
            </w:r>
            <w:r w:rsidR="00842945">
              <w:rPr>
                <w:rFonts w:ascii="Times New Roman" w:hAnsi="Times New Roman"/>
                <w:sz w:val="24"/>
                <w:szCs w:val="24"/>
              </w:rPr>
              <w:t>0</w:t>
            </w:r>
            <w:r w:rsidR="007A73B6">
              <w:rPr>
                <w:rFonts w:ascii="Times New Roman" w:hAnsi="Times New Roman"/>
                <w:sz w:val="24"/>
                <w:szCs w:val="24"/>
              </w:rPr>
              <w:t>0</w:t>
            </w:r>
            <w:r w:rsidR="00AD2F26" w:rsidRPr="00133759">
              <w:rPr>
                <w:rFonts w:ascii="Times New Roman" w:hAnsi="Times New Roman"/>
                <w:sz w:val="24"/>
                <w:szCs w:val="24"/>
              </w:rPr>
              <w:t xml:space="preserve"> т)</w:t>
            </w:r>
          </w:p>
        </w:tc>
      </w:tr>
    </w:tbl>
    <w:p w:rsidR="00A34551" w:rsidRPr="00133759" w:rsidRDefault="009218CB" w:rsidP="00FC1577">
      <w:pPr>
        <w:spacing w:after="0" w:line="240" w:lineRule="auto"/>
        <w:jc w:val="both"/>
        <w:rPr>
          <w:rFonts w:ascii="Times New Roman" w:hAnsi="Times New Roman"/>
          <w:sz w:val="24"/>
          <w:szCs w:val="24"/>
        </w:rPr>
      </w:pPr>
      <w:r w:rsidRPr="00133759">
        <w:rPr>
          <w:rFonts w:ascii="Times New Roman" w:hAnsi="Times New Roman"/>
          <w:sz w:val="24"/>
          <w:szCs w:val="24"/>
        </w:rPr>
        <w:tab/>
      </w:r>
    </w:p>
    <w:p w:rsidR="006F25EF" w:rsidRPr="00133759" w:rsidRDefault="00DA4224" w:rsidP="00FC1577">
      <w:pPr>
        <w:spacing w:after="0" w:line="360" w:lineRule="auto"/>
        <w:ind w:firstLine="709"/>
        <w:jc w:val="both"/>
        <w:rPr>
          <w:rFonts w:ascii="Times New Roman" w:hAnsi="Times New Roman"/>
          <w:sz w:val="24"/>
          <w:szCs w:val="24"/>
        </w:rPr>
      </w:pPr>
      <w:r>
        <w:rPr>
          <w:rFonts w:ascii="Times New Roman" w:hAnsi="Times New Roman"/>
          <w:sz w:val="24"/>
          <w:szCs w:val="24"/>
        </w:rPr>
        <w:t xml:space="preserve">Могут использоваться </w:t>
      </w:r>
      <w:r w:rsidR="006F25EF" w:rsidRPr="00133759">
        <w:rPr>
          <w:rFonts w:ascii="Times New Roman" w:hAnsi="Times New Roman"/>
          <w:sz w:val="24"/>
          <w:szCs w:val="24"/>
        </w:rPr>
        <w:t>также другие улучающие микродобавки, номенклатура и дозировка которых уточняется подбором рецептур в лабораториях и в производственных условиях.</w:t>
      </w:r>
    </w:p>
    <w:p w:rsidR="003423F3" w:rsidRPr="00133759" w:rsidRDefault="003423F3"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lastRenderedPageBreak/>
        <w:t>На все используемые материалы разработаны технические условия и получены сертификаты соответствия.</w:t>
      </w:r>
    </w:p>
    <w:p w:rsidR="00E25B98" w:rsidRPr="00133759" w:rsidRDefault="00E25B98" w:rsidP="00FC1577">
      <w:pPr>
        <w:pStyle w:val="a4"/>
        <w:tabs>
          <w:tab w:val="left" w:pos="993"/>
        </w:tabs>
        <w:spacing w:line="360" w:lineRule="auto"/>
        <w:ind w:firstLine="709"/>
        <w:rPr>
          <w:rFonts w:ascii="Times New Roman" w:eastAsia="Calibri" w:hAnsi="Times New Roman"/>
          <w:i/>
          <w:sz w:val="24"/>
          <w:szCs w:val="24"/>
          <w:lang w:eastAsia="en-US"/>
        </w:rPr>
      </w:pPr>
    </w:p>
    <w:p w:rsidR="00A34551" w:rsidRPr="00133759" w:rsidRDefault="00C55F10" w:rsidP="00FC1577">
      <w:pPr>
        <w:pStyle w:val="a4"/>
        <w:tabs>
          <w:tab w:val="left" w:pos="993"/>
        </w:tabs>
        <w:spacing w:line="360" w:lineRule="auto"/>
        <w:ind w:firstLine="709"/>
        <w:outlineLvl w:val="1"/>
        <w:rPr>
          <w:rFonts w:ascii="Times New Roman" w:eastAsia="Calibri" w:hAnsi="Times New Roman"/>
          <w:b/>
          <w:sz w:val="24"/>
          <w:szCs w:val="24"/>
          <w:lang w:eastAsia="en-US"/>
        </w:rPr>
      </w:pPr>
      <w:bookmarkStart w:id="89" w:name="_Toc348448593"/>
      <w:bookmarkStart w:id="90" w:name="_Toc367960306"/>
      <w:r w:rsidRPr="00133759">
        <w:rPr>
          <w:rFonts w:ascii="Times New Roman" w:eastAsia="Calibri" w:hAnsi="Times New Roman"/>
          <w:b/>
          <w:sz w:val="24"/>
          <w:szCs w:val="24"/>
          <w:lang w:eastAsia="en-US"/>
        </w:rPr>
        <w:t>2</w:t>
      </w:r>
      <w:r w:rsidR="000027D6" w:rsidRPr="00133759">
        <w:rPr>
          <w:rFonts w:ascii="Times New Roman" w:eastAsia="Calibri" w:hAnsi="Times New Roman"/>
          <w:b/>
          <w:sz w:val="24"/>
          <w:szCs w:val="24"/>
          <w:lang w:eastAsia="en-US"/>
        </w:rPr>
        <w:t>.3</w:t>
      </w:r>
      <w:r w:rsidR="00DA0D5C">
        <w:rPr>
          <w:rFonts w:ascii="Times New Roman" w:eastAsia="Calibri" w:hAnsi="Times New Roman"/>
          <w:b/>
          <w:sz w:val="24"/>
          <w:szCs w:val="24"/>
          <w:lang w:eastAsia="en-US"/>
        </w:rPr>
        <w:t>.</w:t>
      </w:r>
      <w:r w:rsidR="000027D6" w:rsidRPr="00133759">
        <w:rPr>
          <w:rFonts w:ascii="Times New Roman" w:eastAsia="Calibri" w:hAnsi="Times New Roman"/>
          <w:b/>
          <w:sz w:val="24"/>
          <w:szCs w:val="24"/>
          <w:lang w:eastAsia="en-US"/>
        </w:rPr>
        <w:t xml:space="preserve"> </w:t>
      </w:r>
      <w:r w:rsidR="001F7536" w:rsidRPr="00133759">
        <w:rPr>
          <w:rFonts w:ascii="Times New Roman" w:eastAsia="Calibri" w:hAnsi="Times New Roman"/>
          <w:b/>
          <w:sz w:val="24"/>
          <w:szCs w:val="24"/>
          <w:lang w:eastAsia="en-US"/>
        </w:rPr>
        <w:t>Характеристика источников выбросов в атмосферу</w:t>
      </w:r>
      <w:bookmarkEnd w:id="89"/>
      <w:bookmarkEnd w:id="90"/>
    </w:p>
    <w:p w:rsidR="00687C32" w:rsidRPr="00133759" w:rsidRDefault="0051739A"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 xml:space="preserve">В период осуществления деятельности по </w:t>
      </w:r>
      <w:r w:rsidR="00DA4224" w:rsidRPr="005829B4">
        <w:rPr>
          <w:rFonts w:ascii="Times New Roman" w:eastAsia="TimesNewRoman+1+1" w:hAnsi="Times New Roman"/>
          <w:sz w:val="24"/>
          <w:szCs w:val="24"/>
        </w:rPr>
        <w:t>приготовлению и применению строительного материала "</w:t>
      </w:r>
      <w:r w:rsidR="00DA4224">
        <w:rPr>
          <w:rFonts w:ascii="Times New Roman" w:eastAsia="TimesNewRoman+1+1" w:hAnsi="Times New Roman"/>
          <w:sz w:val="24"/>
          <w:szCs w:val="24"/>
        </w:rPr>
        <w:t>РЕСОИЛ</w:t>
      </w:r>
      <w:r w:rsidR="00DA4224" w:rsidRPr="005829B4">
        <w:rPr>
          <w:rFonts w:ascii="Times New Roman" w:eastAsia="TimesNewRoman+1+1" w:hAnsi="Times New Roman"/>
          <w:sz w:val="24"/>
          <w:szCs w:val="24"/>
        </w:rPr>
        <w:t>"</w:t>
      </w:r>
      <w:r w:rsidR="00DA4224">
        <w:rPr>
          <w:rFonts w:ascii="Times New Roman" w:eastAsia="TimesNewRoman+1+1" w:hAnsi="Times New Roman"/>
          <w:sz w:val="24"/>
          <w:szCs w:val="24"/>
        </w:rPr>
        <w:t xml:space="preserve"> </w:t>
      </w:r>
      <w:r w:rsidR="00DA4224" w:rsidRPr="005829B4">
        <w:rPr>
          <w:rFonts w:ascii="Times New Roman" w:eastAsia="TimesNewRoman+1+1" w:hAnsi="Times New Roman"/>
          <w:sz w:val="24"/>
          <w:szCs w:val="24"/>
        </w:rPr>
        <w:t>на основе обезвреженных буровых отходов</w:t>
      </w:r>
      <w:r w:rsidR="00687C32" w:rsidRPr="00133759">
        <w:rPr>
          <w:rFonts w:ascii="Times New Roman" w:eastAsia="Calibri" w:hAnsi="Times New Roman"/>
          <w:sz w:val="24"/>
          <w:szCs w:val="24"/>
          <w:lang w:eastAsia="en-US"/>
        </w:rPr>
        <w:t xml:space="preserve"> вредные вещества выбрасываются в атмосферу через неорганизованные источники.</w:t>
      </w:r>
    </w:p>
    <w:p w:rsidR="004377F3" w:rsidRPr="00133759" w:rsidRDefault="004377F3" w:rsidP="00FC1577">
      <w:pPr>
        <w:spacing w:after="0" w:line="360" w:lineRule="auto"/>
        <w:ind w:firstLine="709"/>
        <w:jc w:val="both"/>
        <w:rPr>
          <w:rFonts w:ascii="Times New Roman" w:hAnsi="Times New Roman"/>
          <w:sz w:val="24"/>
          <w:szCs w:val="24"/>
          <w:lang w:eastAsia="ru-RU"/>
        </w:rPr>
      </w:pPr>
      <w:r w:rsidRPr="00133759">
        <w:rPr>
          <w:rFonts w:ascii="Times New Roman" w:hAnsi="Times New Roman"/>
          <w:sz w:val="24"/>
          <w:szCs w:val="24"/>
        </w:rPr>
        <w:t>На площадке приготовления строительн</w:t>
      </w:r>
      <w:r w:rsidR="00DA4224">
        <w:rPr>
          <w:rFonts w:ascii="Times New Roman" w:hAnsi="Times New Roman"/>
          <w:sz w:val="24"/>
          <w:szCs w:val="24"/>
        </w:rPr>
        <w:t>ого материала</w:t>
      </w:r>
      <w:r w:rsidRPr="00133759">
        <w:rPr>
          <w:rFonts w:ascii="Times New Roman" w:hAnsi="Times New Roman"/>
          <w:sz w:val="24"/>
          <w:szCs w:val="24"/>
        </w:rPr>
        <w:t xml:space="preserve"> выбросы загрязняющих веществ производятся от работы автотранспорта, спецтехники, а также при </w:t>
      </w:r>
      <w:r w:rsidRPr="00133759">
        <w:rPr>
          <w:rFonts w:ascii="Times New Roman" w:hAnsi="Times New Roman"/>
          <w:sz w:val="24"/>
          <w:szCs w:val="24"/>
          <w:lang w:eastAsia="ru-RU"/>
        </w:rPr>
        <w:t xml:space="preserve">технологических процессах разгрузки, транспортировки и смешивания сыпучих и пылящих добавок. Перечень и количество загрязняющих веществ, выбрасываемых на </w:t>
      </w:r>
      <w:r w:rsidR="00383929">
        <w:rPr>
          <w:rFonts w:ascii="Times New Roman" w:hAnsi="Times New Roman"/>
          <w:sz w:val="24"/>
          <w:szCs w:val="24"/>
          <w:lang w:eastAsia="ru-RU"/>
        </w:rPr>
        <w:t xml:space="preserve">1 </w:t>
      </w:r>
      <w:proofErr w:type="spellStart"/>
      <w:r w:rsidRPr="00133759">
        <w:rPr>
          <w:rFonts w:ascii="Times New Roman" w:hAnsi="Times New Roman"/>
          <w:sz w:val="24"/>
          <w:szCs w:val="24"/>
          <w:lang w:eastAsia="ru-RU"/>
        </w:rPr>
        <w:t>промплощадке</w:t>
      </w:r>
      <w:proofErr w:type="spellEnd"/>
      <w:r w:rsidRPr="00133759">
        <w:rPr>
          <w:rFonts w:ascii="Times New Roman" w:hAnsi="Times New Roman"/>
          <w:sz w:val="24"/>
          <w:szCs w:val="24"/>
          <w:lang w:eastAsia="ru-RU"/>
        </w:rPr>
        <w:t xml:space="preserve">, представлен в таблице </w:t>
      </w:r>
      <w:r w:rsidR="00175CDB">
        <w:rPr>
          <w:rFonts w:ascii="Times New Roman" w:hAnsi="Times New Roman"/>
          <w:sz w:val="24"/>
          <w:szCs w:val="24"/>
          <w:lang w:eastAsia="ru-RU"/>
        </w:rPr>
        <w:t>1</w:t>
      </w:r>
      <w:r w:rsidR="00B9671B">
        <w:rPr>
          <w:rFonts w:ascii="Times New Roman" w:hAnsi="Times New Roman"/>
          <w:sz w:val="24"/>
          <w:szCs w:val="24"/>
          <w:lang w:eastAsia="ru-RU"/>
        </w:rPr>
        <w:t>6</w:t>
      </w:r>
      <w:r w:rsidRPr="00133759">
        <w:rPr>
          <w:rFonts w:ascii="Times New Roman" w:hAnsi="Times New Roman"/>
          <w:sz w:val="24"/>
          <w:szCs w:val="24"/>
          <w:lang w:eastAsia="ru-RU"/>
        </w:rPr>
        <w:t>.</w:t>
      </w:r>
    </w:p>
    <w:p w:rsidR="00972516" w:rsidRDefault="00972516" w:rsidP="00B9694A">
      <w:pPr>
        <w:spacing w:after="0" w:line="240" w:lineRule="auto"/>
        <w:jc w:val="both"/>
        <w:rPr>
          <w:rFonts w:ascii="Times New Roman" w:hAnsi="Times New Roman"/>
          <w:sz w:val="24"/>
          <w:szCs w:val="24"/>
        </w:rPr>
      </w:pPr>
      <w:r w:rsidRPr="00B9694A">
        <w:rPr>
          <w:rFonts w:ascii="Times New Roman" w:hAnsi="Times New Roman"/>
          <w:sz w:val="24"/>
          <w:szCs w:val="24"/>
        </w:rPr>
        <w:t xml:space="preserve">Таблица </w:t>
      </w:r>
      <w:r w:rsidR="00175CDB">
        <w:rPr>
          <w:rFonts w:ascii="Times New Roman" w:hAnsi="Times New Roman"/>
          <w:sz w:val="24"/>
          <w:szCs w:val="24"/>
        </w:rPr>
        <w:t>1</w:t>
      </w:r>
      <w:r w:rsidR="00B9671B">
        <w:rPr>
          <w:rFonts w:ascii="Times New Roman" w:hAnsi="Times New Roman"/>
          <w:sz w:val="24"/>
          <w:szCs w:val="24"/>
        </w:rPr>
        <w:t>6</w:t>
      </w:r>
      <w:r w:rsidRPr="00B9694A">
        <w:rPr>
          <w:rFonts w:ascii="Times New Roman" w:hAnsi="Times New Roman"/>
          <w:sz w:val="24"/>
          <w:szCs w:val="24"/>
        </w:rPr>
        <w:t xml:space="preserve"> </w:t>
      </w:r>
      <w:r w:rsidR="007F7203">
        <w:rPr>
          <w:rFonts w:ascii="Times New Roman" w:eastAsia="TimesNewRoman+1+1" w:hAnsi="Times New Roman"/>
          <w:sz w:val="24"/>
          <w:szCs w:val="24"/>
        </w:rPr>
        <w:t xml:space="preserve">– </w:t>
      </w:r>
      <w:r w:rsidRPr="00B9694A">
        <w:rPr>
          <w:rFonts w:ascii="Times New Roman" w:hAnsi="Times New Roman"/>
          <w:sz w:val="24"/>
          <w:szCs w:val="24"/>
        </w:rPr>
        <w:t>Перечень загрязняющих веществ, выбрасываемых в атмосферу при приготовлении строительн</w:t>
      </w:r>
      <w:r w:rsidR="00DA4224" w:rsidRPr="00B9694A">
        <w:rPr>
          <w:rFonts w:ascii="Times New Roman" w:hAnsi="Times New Roman"/>
          <w:sz w:val="24"/>
          <w:szCs w:val="24"/>
        </w:rPr>
        <w:t xml:space="preserve">ого материала </w:t>
      </w:r>
      <w:r w:rsidR="00DA0D5C">
        <w:rPr>
          <w:rFonts w:ascii="Times New Roman" w:hAnsi="Times New Roman"/>
          <w:sz w:val="24"/>
          <w:szCs w:val="24"/>
        </w:rPr>
        <w:t>"</w:t>
      </w:r>
      <w:r w:rsidR="00DA4224" w:rsidRPr="00B9694A">
        <w:rPr>
          <w:rFonts w:ascii="Times New Roman" w:hAnsi="Times New Roman"/>
          <w:sz w:val="24"/>
          <w:szCs w:val="24"/>
        </w:rPr>
        <w:t>РЕСОИЛ</w:t>
      </w:r>
      <w:r w:rsidR="00DA0D5C">
        <w:rPr>
          <w:rFonts w:ascii="Times New Roman" w:hAnsi="Times New Roman"/>
          <w:sz w:val="24"/>
          <w:szCs w:val="24"/>
        </w:rPr>
        <w:t>"</w:t>
      </w:r>
    </w:p>
    <w:p w:rsidR="00DA0D5C" w:rsidRPr="00B9694A" w:rsidRDefault="00DA0D5C" w:rsidP="00B9694A">
      <w:pPr>
        <w:spacing w:after="0" w:line="240" w:lineRule="auto"/>
        <w:jc w:val="both"/>
        <w:rPr>
          <w:rFonts w:ascii="Times New Roman" w:hAnsi="Times New Roman"/>
          <w:sz w:val="24"/>
          <w:szCs w:val="24"/>
        </w:rPr>
      </w:pPr>
    </w:p>
    <w:tbl>
      <w:tblPr>
        <w:tblW w:w="9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
        <w:gridCol w:w="3118"/>
        <w:gridCol w:w="1126"/>
        <w:gridCol w:w="1230"/>
        <w:gridCol w:w="835"/>
        <w:gridCol w:w="1175"/>
        <w:gridCol w:w="1446"/>
      </w:tblGrid>
      <w:tr w:rsidR="00175CDB" w:rsidRPr="00DA0D5C" w:rsidTr="00F90DAF">
        <w:trPr>
          <w:trHeight w:val="300"/>
        </w:trPr>
        <w:tc>
          <w:tcPr>
            <w:tcW w:w="4134" w:type="dxa"/>
            <w:gridSpan w:val="2"/>
            <w:shd w:val="clear" w:color="auto" w:fill="auto"/>
            <w:noWrap/>
            <w:hideMark/>
          </w:tcPr>
          <w:p w:rsidR="00175CDB" w:rsidRPr="00DA0D5C" w:rsidRDefault="00175CDB" w:rsidP="00FC1577">
            <w:pPr>
              <w:spacing w:after="0" w:line="240" w:lineRule="auto"/>
              <w:rPr>
                <w:rFonts w:ascii="Times New Roman CYR" w:eastAsia="Times New Roman" w:hAnsi="Times New Roman CYR" w:cs="Times New Roman CYR"/>
                <w:bCs/>
                <w:i/>
                <w:iCs/>
                <w:lang w:eastAsia="ru-RU"/>
              </w:rPr>
            </w:pPr>
            <w:r w:rsidRPr="00DA0D5C">
              <w:rPr>
                <w:rFonts w:ascii="Times New Roman CYR" w:eastAsia="Times New Roman" w:hAnsi="Times New Roman CYR" w:cs="Times New Roman CYR"/>
                <w:bCs/>
                <w:i/>
                <w:iCs/>
                <w:lang w:eastAsia="ru-RU"/>
              </w:rPr>
              <w:t>Вещество</w:t>
            </w:r>
          </w:p>
        </w:tc>
        <w:tc>
          <w:tcPr>
            <w:tcW w:w="1126" w:type="dxa"/>
            <w:vMerge w:val="restart"/>
            <w:shd w:val="clear" w:color="auto" w:fill="auto"/>
            <w:noWrap/>
            <w:hideMark/>
          </w:tcPr>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proofErr w:type="spellStart"/>
            <w:r w:rsidRPr="00DA0D5C">
              <w:rPr>
                <w:rFonts w:ascii="Times New Roman CYR" w:eastAsia="Times New Roman" w:hAnsi="Times New Roman CYR" w:cs="Times New Roman CYR"/>
                <w:bCs/>
                <w:i/>
                <w:iCs/>
                <w:lang w:eastAsia="ru-RU"/>
              </w:rPr>
              <w:t>Использ</w:t>
            </w:r>
            <w:proofErr w:type="spellEnd"/>
            <w:r w:rsidRPr="00DA0D5C">
              <w:rPr>
                <w:rFonts w:ascii="Times New Roman CYR" w:eastAsia="Times New Roman" w:hAnsi="Times New Roman CYR" w:cs="Times New Roman CYR"/>
                <w:bCs/>
                <w:i/>
                <w:iCs/>
                <w:lang w:eastAsia="ru-RU"/>
              </w:rPr>
              <w:t>.</w:t>
            </w:r>
          </w:p>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r w:rsidRPr="00DA0D5C">
              <w:rPr>
                <w:rFonts w:ascii="Times New Roman CYR" w:eastAsia="Times New Roman" w:hAnsi="Times New Roman CYR" w:cs="Times New Roman CYR"/>
                <w:bCs/>
                <w:i/>
                <w:iCs/>
                <w:lang w:eastAsia="ru-RU"/>
              </w:rPr>
              <w:t>критерий</w:t>
            </w:r>
          </w:p>
        </w:tc>
        <w:tc>
          <w:tcPr>
            <w:tcW w:w="1230" w:type="dxa"/>
            <w:vMerge w:val="restart"/>
            <w:shd w:val="clear" w:color="auto" w:fill="auto"/>
            <w:noWrap/>
            <w:hideMark/>
          </w:tcPr>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r w:rsidRPr="00DA0D5C">
              <w:rPr>
                <w:rFonts w:ascii="Times New Roman CYR" w:eastAsia="Times New Roman" w:hAnsi="Times New Roman CYR" w:cs="Times New Roman CYR"/>
                <w:bCs/>
                <w:i/>
                <w:iCs/>
                <w:lang w:eastAsia="ru-RU"/>
              </w:rPr>
              <w:t>Значение</w:t>
            </w:r>
          </w:p>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r w:rsidRPr="00DA0D5C">
              <w:rPr>
                <w:rFonts w:ascii="Times New Roman CYR" w:eastAsia="Times New Roman" w:hAnsi="Times New Roman CYR" w:cs="Times New Roman CYR"/>
                <w:bCs/>
                <w:i/>
                <w:iCs/>
                <w:lang w:eastAsia="ru-RU"/>
              </w:rPr>
              <w:t>критерия,</w:t>
            </w:r>
          </w:p>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r w:rsidRPr="00DA0D5C">
              <w:rPr>
                <w:rFonts w:ascii="Times New Roman CYR" w:eastAsia="Times New Roman" w:hAnsi="Times New Roman CYR" w:cs="Times New Roman CYR"/>
                <w:bCs/>
                <w:i/>
                <w:iCs/>
                <w:lang w:eastAsia="ru-RU"/>
              </w:rPr>
              <w:t>мг/м</w:t>
            </w:r>
            <w:r w:rsidRPr="00DA0D5C">
              <w:rPr>
                <w:rFonts w:ascii="Times New Roman CYR" w:eastAsia="Times New Roman" w:hAnsi="Times New Roman CYR" w:cs="Times New Roman CYR"/>
                <w:bCs/>
                <w:i/>
                <w:iCs/>
                <w:vertAlign w:val="superscript"/>
                <w:lang w:eastAsia="ru-RU"/>
              </w:rPr>
              <w:t>3</w:t>
            </w:r>
          </w:p>
        </w:tc>
        <w:tc>
          <w:tcPr>
            <w:tcW w:w="835" w:type="dxa"/>
            <w:vMerge w:val="restart"/>
            <w:shd w:val="clear" w:color="auto" w:fill="auto"/>
            <w:noWrap/>
            <w:hideMark/>
          </w:tcPr>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r w:rsidRPr="00DA0D5C">
              <w:rPr>
                <w:rFonts w:ascii="Times New Roman CYR" w:eastAsia="Times New Roman" w:hAnsi="Times New Roman CYR" w:cs="Times New Roman CYR"/>
                <w:bCs/>
                <w:i/>
                <w:iCs/>
                <w:lang w:eastAsia="ru-RU"/>
              </w:rPr>
              <w:t>Класс</w:t>
            </w:r>
          </w:p>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proofErr w:type="spellStart"/>
            <w:r>
              <w:rPr>
                <w:rFonts w:ascii="Times New Roman CYR" w:eastAsia="Times New Roman" w:hAnsi="Times New Roman CYR" w:cs="Times New Roman CYR"/>
                <w:bCs/>
                <w:i/>
                <w:iCs/>
                <w:lang w:eastAsia="ru-RU"/>
              </w:rPr>
              <w:t>о</w:t>
            </w:r>
            <w:r w:rsidRPr="00DA0D5C">
              <w:rPr>
                <w:rFonts w:ascii="Times New Roman CYR" w:eastAsia="Times New Roman" w:hAnsi="Times New Roman CYR" w:cs="Times New Roman CYR"/>
                <w:bCs/>
                <w:i/>
                <w:iCs/>
                <w:lang w:eastAsia="ru-RU"/>
              </w:rPr>
              <w:t>пас</w:t>
            </w:r>
            <w:proofErr w:type="spellEnd"/>
            <w:r>
              <w:rPr>
                <w:rFonts w:ascii="Times New Roman CYR" w:eastAsia="Times New Roman" w:hAnsi="Times New Roman CYR" w:cs="Times New Roman CYR"/>
                <w:bCs/>
                <w:i/>
                <w:iCs/>
                <w:lang w:eastAsia="ru-RU"/>
              </w:rPr>
              <w:t>-</w:t>
            </w:r>
          </w:p>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proofErr w:type="spellStart"/>
            <w:r>
              <w:rPr>
                <w:rFonts w:ascii="Times New Roman CYR" w:eastAsia="Times New Roman" w:hAnsi="Times New Roman CYR" w:cs="Times New Roman CYR"/>
                <w:bCs/>
                <w:i/>
                <w:iCs/>
                <w:lang w:eastAsia="ru-RU"/>
              </w:rPr>
              <w:t>н</w:t>
            </w:r>
            <w:r w:rsidRPr="00DA0D5C">
              <w:rPr>
                <w:rFonts w:ascii="Times New Roman CYR" w:eastAsia="Times New Roman" w:hAnsi="Times New Roman CYR" w:cs="Times New Roman CYR"/>
                <w:bCs/>
                <w:i/>
                <w:iCs/>
                <w:lang w:eastAsia="ru-RU"/>
              </w:rPr>
              <w:t>ости</w:t>
            </w:r>
            <w:proofErr w:type="spellEnd"/>
          </w:p>
        </w:tc>
        <w:tc>
          <w:tcPr>
            <w:tcW w:w="2621" w:type="dxa"/>
            <w:gridSpan w:val="2"/>
            <w:vMerge w:val="restart"/>
            <w:shd w:val="clear" w:color="auto" w:fill="auto"/>
            <w:noWrap/>
            <w:hideMark/>
          </w:tcPr>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r w:rsidRPr="00DA0D5C">
              <w:rPr>
                <w:rFonts w:ascii="Times New Roman CYR" w:eastAsia="Times New Roman" w:hAnsi="Times New Roman CYR" w:cs="Times New Roman CYR"/>
                <w:bCs/>
                <w:i/>
                <w:iCs/>
                <w:lang w:eastAsia="ru-RU"/>
              </w:rPr>
              <w:t>Суммарный выброс</w:t>
            </w:r>
          </w:p>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r w:rsidRPr="00DA0D5C">
              <w:rPr>
                <w:rFonts w:ascii="Times New Roman CYR" w:eastAsia="Times New Roman" w:hAnsi="Times New Roman CYR" w:cs="Times New Roman CYR"/>
                <w:bCs/>
                <w:i/>
                <w:iCs/>
                <w:lang w:eastAsia="ru-RU"/>
              </w:rPr>
              <w:t>вещества</w:t>
            </w:r>
          </w:p>
        </w:tc>
      </w:tr>
      <w:tr w:rsidR="00175CDB" w:rsidRPr="00DA0D5C" w:rsidTr="007713BA">
        <w:trPr>
          <w:trHeight w:val="300"/>
        </w:trPr>
        <w:tc>
          <w:tcPr>
            <w:tcW w:w="1016" w:type="dxa"/>
            <w:vMerge w:val="restart"/>
            <w:shd w:val="clear" w:color="auto" w:fill="auto"/>
            <w:noWrap/>
            <w:hideMark/>
          </w:tcPr>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r w:rsidRPr="00DA0D5C">
              <w:rPr>
                <w:rFonts w:ascii="Times New Roman CYR" w:eastAsia="Times New Roman" w:hAnsi="Times New Roman CYR" w:cs="Times New Roman CYR"/>
                <w:bCs/>
                <w:i/>
                <w:iCs/>
                <w:lang w:eastAsia="ru-RU"/>
              </w:rPr>
              <w:t>код</w:t>
            </w:r>
          </w:p>
        </w:tc>
        <w:tc>
          <w:tcPr>
            <w:tcW w:w="3118" w:type="dxa"/>
            <w:vMerge w:val="restart"/>
            <w:shd w:val="clear" w:color="auto" w:fill="auto"/>
            <w:noWrap/>
            <w:hideMark/>
          </w:tcPr>
          <w:p w:rsidR="00175CDB" w:rsidRPr="00DA0D5C" w:rsidRDefault="00175CDB" w:rsidP="00FC1577">
            <w:pPr>
              <w:spacing w:after="0" w:line="240" w:lineRule="auto"/>
              <w:jc w:val="center"/>
              <w:rPr>
                <w:rFonts w:ascii="Times New Roman CYR" w:eastAsia="Times New Roman" w:hAnsi="Times New Roman CYR" w:cs="Times New Roman CYR"/>
                <w:bCs/>
                <w:i/>
                <w:iCs/>
                <w:lang w:eastAsia="ru-RU"/>
              </w:rPr>
            </w:pPr>
            <w:r w:rsidRPr="00DA0D5C">
              <w:rPr>
                <w:rFonts w:ascii="Times New Roman CYR" w:eastAsia="Times New Roman" w:hAnsi="Times New Roman CYR" w:cs="Times New Roman CYR"/>
                <w:bCs/>
                <w:i/>
                <w:iCs/>
                <w:lang w:eastAsia="ru-RU"/>
              </w:rPr>
              <w:t>наименование</w:t>
            </w:r>
          </w:p>
        </w:tc>
        <w:tc>
          <w:tcPr>
            <w:tcW w:w="1126" w:type="dxa"/>
            <w:vMerge/>
            <w:shd w:val="clear" w:color="auto" w:fill="auto"/>
            <w:noWrap/>
            <w:hideMark/>
          </w:tcPr>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p>
        </w:tc>
        <w:tc>
          <w:tcPr>
            <w:tcW w:w="1230" w:type="dxa"/>
            <w:vMerge/>
            <w:shd w:val="clear" w:color="auto" w:fill="auto"/>
            <w:noWrap/>
            <w:hideMark/>
          </w:tcPr>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p>
        </w:tc>
        <w:tc>
          <w:tcPr>
            <w:tcW w:w="835" w:type="dxa"/>
            <w:vMerge/>
            <w:shd w:val="clear" w:color="auto" w:fill="auto"/>
            <w:noWrap/>
            <w:hideMark/>
          </w:tcPr>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p>
        </w:tc>
        <w:tc>
          <w:tcPr>
            <w:tcW w:w="2621" w:type="dxa"/>
            <w:gridSpan w:val="2"/>
            <w:vMerge/>
            <w:shd w:val="clear" w:color="auto" w:fill="auto"/>
            <w:noWrap/>
            <w:hideMark/>
          </w:tcPr>
          <w:p w:rsidR="00175CDB" w:rsidRPr="00DA0D5C" w:rsidRDefault="00175CDB" w:rsidP="00175CDB">
            <w:pPr>
              <w:spacing w:after="0" w:line="240" w:lineRule="auto"/>
              <w:jc w:val="center"/>
              <w:rPr>
                <w:rFonts w:ascii="Arial" w:eastAsia="Times New Roman" w:hAnsi="Arial" w:cs="Arial"/>
                <w:lang w:eastAsia="ru-RU"/>
              </w:rPr>
            </w:pPr>
          </w:p>
        </w:tc>
      </w:tr>
      <w:tr w:rsidR="00175CDB" w:rsidRPr="00DA0D5C" w:rsidTr="00F90DAF">
        <w:trPr>
          <w:trHeight w:val="300"/>
        </w:trPr>
        <w:tc>
          <w:tcPr>
            <w:tcW w:w="1016" w:type="dxa"/>
            <w:vMerge/>
            <w:shd w:val="clear" w:color="auto" w:fill="auto"/>
            <w:noWrap/>
            <w:vAlign w:val="bottom"/>
            <w:hideMark/>
          </w:tcPr>
          <w:p w:rsidR="00175CDB" w:rsidRPr="00DA0D5C" w:rsidRDefault="00175CDB" w:rsidP="00FC1577">
            <w:pPr>
              <w:spacing w:after="0" w:line="240" w:lineRule="auto"/>
              <w:rPr>
                <w:rFonts w:ascii="Arial" w:eastAsia="Times New Roman" w:hAnsi="Arial" w:cs="Arial"/>
                <w:lang w:eastAsia="ru-RU"/>
              </w:rPr>
            </w:pPr>
          </w:p>
        </w:tc>
        <w:tc>
          <w:tcPr>
            <w:tcW w:w="3118" w:type="dxa"/>
            <w:vMerge/>
            <w:shd w:val="clear" w:color="auto" w:fill="auto"/>
            <w:noWrap/>
            <w:vAlign w:val="bottom"/>
            <w:hideMark/>
          </w:tcPr>
          <w:p w:rsidR="00175CDB" w:rsidRPr="00DA0D5C" w:rsidRDefault="00175CDB" w:rsidP="00FC1577">
            <w:pPr>
              <w:spacing w:after="0" w:line="240" w:lineRule="auto"/>
              <w:rPr>
                <w:rFonts w:ascii="Arial" w:eastAsia="Times New Roman" w:hAnsi="Arial" w:cs="Arial"/>
                <w:lang w:eastAsia="ru-RU"/>
              </w:rPr>
            </w:pPr>
          </w:p>
        </w:tc>
        <w:tc>
          <w:tcPr>
            <w:tcW w:w="1126" w:type="dxa"/>
            <w:vMerge/>
            <w:shd w:val="clear" w:color="auto" w:fill="auto"/>
            <w:noWrap/>
            <w:vAlign w:val="bottom"/>
            <w:hideMark/>
          </w:tcPr>
          <w:p w:rsidR="00175CDB" w:rsidRPr="00DA0D5C" w:rsidRDefault="00175CDB" w:rsidP="00175CDB">
            <w:pPr>
              <w:spacing w:after="0" w:line="240" w:lineRule="auto"/>
              <w:jc w:val="center"/>
              <w:rPr>
                <w:rFonts w:ascii="Arial" w:eastAsia="Times New Roman" w:hAnsi="Arial" w:cs="Arial"/>
                <w:lang w:eastAsia="ru-RU"/>
              </w:rPr>
            </w:pPr>
          </w:p>
        </w:tc>
        <w:tc>
          <w:tcPr>
            <w:tcW w:w="1230" w:type="dxa"/>
            <w:vMerge/>
            <w:shd w:val="clear" w:color="auto" w:fill="auto"/>
            <w:noWrap/>
            <w:hideMark/>
          </w:tcPr>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p>
        </w:tc>
        <w:tc>
          <w:tcPr>
            <w:tcW w:w="835" w:type="dxa"/>
            <w:vMerge/>
            <w:shd w:val="clear" w:color="auto" w:fill="auto"/>
            <w:noWrap/>
            <w:hideMark/>
          </w:tcPr>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p>
        </w:tc>
        <w:tc>
          <w:tcPr>
            <w:tcW w:w="1175" w:type="dxa"/>
            <w:shd w:val="clear" w:color="auto" w:fill="auto"/>
            <w:noWrap/>
            <w:hideMark/>
          </w:tcPr>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r w:rsidRPr="00DA0D5C">
              <w:rPr>
                <w:rFonts w:ascii="Times New Roman CYR" w:eastAsia="Times New Roman" w:hAnsi="Times New Roman CYR" w:cs="Times New Roman CYR"/>
                <w:bCs/>
                <w:i/>
                <w:iCs/>
                <w:lang w:eastAsia="ru-RU"/>
              </w:rPr>
              <w:t>г/с</w:t>
            </w:r>
          </w:p>
        </w:tc>
        <w:tc>
          <w:tcPr>
            <w:tcW w:w="1446" w:type="dxa"/>
            <w:shd w:val="clear" w:color="auto" w:fill="auto"/>
            <w:noWrap/>
            <w:hideMark/>
          </w:tcPr>
          <w:p w:rsidR="00175CDB" w:rsidRPr="00DA0D5C" w:rsidRDefault="00175CDB" w:rsidP="00175CDB">
            <w:pPr>
              <w:spacing w:after="0" w:line="240" w:lineRule="auto"/>
              <w:jc w:val="center"/>
              <w:rPr>
                <w:rFonts w:ascii="Times New Roman CYR" w:eastAsia="Times New Roman" w:hAnsi="Times New Roman CYR" w:cs="Times New Roman CYR"/>
                <w:bCs/>
                <w:i/>
                <w:iCs/>
                <w:lang w:eastAsia="ru-RU"/>
              </w:rPr>
            </w:pPr>
            <w:r w:rsidRPr="00DA0D5C">
              <w:rPr>
                <w:rFonts w:ascii="Times New Roman CYR" w:eastAsia="Times New Roman" w:hAnsi="Times New Roman CYR" w:cs="Times New Roman CYR"/>
                <w:bCs/>
                <w:i/>
                <w:iCs/>
                <w:lang w:eastAsia="ru-RU"/>
              </w:rPr>
              <w:t>т/год</w:t>
            </w:r>
          </w:p>
        </w:tc>
      </w:tr>
      <w:tr w:rsidR="00972516" w:rsidRPr="00133759" w:rsidTr="00F90DAF">
        <w:trPr>
          <w:trHeight w:val="585"/>
        </w:trPr>
        <w:tc>
          <w:tcPr>
            <w:tcW w:w="1016"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0301</w:t>
            </w:r>
          </w:p>
        </w:tc>
        <w:tc>
          <w:tcPr>
            <w:tcW w:w="3118" w:type="dxa"/>
            <w:shd w:val="clear" w:color="auto" w:fill="auto"/>
            <w:hideMark/>
          </w:tcPr>
          <w:p w:rsidR="00972516" w:rsidRPr="00133759" w:rsidRDefault="00972516" w:rsidP="00FC1577">
            <w:pPr>
              <w:spacing w:after="0" w:line="240" w:lineRule="auto"/>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Азота диоксид (Азот (IV) оксид)</w:t>
            </w:r>
          </w:p>
        </w:tc>
        <w:tc>
          <w:tcPr>
            <w:tcW w:w="1126" w:type="dxa"/>
            <w:shd w:val="clear" w:color="auto" w:fill="auto"/>
            <w:hideMark/>
          </w:tcPr>
          <w:p w:rsidR="00972516" w:rsidRPr="00133759" w:rsidRDefault="00972516" w:rsidP="00FC1577">
            <w:pPr>
              <w:spacing w:after="0" w:line="240" w:lineRule="auto"/>
              <w:jc w:val="center"/>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ПДК м/р</w:t>
            </w:r>
          </w:p>
        </w:tc>
        <w:tc>
          <w:tcPr>
            <w:tcW w:w="1230"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20000</w:t>
            </w:r>
          </w:p>
        </w:tc>
        <w:tc>
          <w:tcPr>
            <w:tcW w:w="835"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3</w:t>
            </w:r>
          </w:p>
        </w:tc>
        <w:tc>
          <w:tcPr>
            <w:tcW w:w="1175"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0025634</w:t>
            </w:r>
          </w:p>
        </w:tc>
        <w:tc>
          <w:tcPr>
            <w:tcW w:w="1446"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000972</w:t>
            </w:r>
            <w:r w:rsidR="00F90DAF">
              <w:rPr>
                <w:rFonts w:ascii="Times New Roman CYR" w:eastAsia="Times New Roman" w:hAnsi="Times New Roman CYR" w:cs="Times New Roman CYR"/>
                <w:lang w:eastAsia="ru-RU"/>
              </w:rPr>
              <w:t>0</w:t>
            </w:r>
          </w:p>
        </w:tc>
      </w:tr>
      <w:tr w:rsidR="00972516" w:rsidRPr="00133759" w:rsidTr="00F90DAF">
        <w:trPr>
          <w:trHeight w:val="124"/>
        </w:trPr>
        <w:tc>
          <w:tcPr>
            <w:tcW w:w="1016"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0304</w:t>
            </w:r>
          </w:p>
        </w:tc>
        <w:tc>
          <w:tcPr>
            <w:tcW w:w="3118" w:type="dxa"/>
            <w:shd w:val="clear" w:color="auto" w:fill="auto"/>
            <w:hideMark/>
          </w:tcPr>
          <w:p w:rsidR="00972516" w:rsidRPr="00133759" w:rsidRDefault="00972516" w:rsidP="00FC1577">
            <w:pPr>
              <w:spacing w:after="0" w:line="240" w:lineRule="auto"/>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Азот (II) оксид (Азота оксид)</w:t>
            </w:r>
          </w:p>
        </w:tc>
        <w:tc>
          <w:tcPr>
            <w:tcW w:w="1126" w:type="dxa"/>
            <w:shd w:val="clear" w:color="auto" w:fill="auto"/>
            <w:hideMark/>
          </w:tcPr>
          <w:p w:rsidR="00972516" w:rsidRPr="00133759" w:rsidRDefault="00972516" w:rsidP="00FC1577">
            <w:pPr>
              <w:spacing w:after="0" w:line="240" w:lineRule="auto"/>
              <w:jc w:val="center"/>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ПДК м/р</w:t>
            </w:r>
          </w:p>
        </w:tc>
        <w:tc>
          <w:tcPr>
            <w:tcW w:w="1230"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40000</w:t>
            </w:r>
          </w:p>
        </w:tc>
        <w:tc>
          <w:tcPr>
            <w:tcW w:w="835"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3</w:t>
            </w:r>
          </w:p>
        </w:tc>
        <w:tc>
          <w:tcPr>
            <w:tcW w:w="1175"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0004166</w:t>
            </w:r>
          </w:p>
        </w:tc>
        <w:tc>
          <w:tcPr>
            <w:tcW w:w="1446"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000158</w:t>
            </w:r>
            <w:r w:rsidR="00F90DAF">
              <w:rPr>
                <w:rFonts w:ascii="Times New Roman CYR" w:eastAsia="Times New Roman" w:hAnsi="Times New Roman CYR" w:cs="Times New Roman CYR"/>
                <w:lang w:eastAsia="ru-RU"/>
              </w:rPr>
              <w:t>0</w:t>
            </w:r>
          </w:p>
        </w:tc>
      </w:tr>
      <w:tr w:rsidR="00972516" w:rsidRPr="00133759" w:rsidTr="00F90DAF">
        <w:trPr>
          <w:trHeight w:val="300"/>
        </w:trPr>
        <w:tc>
          <w:tcPr>
            <w:tcW w:w="1016"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0328</w:t>
            </w:r>
          </w:p>
        </w:tc>
        <w:tc>
          <w:tcPr>
            <w:tcW w:w="3118" w:type="dxa"/>
            <w:shd w:val="clear" w:color="auto" w:fill="auto"/>
            <w:hideMark/>
          </w:tcPr>
          <w:p w:rsidR="00972516" w:rsidRPr="00133759" w:rsidRDefault="00972516" w:rsidP="00FC1577">
            <w:pPr>
              <w:spacing w:after="0" w:line="240" w:lineRule="auto"/>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Углерод (Сажа)</w:t>
            </w:r>
          </w:p>
        </w:tc>
        <w:tc>
          <w:tcPr>
            <w:tcW w:w="1126" w:type="dxa"/>
            <w:shd w:val="clear" w:color="auto" w:fill="auto"/>
            <w:hideMark/>
          </w:tcPr>
          <w:p w:rsidR="00972516" w:rsidRPr="00133759" w:rsidRDefault="00972516" w:rsidP="00FC1577">
            <w:pPr>
              <w:spacing w:after="0" w:line="240" w:lineRule="auto"/>
              <w:jc w:val="center"/>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ПДК м/р</w:t>
            </w:r>
          </w:p>
        </w:tc>
        <w:tc>
          <w:tcPr>
            <w:tcW w:w="1230"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15000</w:t>
            </w:r>
          </w:p>
        </w:tc>
        <w:tc>
          <w:tcPr>
            <w:tcW w:w="835"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3</w:t>
            </w:r>
          </w:p>
        </w:tc>
        <w:tc>
          <w:tcPr>
            <w:tcW w:w="1175"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0001264</w:t>
            </w:r>
          </w:p>
        </w:tc>
        <w:tc>
          <w:tcPr>
            <w:tcW w:w="1446"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000050</w:t>
            </w:r>
            <w:r w:rsidR="00F90DAF">
              <w:rPr>
                <w:rFonts w:ascii="Times New Roman CYR" w:eastAsia="Times New Roman" w:hAnsi="Times New Roman CYR" w:cs="Times New Roman CYR"/>
                <w:lang w:eastAsia="ru-RU"/>
              </w:rPr>
              <w:t>0</w:t>
            </w:r>
          </w:p>
        </w:tc>
      </w:tr>
      <w:tr w:rsidR="00972516" w:rsidRPr="00133759" w:rsidTr="00F90DAF">
        <w:trPr>
          <w:trHeight w:val="401"/>
        </w:trPr>
        <w:tc>
          <w:tcPr>
            <w:tcW w:w="1016"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0330</w:t>
            </w:r>
          </w:p>
        </w:tc>
        <w:tc>
          <w:tcPr>
            <w:tcW w:w="3118" w:type="dxa"/>
            <w:shd w:val="clear" w:color="auto" w:fill="auto"/>
            <w:hideMark/>
          </w:tcPr>
          <w:p w:rsidR="00972516" w:rsidRPr="00133759" w:rsidRDefault="00972516" w:rsidP="00FC1577">
            <w:pPr>
              <w:spacing w:after="0" w:line="240" w:lineRule="auto"/>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Сера диоксид (Ангидрид сернистый)</w:t>
            </w:r>
          </w:p>
        </w:tc>
        <w:tc>
          <w:tcPr>
            <w:tcW w:w="1126" w:type="dxa"/>
            <w:shd w:val="clear" w:color="auto" w:fill="auto"/>
            <w:hideMark/>
          </w:tcPr>
          <w:p w:rsidR="00972516" w:rsidRPr="00133759" w:rsidRDefault="00972516" w:rsidP="00FC1577">
            <w:pPr>
              <w:spacing w:after="0" w:line="240" w:lineRule="auto"/>
              <w:jc w:val="center"/>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ПДК м/р</w:t>
            </w:r>
          </w:p>
        </w:tc>
        <w:tc>
          <w:tcPr>
            <w:tcW w:w="1230"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50000</w:t>
            </w:r>
          </w:p>
        </w:tc>
        <w:tc>
          <w:tcPr>
            <w:tcW w:w="835"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3</w:t>
            </w:r>
          </w:p>
        </w:tc>
        <w:tc>
          <w:tcPr>
            <w:tcW w:w="1175"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0005002</w:t>
            </w:r>
          </w:p>
        </w:tc>
        <w:tc>
          <w:tcPr>
            <w:tcW w:w="1446"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000192</w:t>
            </w:r>
            <w:r w:rsidR="00F90DAF">
              <w:rPr>
                <w:rFonts w:ascii="Times New Roman CYR" w:eastAsia="Times New Roman" w:hAnsi="Times New Roman CYR" w:cs="Times New Roman CYR"/>
                <w:lang w:eastAsia="ru-RU"/>
              </w:rPr>
              <w:t>0</w:t>
            </w:r>
          </w:p>
        </w:tc>
      </w:tr>
      <w:tr w:rsidR="00972516" w:rsidRPr="00133759" w:rsidTr="00F90DAF">
        <w:trPr>
          <w:trHeight w:val="167"/>
        </w:trPr>
        <w:tc>
          <w:tcPr>
            <w:tcW w:w="1016"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0337</w:t>
            </w:r>
          </w:p>
        </w:tc>
        <w:tc>
          <w:tcPr>
            <w:tcW w:w="3118" w:type="dxa"/>
            <w:shd w:val="clear" w:color="auto" w:fill="auto"/>
            <w:hideMark/>
          </w:tcPr>
          <w:p w:rsidR="00972516" w:rsidRPr="00133759" w:rsidRDefault="00972516" w:rsidP="00FC1577">
            <w:pPr>
              <w:spacing w:after="0" w:line="240" w:lineRule="auto"/>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Углерод оксид</w:t>
            </w:r>
          </w:p>
        </w:tc>
        <w:tc>
          <w:tcPr>
            <w:tcW w:w="1126" w:type="dxa"/>
            <w:shd w:val="clear" w:color="auto" w:fill="auto"/>
            <w:hideMark/>
          </w:tcPr>
          <w:p w:rsidR="00972516" w:rsidRPr="00133759" w:rsidRDefault="00972516" w:rsidP="00FC1577">
            <w:pPr>
              <w:spacing w:after="0" w:line="240" w:lineRule="auto"/>
              <w:jc w:val="center"/>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ПДК м/р</w:t>
            </w:r>
          </w:p>
        </w:tc>
        <w:tc>
          <w:tcPr>
            <w:tcW w:w="1230"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5</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00000</w:t>
            </w:r>
          </w:p>
        </w:tc>
        <w:tc>
          <w:tcPr>
            <w:tcW w:w="835"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4</w:t>
            </w:r>
          </w:p>
        </w:tc>
        <w:tc>
          <w:tcPr>
            <w:tcW w:w="1175"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0086135</w:t>
            </w:r>
          </w:p>
        </w:tc>
        <w:tc>
          <w:tcPr>
            <w:tcW w:w="1446"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003122</w:t>
            </w:r>
            <w:r w:rsidR="00F90DAF">
              <w:rPr>
                <w:rFonts w:ascii="Times New Roman CYR" w:eastAsia="Times New Roman" w:hAnsi="Times New Roman CYR" w:cs="Times New Roman CYR"/>
                <w:lang w:eastAsia="ru-RU"/>
              </w:rPr>
              <w:t>0</w:t>
            </w:r>
          </w:p>
        </w:tc>
      </w:tr>
      <w:tr w:rsidR="00972516" w:rsidRPr="00133759" w:rsidTr="00F90DAF">
        <w:trPr>
          <w:trHeight w:val="143"/>
        </w:trPr>
        <w:tc>
          <w:tcPr>
            <w:tcW w:w="1016"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2732</w:t>
            </w:r>
          </w:p>
        </w:tc>
        <w:tc>
          <w:tcPr>
            <w:tcW w:w="3118" w:type="dxa"/>
            <w:shd w:val="clear" w:color="auto" w:fill="auto"/>
            <w:hideMark/>
          </w:tcPr>
          <w:p w:rsidR="00972516" w:rsidRPr="00133759" w:rsidRDefault="00972516" w:rsidP="00FC1577">
            <w:pPr>
              <w:spacing w:after="0" w:line="240" w:lineRule="auto"/>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Керосин</w:t>
            </w:r>
          </w:p>
        </w:tc>
        <w:tc>
          <w:tcPr>
            <w:tcW w:w="1126" w:type="dxa"/>
            <w:shd w:val="clear" w:color="auto" w:fill="auto"/>
            <w:hideMark/>
          </w:tcPr>
          <w:p w:rsidR="00972516" w:rsidRPr="00133759" w:rsidRDefault="00972516" w:rsidP="00FC1577">
            <w:pPr>
              <w:spacing w:after="0" w:line="240" w:lineRule="auto"/>
              <w:jc w:val="center"/>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ОБУВ</w:t>
            </w:r>
          </w:p>
        </w:tc>
        <w:tc>
          <w:tcPr>
            <w:tcW w:w="1230"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1</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20000</w:t>
            </w:r>
          </w:p>
        </w:tc>
        <w:tc>
          <w:tcPr>
            <w:tcW w:w="835"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 </w:t>
            </w:r>
          </w:p>
        </w:tc>
        <w:tc>
          <w:tcPr>
            <w:tcW w:w="1175"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0027431</w:t>
            </w:r>
          </w:p>
        </w:tc>
        <w:tc>
          <w:tcPr>
            <w:tcW w:w="1446"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000984</w:t>
            </w:r>
            <w:r w:rsidR="00F90DAF">
              <w:rPr>
                <w:rFonts w:ascii="Times New Roman CYR" w:eastAsia="Times New Roman" w:hAnsi="Times New Roman CYR" w:cs="Times New Roman CYR"/>
                <w:lang w:eastAsia="ru-RU"/>
              </w:rPr>
              <w:t>0</w:t>
            </w:r>
          </w:p>
        </w:tc>
      </w:tr>
      <w:tr w:rsidR="00972516" w:rsidRPr="00133759" w:rsidTr="00F90DAF">
        <w:trPr>
          <w:trHeight w:val="403"/>
        </w:trPr>
        <w:tc>
          <w:tcPr>
            <w:tcW w:w="1016"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2908</w:t>
            </w:r>
          </w:p>
        </w:tc>
        <w:tc>
          <w:tcPr>
            <w:tcW w:w="3118" w:type="dxa"/>
            <w:shd w:val="clear" w:color="auto" w:fill="auto"/>
            <w:hideMark/>
          </w:tcPr>
          <w:p w:rsidR="00972516" w:rsidRPr="00133759" w:rsidRDefault="00972516" w:rsidP="00FC1577">
            <w:pPr>
              <w:spacing w:after="0" w:line="240" w:lineRule="auto"/>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Пыль неорганическая: 70-20% SiO2</w:t>
            </w:r>
          </w:p>
        </w:tc>
        <w:tc>
          <w:tcPr>
            <w:tcW w:w="1126" w:type="dxa"/>
            <w:shd w:val="clear" w:color="auto" w:fill="auto"/>
            <w:hideMark/>
          </w:tcPr>
          <w:p w:rsidR="00972516" w:rsidRPr="00133759" w:rsidRDefault="00972516" w:rsidP="00FC1577">
            <w:pPr>
              <w:spacing w:after="0" w:line="240" w:lineRule="auto"/>
              <w:jc w:val="center"/>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ПДК м/р</w:t>
            </w:r>
          </w:p>
        </w:tc>
        <w:tc>
          <w:tcPr>
            <w:tcW w:w="1230"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30000</w:t>
            </w:r>
          </w:p>
        </w:tc>
        <w:tc>
          <w:tcPr>
            <w:tcW w:w="835"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3</w:t>
            </w:r>
          </w:p>
        </w:tc>
        <w:tc>
          <w:tcPr>
            <w:tcW w:w="1175"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0012300</w:t>
            </w:r>
          </w:p>
        </w:tc>
        <w:tc>
          <w:tcPr>
            <w:tcW w:w="1446"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004320</w:t>
            </w:r>
            <w:r w:rsidR="00DB7276">
              <w:rPr>
                <w:rFonts w:ascii="Times New Roman CYR" w:eastAsia="Times New Roman" w:hAnsi="Times New Roman CYR" w:cs="Times New Roman CYR"/>
                <w:lang w:eastAsia="ru-RU"/>
              </w:rPr>
              <w:t>0</w:t>
            </w:r>
          </w:p>
        </w:tc>
      </w:tr>
      <w:tr w:rsidR="00972516" w:rsidRPr="00133759" w:rsidTr="00F90DAF">
        <w:trPr>
          <w:trHeight w:val="408"/>
        </w:trPr>
        <w:tc>
          <w:tcPr>
            <w:tcW w:w="1016"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2909</w:t>
            </w:r>
          </w:p>
        </w:tc>
        <w:tc>
          <w:tcPr>
            <w:tcW w:w="3118" w:type="dxa"/>
            <w:shd w:val="clear" w:color="auto" w:fill="auto"/>
            <w:hideMark/>
          </w:tcPr>
          <w:p w:rsidR="00972516" w:rsidRPr="00133759" w:rsidRDefault="00972516" w:rsidP="00FC1577">
            <w:pPr>
              <w:spacing w:after="0" w:line="240" w:lineRule="auto"/>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Пыль неорганическая: до 20% SiO2</w:t>
            </w:r>
          </w:p>
        </w:tc>
        <w:tc>
          <w:tcPr>
            <w:tcW w:w="1126" w:type="dxa"/>
            <w:shd w:val="clear" w:color="auto" w:fill="auto"/>
            <w:hideMark/>
          </w:tcPr>
          <w:p w:rsidR="00972516" w:rsidRPr="00133759" w:rsidRDefault="00972516" w:rsidP="00FC1577">
            <w:pPr>
              <w:spacing w:after="0" w:line="240" w:lineRule="auto"/>
              <w:jc w:val="center"/>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ПДК м/р</w:t>
            </w:r>
          </w:p>
        </w:tc>
        <w:tc>
          <w:tcPr>
            <w:tcW w:w="1230"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50000</w:t>
            </w:r>
          </w:p>
        </w:tc>
        <w:tc>
          <w:tcPr>
            <w:tcW w:w="835"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3</w:t>
            </w:r>
          </w:p>
        </w:tc>
        <w:tc>
          <w:tcPr>
            <w:tcW w:w="1175" w:type="dxa"/>
            <w:shd w:val="clear" w:color="auto" w:fill="auto"/>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0000120</w:t>
            </w:r>
          </w:p>
        </w:tc>
        <w:tc>
          <w:tcPr>
            <w:tcW w:w="1446" w:type="dxa"/>
            <w:shd w:val="clear" w:color="auto" w:fill="auto"/>
            <w:hideMark/>
          </w:tcPr>
          <w:p w:rsidR="00972516" w:rsidRPr="00F51ACA" w:rsidRDefault="00972516" w:rsidP="00DB7276">
            <w:pPr>
              <w:spacing w:after="0" w:line="240" w:lineRule="auto"/>
              <w:jc w:val="right"/>
              <w:rPr>
                <w:rFonts w:ascii="Times New Roman CYR" w:eastAsia="Times New Roman" w:hAnsi="Times New Roman CYR" w:cs="Times New Roman CYR"/>
                <w:lang w:eastAsia="ru-RU"/>
              </w:rPr>
            </w:pPr>
            <w:r w:rsidRPr="00F51ACA">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F51ACA">
              <w:rPr>
                <w:rFonts w:ascii="Times New Roman CYR" w:eastAsia="Times New Roman" w:hAnsi="Times New Roman CYR" w:cs="Times New Roman CYR"/>
                <w:lang w:eastAsia="ru-RU"/>
              </w:rPr>
              <w:t>00000</w:t>
            </w:r>
            <w:r w:rsidR="00DB7276" w:rsidRPr="00F51ACA">
              <w:rPr>
                <w:rFonts w:ascii="Times New Roman CYR" w:eastAsia="Times New Roman" w:hAnsi="Times New Roman CYR" w:cs="Times New Roman CYR"/>
                <w:lang w:eastAsia="ru-RU"/>
              </w:rPr>
              <w:t>16</w:t>
            </w:r>
          </w:p>
        </w:tc>
      </w:tr>
      <w:tr w:rsidR="00972516" w:rsidRPr="00133759" w:rsidTr="00F90DAF">
        <w:trPr>
          <w:trHeight w:val="300"/>
        </w:trPr>
        <w:tc>
          <w:tcPr>
            <w:tcW w:w="7325" w:type="dxa"/>
            <w:gridSpan w:val="5"/>
            <w:shd w:val="clear" w:color="auto" w:fill="auto"/>
            <w:noWrap/>
            <w:hideMark/>
          </w:tcPr>
          <w:p w:rsidR="00972516" w:rsidRPr="00133759" w:rsidRDefault="00972516" w:rsidP="00FC1577">
            <w:pPr>
              <w:spacing w:after="0" w:line="240" w:lineRule="auto"/>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Всего веществ : 8 </w:t>
            </w:r>
          </w:p>
        </w:tc>
        <w:tc>
          <w:tcPr>
            <w:tcW w:w="1175" w:type="dxa"/>
            <w:shd w:val="clear" w:color="auto" w:fill="auto"/>
            <w:noWrap/>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0162052</w:t>
            </w:r>
          </w:p>
        </w:tc>
        <w:tc>
          <w:tcPr>
            <w:tcW w:w="1446" w:type="dxa"/>
            <w:shd w:val="clear" w:color="auto" w:fill="auto"/>
            <w:noWrap/>
            <w:hideMark/>
          </w:tcPr>
          <w:p w:rsidR="00972516" w:rsidRPr="00F51ACA" w:rsidRDefault="00972516" w:rsidP="002D5DC1">
            <w:pPr>
              <w:spacing w:after="0" w:line="240" w:lineRule="auto"/>
              <w:jc w:val="right"/>
              <w:rPr>
                <w:rFonts w:ascii="Times New Roman CYR" w:eastAsia="Times New Roman" w:hAnsi="Times New Roman CYR" w:cs="Times New Roman CYR"/>
                <w:lang w:eastAsia="ru-RU"/>
              </w:rPr>
            </w:pPr>
            <w:r w:rsidRPr="00F51ACA">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F51ACA">
              <w:rPr>
                <w:rFonts w:ascii="Times New Roman CYR" w:eastAsia="Times New Roman" w:hAnsi="Times New Roman CYR" w:cs="Times New Roman CYR"/>
                <w:lang w:eastAsia="ru-RU"/>
              </w:rPr>
              <w:t>009</w:t>
            </w:r>
            <w:r w:rsidR="002D5DC1" w:rsidRPr="00F51ACA">
              <w:rPr>
                <w:rFonts w:ascii="Times New Roman CYR" w:eastAsia="Times New Roman" w:hAnsi="Times New Roman CYR" w:cs="Times New Roman CYR"/>
                <w:lang w:eastAsia="ru-RU"/>
              </w:rPr>
              <w:t>7996</w:t>
            </w:r>
          </w:p>
        </w:tc>
      </w:tr>
      <w:tr w:rsidR="00972516" w:rsidRPr="00133759" w:rsidTr="00F90DAF">
        <w:trPr>
          <w:trHeight w:val="300"/>
        </w:trPr>
        <w:tc>
          <w:tcPr>
            <w:tcW w:w="7325" w:type="dxa"/>
            <w:gridSpan w:val="5"/>
            <w:shd w:val="clear" w:color="auto" w:fill="auto"/>
            <w:noWrap/>
            <w:hideMark/>
          </w:tcPr>
          <w:p w:rsidR="00972516" w:rsidRPr="00133759" w:rsidRDefault="00972516" w:rsidP="00FC1577">
            <w:pPr>
              <w:spacing w:after="0" w:line="240" w:lineRule="auto"/>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в том числе твердых :3</w:t>
            </w:r>
          </w:p>
        </w:tc>
        <w:tc>
          <w:tcPr>
            <w:tcW w:w="1175" w:type="dxa"/>
            <w:shd w:val="clear" w:color="auto" w:fill="auto"/>
            <w:noWrap/>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0013684</w:t>
            </w:r>
          </w:p>
        </w:tc>
        <w:tc>
          <w:tcPr>
            <w:tcW w:w="1446" w:type="dxa"/>
            <w:shd w:val="clear" w:color="auto" w:fill="auto"/>
            <w:noWrap/>
            <w:hideMark/>
          </w:tcPr>
          <w:p w:rsidR="00972516" w:rsidRPr="00F51ACA" w:rsidRDefault="00972516" w:rsidP="002D5DC1">
            <w:pPr>
              <w:spacing w:after="0" w:line="240" w:lineRule="auto"/>
              <w:jc w:val="right"/>
              <w:rPr>
                <w:rFonts w:ascii="Times New Roman CYR" w:eastAsia="Times New Roman" w:hAnsi="Times New Roman CYR" w:cs="Times New Roman CYR"/>
                <w:lang w:eastAsia="ru-RU"/>
              </w:rPr>
            </w:pPr>
            <w:r w:rsidRPr="00F51ACA">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F51ACA">
              <w:rPr>
                <w:rFonts w:ascii="Times New Roman CYR" w:eastAsia="Times New Roman" w:hAnsi="Times New Roman CYR" w:cs="Times New Roman CYR"/>
                <w:lang w:eastAsia="ru-RU"/>
              </w:rPr>
              <w:t>00437</w:t>
            </w:r>
            <w:r w:rsidR="002D5DC1" w:rsidRPr="00F51ACA">
              <w:rPr>
                <w:rFonts w:ascii="Times New Roman CYR" w:eastAsia="Times New Roman" w:hAnsi="Times New Roman CYR" w:cs="Times New Roman CYR"/>
                <w:lang w:eastAsia="ru-RU"/>
              </w:rPr>
              <w:t>16</w:t>
            </w:r>
          </w:p>
        </w:tc>
      </w:tr>
      <w:tr w:rsidR="00972516" w:rsidRPr="00133759" w:rsidTr="00F90DAF">
        <w:trPr>
          <w:trHeight w:val="300"/>
        </w:trPr>
        <w:tc>
          <w:tcPr>
            <w:tcW w:w="7325" w:type="dxa"/>
            <w:gridSpan w:val="5"/>
            <w:shd w:val="clear" w:color="auto" w:fill="auto"/>
            <w:noWrap/>
            <w:hideMark/>
          </w:tcPr>
          <w:p w:rsidR="00972516" w:rsidRPr="00133759" w:rsidRDefault="00972516" w:rsidP="00FC1577">
            <w:pPr>
              <w:spacing w:after="0" w:line="240" w:lineRule="auto"/>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жидких/газообразных :5</w:t>
            </w:r>
          </w:p>
        </w:tc>
        <w:tc>
          <w:tcPr>
            <w:tcW w:w="1175" w:type="dxa"/>
            <w:shd w:val="clear" w:color="auto" w:fill="auto"/>
            <w:noWrap/>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133759">
              <w:rPr>
                <w:rFonts w:ascii="Times New Roman CYR" w:eastAsia="Times New Roman" w:hAnsi="Times New Roman CYR" w:cs="Times New Roman CYR"/>
                <w:lang w:eastAsia="ru-RU"/>
              </w:rPr>
              <w:t>0148368</w:t>
            </w:r>
          </w:p>
        </w:tc>
        <w:tc>
          <w:tcPr>
            <w:tcW w:w="1446" w:type="dxa"/>
            <w:shd w:val="clear" w:color="auto" w:fill="auto"/>
            <w:noWrap/>
            <w:hideMark/>
          </w:tcPr>
          <w:p w:rsidR="00972516" w:rsidRPr="00F51ACA" w:rsidRDefault="00972516" w:rsidP="00FC1577">
            <w:pPr>
              <w:spacing w:after="0" w:line="240" w:lineRule="auto"/>
              <w:jc w:val="right"/>
              <w:rPr>
                <w:rFonts w:ascii="Times New Roman CYR" w:eastAsia="Times New Roman" w:hAnsi="Times New Roman CYR" w:cs="Times New Roman CYR"/>
                <w:lang w:eastAsia="ru-RU"/>
              </w:rPr>
            </w:pPr>
            <w:r w:rsidRPr="00F51ACA">
              <w:rPr>
                <w:rFonts w:ascii="Times New Roman CYR" w:eastAsia="Times New Roman" w:hAnsi="Times New Roman CYR" w:cs="Times New Roman CYR"/>
                <w:lang w:eastAsia="ru-RU"/>
              </w:rPr>
              <w:t>0</w:t>
            </w:r>
            <w:r w:rsidR="008B63FD">
              <w:rPr>
                <w:rFonts w:ascii="Times New Roman CYR" w:eastAsia="Times New Roman" w:hAnsi="Times New Roman CYR" w:cs="Times New Roman CYR"/>
                <w:lang w:eastAsia="ru-RU"/>
              </w:rPr>
              <w:t>.</w:t>
            </w:r>
            <w:r w:rsidRPr="00F51ACA">
              <w:rPr>
                <w:rFonts w:ascii="Times New Roman CYR" w:eastAsia="Times New Roman" w:hAnsi="Times New Roman CYR" w:cs="Times New Roman CYR"/>
                <w:lang w:eastAsia="ru-RU"/>
              </w:rPr>
              <w:t>005428</w:t>
            </w:r>
            <w:r w:rsidR="002D5DC1" w:rsidRPr="00F51ACA">
              <w:rPr>
                <w:rFonts w:ascii="Times New Roman CYR" w:eastAsia="Times New Roman" w:hAnsi="Times New Roman CYR" w:cs="Times New Roman CYR"/>
                <w:lang w:eastAsia="ru-RU"/>
              </w:rPr>
              <w:t>0</w:t>
            </w:r>
          </w:p>
        </w:tc>
      </w:tr>
      <w:tr w:rsidR="00972516" w:rsidRPr="00133759" w:rsidTr="00F90DAF">
        <w:trPr>
          <w:trHeight w:val="300"/>
        </w:trPr>
        <w:tc>
          <w:tcPr>
            <w:tcW w:w="9946" w:type="dxa"/>
            <w:gridSpan w:val="7"/>
            <w:shd w:val="clear" w:color="auto" w:fill="auto"/>
            <w:noWrap/>
            <w:hideMark/>
          </w:tcPr>
          <w:p w:rsidR="00972516" w:rsidRPr="00133759" w:rsidRDefault="00972516" w:rsidP="00FC1577">
            <w:pPr>
              <w:spacing w:after="0" w:line="240" w:lineRule="auto"/>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Группы веществ, обладающих эффектом комбинированного вредного действия:</w:t>
            </w:r>
          </w:p>
        </w:tc>
      </w:tr>
      <w:tr w:rsidR="00972516" w:rsidRPr="00133759" w:rsidTr="00F90DAF">
        <w:trPr>
          <w:trHeight w:val="300"/>
        </w:trPr>
        <w:tc>
          <w:tcPr>
            <w:tcW w:w="1016" w:type="dxa"/>
            <w:shd w:val="clear" w:color="auto" w:fill="auto"/>
            <w:noWrap/>
            <w:hideMark/>
          </w:tcPr>
          <w:p w:rsidR="00972516" w:rsidRPr="00133759" w:rsidRDefault="00972516" w:rsidP="00FC1577">
            <w:pPr>
              <w:spacing w:after="0" w:line="240" w:lineRule="auto"/>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6009</w:t>
            </w:r>
          </w:p>
        </w:tc>
        <w:tc>
          <w:tcPr>
            <w:tcW w:w="3118" w:type="dxa"/>
            <w:shd w:val="clear" w:color="auto" w:fill="auto"/>
            <w:noWrap/>
            <w:hideMark/>
          </w:tcPr>
          <w:p w:rsidR="00972516" w:rsidRPr="00133759" w:rsidRDefault="00972516" w:rsidP="00FC1577">
            <w:pPr>
              <w:spacing w:after="0" w:line="240" w:lineRule="auto"/>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( 2)  301 330</w:t>
            </w:r>
          </w:p>
        </w:tc>
        <w:tc>
          <w:tcPr>
            <w:tcW w:w="1126" w:type="dxa"/>
            <w:shd w:val="clear" w:color="auto" w:fill="auto"/>
            <w:noWrap/>
            <w:hideMark/>
          </w:tcPr>
          <w:p w:rsidR="00972516" w:rsidRPr="00133759" w:rsidRDefault="00972516" w:rsidP="00FC1577">
            <w:pPr>
              <w:spacing w:after="0" w:line="240" w:lineRule="auto"/>
              <w:jc w:val="center"/>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 </w:t>
            </w:r>
          </w:p>
        </w:tc>
        <w:tc>
          <w:tcPr>
            <w:tcW w:w="1230" w:type="dxa"/>
            <w:shd w:val="clear" w:color="auto" w:fill="auto"/>
            <w:noWrap/>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 </w:t>
            </w:r>
          </w:p>
        </w:tc>
        <w:tc>
          <w:tcPr>
            <w:tcW w:w="835" w:type="dxa"/>
            <w:shd w:val="clear" w:color="auto" w:fill="auto"/>
            <w:noWrap/>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 </w:t>
            </w:r>
          </w:p>
        </w:tc>
        <w:tc>
          <w:tcPr>
            <w:tcW w:w="1175" w:type="dxa"/>
            <w:shd w:val="clear" w:color="auto" w:fill="auto"/>
            <w:noWrap/>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 </w:t>
            </w:r>
          </w:p>
        </w:tc>
        <w:tc>
          <w:tcPr>
            <w:tcW w:w="1446" w:type="dxa"/>
            <w:shd w:val="clear" w:color="auto" w:fill="auto"/>
            <w:noWrap/>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 </w:t>
            </w:r>
          </w:p>
        </w:tc>
      </w:tr>
      <w:tr w:rsidR="00972516" w:rsidRPr="00133759" w:rsidTr="00F90DAF">
        <w:trPr>
          <w:trHeight w:val="300"/>
        </w:trPr>
        <w:tc>
          <w:tcPr>
            <w:tcW w:w="1016" w:type="dxa"/>
            <w:shd w:val="clear" w:color="auto" w:fill="auto"/>
            <w:noWrap/>
            <w:hideMark/>
          </w:tcPr>
          <w:p w:rsidR="00972516" w:rsidRPr="00133759" w:rsidRDefault="00972516" w:rsidP="00FC1577">
            <w:pPr>
              <w:spacing w:after="0" w:line="240" w:lineRule="auto"/>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6046</w:t>
            </w:r>
          </w:p>
        </w:tc>
        <w:tc>
          <w:tcPr>
            <w:tcW w:w="3118" w:type="dxa"/>
            <w:shd w:val="clear" w:color="auto" w:fill="auto"/>
            <w:noWrap/>
            <w:hideMark/>
          </w:tcPr>
          <w:p w:rsidR="00972516" w:rsidRPr="00133759" w:rsidRDefault="00972516" w:rsidP="00FC1577">
            <w:pPr>
              <w:spacing w:after="0" w:line="240" w:lineRule="auto"/>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( 2)  337 2908</w:t>
            </w:r>
          </w:p>
        </w:tc>
        <w:tc>
          <w:tcPr>
            <w:tcW w:w="1126" w:type="dxa"/>
            <w:shd w:val="clear" w:color="auto" w:fill="auto"/>
            <w:noWrap/>
            <w:hideMark/>
          </w:tcPr>
          <w:p w:rsidR="00972516" w:rsidRPr="00133759" w:rsidRDefault="00972516" w:rsidP="00FC1577">
            <w:pPr>
              <w:spacing w:after="0" w:line="240" w:lineRule="auto"/>
              <w:jc w:val="center"/>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 </w:t>
            </w:r>
          </w:p>
        </w:tc>
        <w:tc>
          <w:tcPr>
            <w:tcW w:w="1230" w:type="dxa"/>
            <w:shd w:val="clear" w:color="auto" w:fill="auto"/>
            <w:noWrap/>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 </w:t>
            </w:r>
          </w:p>
        </w:tc>
        <w:tc>
          <w:tcPr>
            <w:tcW w:w="835" w:type="dxa"/>
            <w:shd w:val="clear" w:color="auto" w:fill="auto"/>
            <w:noWrap/>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 </w:t>
            </w:r>
          </w:p>
        </w:tc>
        <w:tc>
          <w:tcPr>
            <w:tcW w:w="1175" w:type="dxa"/>
            <w:shd w:val="clear" w:color="auto" w:fill="auto"/>
            <w:noWrap/>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 </w:t>
            </w:r>
          </w:p>
        </w:tc>
        <w:tc>
          <w:tcPr>
            <w:tcW w:w="1446" w:type="dxa"/>
            <w:shd w:val="clear" w:color="auto" w:fill="auto"/>
            <w:noWrap/>
            <w:hideMark/>
          </w:tcPr>
          <w:p w:rsidR="00972516" w:rsidRPr="00133759" w:rsidRDefault="00972516" w:rsidP="00FC1577">
            <w:pPr>
              <w:spacing w:after="0" w:line="240" w:lineRule="auto"/>
              <w:jc w:val="right"/>
              <w:rPr>
                <w:rFonts w:ascii="Times New Roman CYR" w:eastAsia="Times New Roman" w:hAnsi="Times New Roman CYR" w:cs="Times New Roman CYR"/>
                <w:lang w:eastAsia="ru-RU"/>
              </w:rPr>
            </w:pPr>
            <w:r w:rsidRPr="00133759">
              <w:rPr>
                <w:rFonts w:ascii="Times New Roman CYR" w:eastAsia="Times New Roman" w:hAnsi="Times New Roman CYR" w:cs="Times New Roman CYR"/>
                <w:lang w:eastAsia="ru-RU"/>
              </w:rPr>
              <w:t> </w:t>
            </w:r>
          </w:p>
        </w:tc>
      </w:tr>
    </w:tbl>
    <w:p w:rsidR="004A7854" w:rsidRDefault="004A7854" w:rsidP="00175CDB">
      <w:pPr>
        <w:spacing w:after="0" w:line="360" w:lineRule="auto"/>
        <w:ind w:firstLine="709"/>
        <w:jc w:val="both"/>
        <w:rPr>
          <w:rFonts w:ascii="Times New Roman" w:hAnsi="Times New Roman"/>
          <w:sz w:val="24"/>
          <w:szCs w:val="24"/>
        </w:rPr>
      </w:pPr>
      <w:bookmarkStart w:id="91" w:name="_Toc290302200"/>
    </w:p>
    <w:p w:rsidR="004A7854" w:rsidRDefault="004A7854" w:rsidP="00175CDB">
      <w:pPr>
        <w:spacing w:after="0" w:line="360" w:lineRule="auto"/>
        <w:ind w:firstLine="709"/>
        <w:jc w:val="both"/>
        <w:rPr>
          <w:rFonts w:ascii="Times New Roman" w:hAnsi="Times New Roman"/>
          <w:sz w:val="24"/>
          <w:szCs w:val="24"/>
        </w:rPr>
      </w:pPr>
    </w:p>
    <w:p w:rsidR="004A7854" w:rsidRDefault="004A7854" w:rsidP="00175CDB">
      <w:pPr>
        <w:spacing w:after="0" w:line="360" w:lineRule="auto"/>
        <w:ind w:firstLine="709"/>
        <w:jc w:val="both"/>
        <w:rPr>
          <w:rFonts w:ascii="Times New Roman" w:hAnsi="Times New Roman"/>
          <w:sz w:val="24"/>
          <w:szCs w:val="24"/>
        </w:rPr>
      </w:pPr>
    </w:p>
    <w:p w:rsidR="00175CDB" w:rsidRPr="00133759" w:rsidRDefault="00175CDB" w:rsidP="00175CDB">
      <w:pPr>
        <w:spacing w:after="0" w:line="360" w:lineRule="auto"/>
        <w:ind w:firstLine="709"/>
        <w:jc w:val="both"/>
        <w:rPr>
          <w:rFonts w:ascii="Times New Roman" w:hAnsi="Times New Roman"/>
          <w:sz w:val="24"/>
          <w:szCs w:val="24"/>
        </w:rPr>
      </w:pPr>
      <w:r w:rsidRPr="00133759">
        <w:rPr>
          <w:rFonts w:ascii="Times New Roman" w:hAnsi="Times New Roman"/>
          <w:sz w:val="24"/>
          <w:szCs w:val="24"/>
        </w:rPr>
        <w:lastRenderedPageBreak/>
        <w:t xml:space="preserve">Коды, ПДК и классы опасности веществ, выбрасываемых источниками загрязнения атмосферного воздуха, установлены согласно [15]. </w:t>
      </w:r>
    </w:p>
    <w:p w:rsidR="00175CDB" w:rsidRPr="00133759" w:rsidRDefault="00175CDB" w:rsidP="00175CDB">
      <w:pPr>
        <w:widowControl w:val="0"/>
        <w:tabs>
          <w:tab w:val="left" w:pos="709"/>
          <w:tab w:val="left" w:pos="1418"/>
        </w:tabs>
        <w:autoSpaceDE w:val="0"/>
        <w:autoSpaceDN w:val="0"/>
        <w:adjustRightInd w:val="0"/>
        <w:spacing w:after="0" w:line="360" w:lineRule="auto"/>
        <w:ind w:firstLine="709"/>
        <w:jc w:val="both"/>
        <w:rPr>
          <w:rFonts w:ascii="Times New Roman" w:hAnsi="Times New Roman"/>
          <w:sz w:val="24"/>
          <w:szCs w:val="24"/>
        </w:rPr>
      </w:pPr>
      <w:r w:rsidRPr="00F51ACA">
        <w:rPr>
          <w:rFonts w:ascii="Times New Roman" w:hAnsi="Times New Roman"/>
          <w:sz w:val="24"/>
          <w:szCs w:val="24"/>
        </w:rPr>
        <w:t xml:space="preserve">Расчет произведен программой «УПРЗА-Эколог», версия 3.1, </w:t>
      </w:r>
      <w:proofErr w:type="spellStart"/>
      <w:r w:rsidRPr="00F51ACA">
        <w:rPr>
          <w:rFonts w:ascii="Times New Roman" w:hAnsi="Times New Roman"/>
          <w:sz w:val="24"/>
          <w:szCs w:val="24"/>
        </w:rPr>
        <w:t>Copyright</w:t>
      </w:r>
      <w:proofErr w:type="spellEnd"/>
      <w:r w:rsidRPr="00F51ACA">
        <w:rPr>
          <w:rFonts w:ascii="Times New Roman" w:hAnsi="Times New Roman"/>
          <w:sz w:val="24"/>
          <w:szCs w:val="24"/>
        </w:rPr>
        <w:t>© 1990-2010 ФИРМА «ИНТЕГРАЛ».</w:t>
      </w:r>
    </w:p>
    <w:p w:rsidR="00175CDB" w:rsidRDefault="00175CDB" w:rsidP="00175CDB">
      <w:pPr>
        <w:widowControl w:val="0"/>
        <w:tabs>
          <w:tab w:val="left" w:pos="709"/>
          <w:tab w:val="left" w:pos="1418"/>
        </w:tabs>
        <w:autoSpaceDE w:val="0"/>
        <w:autoSpaceDN w:val="0"/>
        <w:adjustRightInd w:val="0"/>
        <w:spacing w:after="0" w:line="240" w:lineRule="auto"/>
        <w:rPr>
          <w:rFonts w:ascii="Times New Roman" w:hAnsi="Times New Roman"/>
          <w:sz w:val="24"/>
          <w:szCs w:val="24"/>
        </w:rPr>
      </w:pPr>
    </w:p>
    <w:p w:rsidR="00821579" w:rsidRDefault="00821579" w:rsidP="00FC1577">
      <w:pPr>
        <w:spacing w:after="0" w:line="360" w:lineRule="auto"/>
        <w:ind w:firstLine="709"/>
        <w:rPr>
          <w:rFonts w:ascii="Times New Roman" w:hAnsi="Times New Roman"/>
          <w:sz w:val="24"/>
          <w:szCs w:val="24"/>
        </w:rPr>
      </w:pPr>
    </w:p>
    <w:p w:rsidR="00FC1577" w:rsidRPr="00133759" w:rsidRDefault="00FC1577" w:rsidP="00FC1577">
      <w:pPr>
        <w:spacing w:after="0" w:line="360" w:lineRule="auto"/>
        <w:ind w:firstLine="709"/>
        <w:rPr>
          <w:rFonts w:ascii="Times New Roman" w:hAnsi="Times New Roman"/>
          <w:sz w:val="24"/>
          <w:szCs w:val="24"/>
        </w:rPr>
      </w:pPr>
    </w:p>
    <w:p w:rsidR="00821579" w:rsidRPr="00133759" w:rsidRDefault="00821579" w:rsidP="00FC1577">
      <w:pPr>
        <w:pStyle w:val="31"/>
        <w:spacing w:before="0" w:line="360" w:lineRule="auto"/>
        <w:ind w:firstLine="709"/>
        <w:rPr>
          <w:rFonts w:ascii="Times New Roman" w:eastAsia="Calibri" w:hAnsi="Times New Roman" w:cs="Times New Roman"/>
          <w:b w:val="0"/>
          <w:bCs w:val="0"/>
          <w:i/>
          <w:color w:val="auto"/>
          <w:sz w:val="24"/>
          <w:szCs w:val="24"/>
        </w:rPr>
        <w:sectPr w:rsidR="00821579" w:rsidRPr="00133759" w:rsidSect="004B1079">
          <w:headerReference w:type="default" r:id="rId12"/>
          <w:pgSz w:w="11906" w:h="16838"/>
          <w:pgMar w:top="851" w:right="851" w:bottom="851" w:left="1418" w:header="709" w:footer="709" w:gutter="0"/>
          <w:cols w:space="708"/>
          <w:docGrid w:linePitch="360"/>
        </w:sectPr>
      </w:pPr>
    </w:p>
    <w:p w:rsidR="00717DDD" w:rsidRPr="00133759" w:rsidRDefault="00C55F10" w:rsidP="00FC1577">
      <w:pPr>
        <w:pStyle w:val="31"/>
        <w:spacing w:before="0" w:line="360" w:lineRule="auto"/>
        <w:ind w:firstLine="709"/>
        <w:jc w:val="both"/>
        <w:rPr>
          <w:rFonts w:ascii="Times New Roman" w:eastAsia="Calibri" w:hAnsi="Times New Roman" w:cs="Times New Roman"/>
          <w:bCs w:val="0"/>
          <w:color w:val="auto"/>
          <w:sz w:val="24"/>
          <w:szCs w:val="24"/>
        </w:rPr>
      </w:pPr>
      <w:bookmarkStart w:id="92" w:name="_Toc348448594"/>
      <w:bookmarkStart w:id="93" w:name="_Toc367960307"/>
      <w:r w:rsidRPr="00133759">
        <w:rPr>
          <w:rFonts w:ascii="Times New Roman" w:eastAsia="Calibri" w:hAnsi="Times New Roman" w:cs="Times New Roman"/>
          <w:bCs w:val="0"/>
          <w:color w:val="auto"/>
          <w:sz w:val="24"/>
          <w:szCs w:val="24"/>
        </w:rPr>
        <w:lastRenderedPageBreak/>
        <w:t>2</w:t>
      </w:r>
      <w:r w:rsidR="00717DDD" w:rsidRPr="00133759">
        <w:rPr>
          <w:rFonts w:ascii="Times New Roman" w:eastAsia="Calibri" w:hAnsi="Times New Roman" w:cs="Times New Roman"/>
          <w:bCs w:val="0"/>
          <w:color w:val="auto"/>
          <w:sz w:val="24"/>
          <w:szCs w:val="24"/>
        </w:rPr>
        <w:t>.4</w:t>
      </w:r>
      <w:r w:rsidR="00494F40">
        <w:rPr>
          <w:rFonts w:ascii="Times New Roman" w:eastAsia="Calibri" w:hAnsi="Times New Roman" w:cs="Times New Roman"/>
          <w:bCs w:val="0"/>
          <w:color w:val="auto"/>
          <w:sz w:val="24"/>
          <w:szCs w:val="24"/>
        </w:rPr>
        <w:t>.</w:t>
      </w:r>
      <w:r w:rsidR="00717DDD" w:rsidRPr="00133759">
        <w:rPr>
          <w:rFonts w:ascii="Times New Roman" w:eastAsia="Calibri" w:hAnsi="Times New Roman" w:cs="Times New Roman"/>
          <w:bCs w:val="0"/>
          <w:color w:val="auto"/>
          <w:sz w:val="24"/>
          <w:szCs w:val="24"/>
        </w:rPr>
        <w:t xml:space="preserve"> Параметры источников выбросов загрязняющих веществ в атмосферу</w:t>
      </w:r>
      <w:bookmarkEnd w:id="92"/>
      <w:bookmarkEnd w:id="93"/>
    </w:p>
    <w:p w:rsidR="00DC5D0A" w:rsidRDefault="00DC5D0A" w:rsidP="00E63461">
      <w:pPr>
        <w:pStyle w:val="af1"/>
        <w:spacing w:after="0"/>
        <w:rPr>
          <w:rFonts w:eastAsia="Calibri"/>
          <w:b/>
          <w:szCs w:val="24"/>
        </w:rPr>
      </w:pPr>
    </w:p>
    <w:p w:rsidR="00D11B59" w:rsidRPr="00B9694A" w:rsidRDefault="00D11B59" w:rsidP="00B9694A">
      <w:pPr>
        <w:spacing w:after="0" w:line="240" w:lineRule="auto"/>
        <w:jc w:val="both"/>
        <w:rPr>
          <w:rFonts w:ascii="Times New Roman" w:hAnsi="Times New Roman"/>
          <w:sz w:val="24"/>
          <w:szCs w:val="24"/>
        </w:rPr>
      </w:pPr>
      <w:r w:rsidRPr="00B9694A">
        <w:rPr>
          <w:rFonts w:ascii="Times New Roman" w:hAnsi="Times New Roman"/>
          <w:sz w:val="24"/>
          <w:szCs w:val="24"/>
        </w:rPr>
        <w:t xml:space="preserve">Таблица </w:t>
      </w:r>
      <w:r w:rsidR="002039F1">
        <w:rPr>
          <w:rFonts w:ascii="Times New Roman" w:hAnsi="Times New Roman"/>
          <w:sz w:val="24"/>
          <w:szCs w:val="24"/>
        </w:rPr>
        <w:t>1</w:t>
      </w:r>
      <w:r w:rsidR="00B9671B">
        <w:rPr>
          <w:rFonts w:ascii="Times New Roman" w:hAnsi="Times New Roman"/>
          <w:sz w:val="24"/>
          <w:szCs w:val="24"/>
        </w:rPr>
        <w:t>7</w:t>
      </w:r>
      <w:r w:rsidRPr="00B9694A">
        <w:rPr>
          <w:rFonts w:ascii="Times New Roman" w:hAnsi="Times New Roman"/>
          <w:sz w:val="24"/>
          <w:szCs w:val="24"/>
        </w:rPr>
        <w:t xml:space="preserve"> - Параметры выбросов загрязняющих веществ в атмосферу</w:t>
      </w:r>
    </w:p>
    <w:tbl>
      <w:tblPr>
        <w:tblW w:w="1566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1"/>
        <w:gridCol w:w="1675"/>
        <w:gridCol w:w="596"/>
        <w:gridCol w:w="1008"/>
        <w:gridCol w:w="1651"/>
        <w:gridCol w:w="1184"/>
        <w:gridCol w:w="1005"/>
        <w:gridCol w:w="1096"/>
        <w:gridCol w:w="99"/>
        <w:gridCol w:w="1088"/>
        <w:gridCol w:w="1134"/>
        <w:gridCol w:w="1174"/>
        <w:gridCol w:w="937"/>
        <w:gridCol w:w="1312"/>
      </w:tblGrid>
      <w:tr w:rsidR="00950CEE" w:rsidRPr="00133759" w:rsidTr="00DA0D5C">
        <w:trPr>
          <w:trHeight w:val="315"/>
        </w:trPr>
        <w:tc>
          <w:tcPr>
            <w:tcW w:w="1731" w:type="dxa"/>
            <w:vMerge w:val="restart"/>
            <w:shd w:val="clear" w:color="auto" w:fill="auto"/>
            <w:noWrap/>
            <w:hideMark/>
          </w:tcPr>
          <w:p w:rsidR="00950CEE" w:rsidRPr="00DA0D5C" w:rsidRDefault="00950CEE" w:rsidP="00FC1577">
            <w:pPr>
              <w:spacing w:after="0" w:line="240" w:lineRule="auto"/>
              <w:jc w:val="center"/>
              <w:rPr>
                <w:rFonts w:ascii="Times New Roman" w:eastAsia="Times New Roman" w:hAnsi="Times New Roman"/>
                <w:bCs/>
                <w:i/>
                <w:iCs/>
                <w:lang w:eastAsia="ru-RU"/>
              </w:rPr>
            </w:pPr>
            <w:r w:rsidRPr="00DA0D5C">
              <w:rPr>
                <w:rFonts w:ascii="Times New Roman" w:eastAsia="Times New Roman" w:hAnsi="Times New Roman"/>
                <w:bCs/>
                <w:i/>
                <w:iCs/>
                <w:lang w:eastAsia="ru-RU"/>
              </w:rPr>
              <w:t>Цех</w:t>
            </w:r>
          </w:p>
          <w:p w:rsidR="00950CEE" w:rsidRPr="00DA0D5C" w:rsidRDefault="00950CEE" w:rsidP="00FC1577">
            <w:pPr>
              <w:spacing w:after="0" w:line="240" w:lineRule="auto"/>
              <w:jc w:val="center"/>
              <w:rPr>
                <w:rFonts w:ascii="Times New Roman" w:eastAsia="Times New Roman" w:hAnsi="Times New Roman"/>
                <w:bCs/>
                <w:i/>
                <w:iCs/>
                <w:lang w:eastAsia="ru-RU"/>
              </w:rPr>
            </w:pPr>
            <w:r w:rsidRPr="00DA0D5C">
              <w:rPr>
                <w:rFonts w:ascii="Times New Roman" w:eastAsia="Times New Roman" w:hAnsi="Times New Roman"/>
                <w:bCs/>
                <w:i/>
                <w:iCs/>
                <w:lang w:eastAsia="ru-RU"/>
              </w:rPr>
              <w:t>(номер и</w:t>
            </w:r>
          </w:p>
          <w:p w:rsidR="00950CEE" w:rsidRPr="00DA0D5C" w:rsidRDefault="00950CEE" w:rsidP="00FC1577">
            <w:pPr>
              <w:spacing w:after="0" w:line="240" w:lineRule="auto"/>
              <w:jc w:val="center"/>
              <w:rPr>
                <w:rFonts w:ascii="Times New Roman" w:eastAsia="Times New Roman" w:hAnsi="Times New Roman"/>
                <w:bCs/>
                <w:i/>
                <w:iCs/>
                <w:lang w:eastAsia="ru-RU"/>
              </w:rPr>
            </w:pPr>
            <w:r w:rsidRPr="00DA0D5C">
              <w:rPr>
                <w:rFonts w:ascii="Times New Roman" w:eastAsia="Times New Roman" w:hAnsi="Times New Roman"/>
                <w:bCs/>
                <w:i/>
                <w:iCs/>
                <w:lang w:eastAsia="ru-RU"/>
              </w:rPr>
              <w:t>наименование)</w:t>
            </w:r>
          </w:p>
          <w:p w:rsidR="00950CEE" w:rsidRPr="00DA0D5C" w:rsidRDefault="00950CEE" w:rsidP="00FC1577">
            <w:pPr>
              <w:spacing w:after="0" w:line="240" w:lineRule="auto"/>
              <w:rPr>
                <w:rFonts w:ascii="Times New Roman" w:eastAsia="Times New Roman" w:hAnsi="Times New Roman"/>
                <w:lang w:eastAsia="ru-RU"/>
              </w:rPr>
            </w:pPr>
            <w:r w:rsidRPr="00DA0D5C">
              <w:rPr>
                <w:rFonts w:ascii="Times New Roman" w:eastAsia="Times New Roman" w:hAnsi="Times New Roman"/>
                <w:lang w:eastAsia="ru-RU"/>
              </w:rPr>
              <w:t> </w:t>
            </w:r>
          </w:p>
          <w:p w:rsidR="00950CEE" w:rsidRPr="00DA0D5C" w:rsidRDefault="00950CEE" w:rsidP="00FC1577">
            <w:pPr>
              <w:spacing w:after="0" w:line="240" w:lineRule="auto"/>
              <w:rPr>
                <w:rFonts w:ascii="Times New Roman" w:eastAsia="Times New Roman" w:hAnsi="Times New Roman"/>
                <w:lang w:eastAsia="ru-RU"/>
              </w:rPr>
            </w:pPr>
            <w:r w:rsidRPr="00DA0D5C">
              <w:rPr>
                <w:rFonts w:ascii="Times New Roman" w:eastAsia="Times New Roman" w:hAnsi="Times New Roman"/>
                <w:lang w:eastAsia="ru-RU"/>
              </w:rPr>
              <w:t> </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lang w:eastAsia="ru-RU"/>
              </w:rPr>
              <w:t> </w:t>
            </w:r>
          </w:p>
        </w:tc>
        <w:tc>
          <w:tcPr>
            <w:tcW w:w="3254" w:type="dxa"/>
            <w:gridSpan w:val="3"/>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Источники выделения загрязняющих веществ</w:t>
            </w:r>
          </w:p>
        </w:tc>
        <w:tc>
          <w:tcPr>
            <w:tcW w:w="1651" w:type="dxa"/>
            <w:vMerge w:val="restart"/>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Наименование источника</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выброса</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вредных веществ</w:t>
            </w:r>
          </w:p>
          <w:p w:rsidR="00950CEE" w:rsidRPr="00DA0D5C" w:rsidRDefault="00950CEE" w:rsidP="00FC1577">
            <w:pPr>
              <w:spacing w:after="0" w:line="240" w:lineRule="auto"/>
              <w:rPr>
                <w:rFonts w:ascii="Times New Roman" w:eastAsia="Times New Roman" w:hAnsi="Times New Roman"/>
                <w:lang w:eastAsia="ru-RU"/>
              </w:rPr>
            </w:pPr>
            <w:r w:rsidRPr="00DA0D5C">
              <w:rPr>
                <w:rFonts w:ascii="Times New Roman" w:eastAsia="Times New Roman" w:hAnsi="Times New Roman"/>
                <w:lang w:eastAsia="ru-RU"/>
              </w:rPr>
              <w:t> </w:t>
            </w:r>
          </w:p>
          <w:p w:rsidR="00950CEE" w:rsidRPr="00DA0D5C" w:rsidRDefault="00950CEE" w:rsidP="00FC1577">
            <w:pPr>
              <w:spacing w:after="0" w:line="240" w:lineRule="auto"/>
              <w:rPr>
                <w:rFonts w:ascii="Times New Roman" w:eastAsia="Times New Roman" w:hAnsi="Times New Roman"/>
                <w:lang w:eastAsia="ru-RU"/>
              </w:rPr>
            </w:pPr>
            <w:r w:rsidRPr="00DA0D5C">
              <w:rPr>
                <w:rFonts w:ascii="Times New Roman" w:eastAsia="Times New Roman" w:hAnsi="Times New Roman"/>
                <w:lang w:eastAsia="ru-RU"/>
              </w:rPr>
              <w:t> </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lang w:eastAsia="ru-RU"/>
              </w:rPr>
              <w:t> </w:t>
            </w:r>
          </w:p>
        </w:tc>
        <w:tc>
          <w:tcPr>
            <w:tcW w:w="1184" w:type="dxa"/>
            <w:vMerge w:val="restart"/>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К-во ист.</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под</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одним</w:t>
            </w:r>
          </w:p>
          <w:p w:rsidR="00CE7AD6"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номером,</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шт.</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lang w:eastAsia="ru-RU"/>
              </w:rPr>
              <w:t> </w:t>
            </w:r>
          </w:p>
        </w:tc>
        <w:tc>
          <w:tcPr>
            <w:tcW w:w="1005" w:type="dxa"/>
            <w:vMerge w:val="restart"/>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Номер</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ист.</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выброса</w:t>
            </w:r>
          </w:p>
          <w:p w:rsidR="00CE7AD6" w:rsidRPr="00DA0D5C" w:rsidRDefault="00CE7AD6" w:rsidP="00FC1577">
            <w:pPr>
              <w:spacing w:after="0" w:line="240" w:lineRule="auto"/>
              <w:rPr>
                <w:rFonts w:ascii="Times New Roman" w:eastAsia="Times New Roman" w:hAnsi="Times New Roman"/>
                <w:bCs/>
                <w:i/>
                <w:iCs/>
                <w:lang w:eastAsia="ru-RU"/>
              </w:rPr>
            </w:pPr>
          </w:p>
          <w:p w:rsidR="00950CEE" w:rsidRPr="00DA0D5C" w:rsidRDefault="00950CEE" w:rsidP="00FC1577">
            <w:pPr>
              <w:spacing w:after="0" w:line="240" w:lineRule="auto"/>
              <w:rPr>
                <w:rFonts w:ascii="Times New Roman" w:eastAsia="Times New Roman" w:hAnsi="Times New Roman"/>
                <w:lang w:eastAsia="ru-RU"/>
              </w:rPr>
            </w:pPr>
            <w:r w:rsidRPr="00DA0D5C">
              <w:rPr>
                <w:rFonts w:ascii="Times New Roman" w:eastAsia="Times New Roman" w:hAnsi="Times New Roman"/>
                <w:lang w:eastAsia="ru-RU"/>
              </w:rPr>
              <w:t> </w:t>
            </w:r>
          </w:p>
          <w:p w:rsidR="00950CEE" w:rsidRPr="00DA0D5C" w:rsidRDefault="00950CEE" w:rsidP="00FC1577">
            <w:pPr>
              <w:spacing w:after="0" w:line="240" w:lineRule="auto"/>
              <w:rPr>
                <w:rFonts w:ascii="Times New Roman" w:eastAsia="Times New Roman" w:hAnsi="Times New Roman"/>
                <w:lang w:eastAsia="ru-RU"/>
              </w:rPr>
            </w:pPr>
            <w:r w:rsidRPr="00DA0D5C">
              <w:rPr>
                <w:rFonts w:ascii="Times New Roman" w:eastAsia="Times New Roman" w:hAnsi="Times New Roman"/>
                <w:lang w:eastAsia="ru-RU"/>
              </w:rPr>
              <w:t> </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lang w:eastAsia="ru-RU"/>
              </w:rPr>
              <w:t> </w:t>
            </w:r>
          </w:p>
        </w:tc>
        <w:tc>
          <w:tcPr>
            <w:tcW w:w="1096" w:type="dxa"/>
            <w:vMerge w:val="restart"/>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Номер</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режима</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 xml:space="preserve">(стадии) </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выброса</w:t>
            </w:r>
          </w:p>
          <w:p w:rsidR="00950CEE" w:rsidRPr="00DA0D5C" w:rsidRDefault="00950CEE" w:rsidP="00FC1577">
            <w:pPr>
              <w:spacing w:after="0" w:line="240" w:lineRule="auto"/>
              <w:rPr>
                <w:rFonts w:ascii="Times New Roman" w:eastAsia="Times New Roman" w:hAnsi="Times New Roman"/>
                <w:lang w:eastAsia="ru-RU"/>
              </w:rPr>
            </w:pPr>
            <w:r w:rsidRPr="00DA0D5C">
              <w:rPr>
                <w:rFonts w:ascii="Times New Roman" w:eastAsia="Times New Roman" w:hAnsi="Times New Roman"/>
                <w:lang w:eastAsia="ru-RU"/>
              </w:rPr>
              <w:t> </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lang w:eastAsia="ru-RU"/>
              </w:rPr>
              <w:t> </w:t>
            </w:r>
          </w:p>
        </w:tc>
        <w:tc>
          <w:tcPr>
            <w:tcW w:w="1187" w:type="dxa"/>
            <w:gridSpan w:val="2"/>
            <w:vMerge w:val="restart"/>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Высота</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ист.</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 xml:space="preserve">выброса, </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м</w:t>
            </w:r>
          </w:p>
          <w:p w:rsidR="00950CEE" w:rsidRPr="00DA0D5C" w:rsidRDefault="00950CEE" w:rsidP="00FC1577">
            <w:pPr>
              <w:spacing w:after="0" w:line="240" w:lineRule="auto"/>
              <w:rPr>
                <w:rFonts w:ascii="Times New Roman" w:eastAsia="Times New Roman" w:hAnsi="Times New Roman"/>
                <w:lang w:eastAsia="ru-RU"/>
              </w:rPr>
            </w:pPr>
            <w:r w:rsidRPr="00DA0D5C">
              <w:rPr>
                <w:rFonts w:ascii="Times New Roman" w:eastAsia="Times New Roman" w:hAnsi="Times New Roman"/>
                <w:lang w:eastAsia="ru-RU"/>
              </w:rPr>
              <w:t> </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lang w:eastAsia="ru-RU"/>
              </w:rPr>
              <w:t> </w:t>
            </w:r>
          </w:p>
        </w:tc>
        <w:tc>
          <w:tcPr>
            <w:tcW w:w="1134" w:type="dxa"/>
            <w:vMerge w:val="restart"/>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Диаметр</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устья</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трубы, м</w:t>
            </w:r>
          </w:p>
          <w:p w:rsidR="00950CEE" w:rsidRPr="00DA0D5C" w:rsidRDefault="00950CEE" w:rsidP="00FC1577">
            <w:pPr>
              <w:spacing w:after="0" w:line="240" w:lineRule="auto"/>
              <w:rPr>
                <w:rFonts w:ascii="Times New Roman" w:eastAsia="Times New Roman" w:hAnsi="Times New Roman"/>
                <w:lang w:eastAsia="ru-RU"/>
              </w:rPr>
            </w:pPr>
            <w:r w:rsidRPr="00DA0D5C">
              <w:rPr>
                <w:rFonts w:ascii="Times New Roman" w:eastAsia="Times New Roman" w:hAnsi="Times New Roman"/>
                <w:lang w:eastAsia="ru-RU"/>
              </w:rPr>
              <w:t> </w:t>
            </w:r>
          </w:p>
          <w:p w:rsidR="00950CEE" w:rsidRPr="00DA0D5C" w:rsidRDefault="00950CEE" w:rsidP="00FC1577">
            <w:pPr>
              <w:spacing w:after="0" w:line="240" w:lineRule="auto"/>
              <w:rPr>
                <w:rFonts w:ascii="Times New Roman" w:eastAsia="Times New Roman" w:hAnsi="Times New Roman"/>
                <w:lang w:eastAsia="ru-RU"/>
              </w:rPr>
            </w:pPr>
            <w:r w:rsidRPr="00DA0D5C">
              <w:rPr>
                <w:rFonts w:ascii="Times New Roman" w:eastAsia="Times New Roman" w:hAnsi="Times New Roman"/>
                <w:lang w:eastAsia="ru-RU"/>
              </w:rPr>
              <w:t> </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lang w:eastAsia="ru-RU"/>
              </w:rPr>
              <w:t> </w:t>
            </w:r>
          </w:p>
        </w:tc>
        <w:tc>
          <w:tcPr>
            <w:tcW w:w="3423" w:type="dxa"/>
            <w:gridSpan w:val="3"/>
            <w:vMerge w:val="restart"/>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 xml:space="preserve">Параметры </w:t>
            </w:r>
            <w:proofErr w:type="spellStart"/>
            <w:r w:rsidRPr="00DA0D5C">
              <w:rPr>
                <w:rFonts w:ascii="Times New Roman" w:eastAsia="Times New Roman" w:hAnsi="Times New Roman"/>
                <w:bCs/>
                <w:i/>
                <w:iCs/>
                <w:lang w:eastAsia="ru-RU"/>
              </w:rPr>
              <w:t>газовоздушной</w:t>
            </w:r>
            <w:proofErr w:type="spellEnd"/>
            <w:r w:rsidRPr="00DA0D5C">
              <w:rPr>
                <w:rFonts w:ascii="Times New Roman" w:eastAsia="Times New Roman" w:hAnsi="Times New Roman"/>
                <w:bCs/>
                <w:i/>
                <w:iCs/>
                <w:lang w:eastAsia="ru-RU"/>
              </w:rPr>
              <w:t xml:space="preserve"> смеси </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 xml:space="preserve">на выходе из </w:t>
            </w:r>
            <w:proofErr w:type="spellStart"/>
            <w:r w:rsidRPr="00DA0D5C">
              <w:rPr>
                <w:rFonts w:ascii="Times New Roman" w:eastAsia="Times New Roman" w:hAnsi="Times New Roman"/>
                <w:bCs/>
                <w:i/>
                <w:iCs/>
                <w:lang w:eastAsia="ru-RU"/>
              </w:rPr>
              <w:t>ист.выброса</w:t>
            </w:r>
            <w:proofErr w:type="spellEnd"/>
          </w:p>
        </w:tc>
      </w:tr>
      <w:tr w:rsidR="00950CEE" w:rsidRPr="00133759" w:rsidTr="00DA0D5C">
        <w:trPr>
          <w:trHeight w:val="379"/>
        </w:trPr>
        <w:tc>
          <w:tcPr>
            <w:tcW w:w="1731" w:type="dxa"/>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1675" w:type="dxa"/>
            <w:vMerge w:val="restart"/>
            <w:shd w:val="clear" w:color="auto" w:fill="auto"/>
            <w:noWrap/>
            <w:hideMark/>
          </w:tcPr>
          <w:p w:rsidR="00950CEE" w:rsidRPr="00DA0D5C" w:rsidRDefault="00950CEE" w:rsidP="00FC1577">
            <w:pPr>
              <w:spacing w:after="0" w:line="240" w:lineRule="auto"/>
              <w:jc w:val="center"/>
              <w:rPr>
                <w:rFonts w:ascii="Times New Roman" w:eastAsia="Times New Roman" w:hAnsi="Times New Roman"/>
                <w:bCs/>
                <w:i/>
                <w:iCs/>
                <w:lang w:eastAsia="ru-RU"/>
              </w:rPr>
            </w:pPr>
            <w:r w:rsidRPr="00DA0D5C">
              <w:rPr>
                <w:rFonts w:ascii="Times New Roman" w:eastAsia="Times New Roman" w:hAnsi="Times New Roman"/>
                <w:bCs/>
                <w:i/>
                <w:iCs/>
                <w:lang w:eastAsia="ru-RU"/>
              </w:rPr>
              <w:t>Номер и</w:t>
            </w:r>
          </w:p>
          <w:p w:rsidR="00950CEE" w:rsidRPr="00DA0D5C" w:rsidRDefault="00950CEE" w:rsidP="00FC1577">
            <w:pPr>
              <w:spacing w:after="0" w:line="240" w:lineRule="auto"/>
              <w:jc w:val="center"/>
              <w:rPr>
                <w:rFonts w:ascii="Times New Roman" w:eastAsia="Times New Roman" w:hAnsi="Times New Roman"/>
                <w:bCs/>
                <w:i/>
                <w:iCs/>
                <w:lang w:eastAsia="ru-RU"/>
              </w:rPr>
            </w:pPr>
            <w:r w:rsidRPr="00DA0D5C">
              <w:rPr>
                <w:rFonts w:ascii="Times New Roman" w:eastAsia="Times New Roman" w:hAnsi="Times New Roman"/>
                <w:bCs/>
                <w:i/>
                <w:iCs/>
                <w:lang w:eastAsia="ru-RU"/>
              </w:rPr>
              <w:t>наименование</w:t>
            </w:r>
          </w:p>
          <w:p w:rsidR="00950CEE" w:rsidRPr="00DA0D5C" w:rsidRDefault="00950CEE" w:rsidP="00FC1577">
            <w:pPr>
              <w:spacing w:after="0" w:line="240" w:lineRule="auto"/>
              <w:rPr>
                <w:rFonts w:ascii="Times New Roman" w:eastAsia="Times New Roman" w:hAnsi="Times New Roman"/>
                <w:lang w:eastAsia="ru-RU"/>
              </w:rPr>
            </w:pPr>
            <w:r w:rsidRPr="00DA0D5C">
              <w:rPr>
                <w:rFonts w:ascii="Times New Roman" w:eastAsia="Times New Roman" w:hAnsi="Times New Roman"/>
                <w:lang w:eastAsia="ru-RU"/>
              </w:rPr>
              <w:t> </w:t>
            </w:r>
          </w:p>
          <w:p w:rsidR="00950CEE" w:rsidRPr="00DA0D5C" w:rsidRDefault="00950CEE" w:rsidP="00FC1577">
            <w:pPr>
              <w:spacing w:after="0" w:line="240" w:lineRule="auto"/>
              <w:rPr>
                <w:rFonts w:ascii="Times New Roman" w:eastAsia="Times New Roman" w:hAnsi="Times New Roman"/>
                <w:lang w:eastAsia="ru-RU"/>
              </w:rPr>
            </w:pPr>
            <w:r w:rsidRPr="00DA0D5C">
              <w:rPr>
                <w:rFonts w:ascii="Times New Roman" w:eastAsia="Times New Roman" w:hAnsi="Times New Roman"/>
                <w:lang w:eastAsia="ru-RU"/>
              </w:rPr>
              <w:t> </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lang w:eastAsia="ru-RU"/>
              </w:rPr>
              <w:t> </w:t>
            </w:r>
          </w:p>
        </w:tc>
        <w:tc>
          <w:tcPr>
            <w:tcW w:w="571" w:type="dxa"/>
            <w:vMerge w:val="restart"/>
            <w:shd w:val="clear" w:color="auto" w:fill="auto"/>
            <w:noWrap/>
            <w:hideMark/>
          </w:tcPr>
          <w:p w:rsidR="00950CEE" w:rsidRPr="00DA0D5C" w:rsidRDefault="00950CEE" w:rsidP="00FC1577">
            <w:pPr>
              <w:spacing w:after="0" w:line="240" w:lineRule="auto"/>
              <w:jc w:val="center"/>
              <w:rPr>
                <w:rFonts w:ascii="Times New Roman" w:eastAsia="Times New Roman" w:hAnsi="Times New Roman"/>
                <w:bCs/>
                <w:i/>
                <w:iCs/>
                <w:lang w:eastAsia="ru-RU"/>
              </w:rPr>
            </w:pPr>
            <w:r w:rsidRPr="00DA0D5C">
              <w:rPr>
                <w:rFonts w:ascii="Times New Roman" w:eastAsia="Times New Roman" w:hAnsi="Times New Roman"/>
                <w:bCs/>
                <w:i/>
                <w:iCs/>
                <w:lang w:eastAsia="ru-RU"/>
              </w:rPr>
              <w:t>К-во,</w:t>
            </w:r>
          </w:p>
          <w:p w:rsidR="00950CEE" w:rsidRPr="00DA0D5C" w:rsidRDefault="00DA0D5C" w:rsidP="00FC1577">
            <w:pPr>
              <w:spacing w:after="0" w:line="240" w:lineRule="auto"/>
              <w:jc w:val="center"/>
              <w:rPr>
                <w:rFonts w:ascii="Times New Roman" w:eastAsia="Times New Roman" w:hAnsi="Times New Roman"/>
                <w:bCs/>
                <w:i/>
                <w:iCs/>
                <w:lang w:eastAsia="ru-RU"/>
              </w:rPr>
            </w:pPr>
            <w:r>
              <w:rPr>
                <w:rFonts w:ascii="Times New Roman" w:eastAsia="Times New Roman" w:hAnsi="Times New Roman"/>
                <w:bCs/>
                <w:i/>
                <w:iCs/>
                <w:lang w:eastAsia="ru-RU"/>
              </w:rPr>
              <w:t>ш</w:t>
            </w:r>
            <w:r w:rsidR="00950CEE" w:rsidRPr="00DA0D5C">
              <w:rPr>
                <w:rFonts w:ascii="Times New Roman" w:eastAsia="Times New Roman" w:hAnsi="Times New Roman"/>
                <w:bCs/>
                <w:i/>
                <w:iCs/>
                <w:lang w:eastAsia="ru-RU"/>
              </w:rPr>
              <w:t>т</w:t>
            </w:r>
            <w:r>
              <w:rPr>
                <w:rFonts w:ascii="Times New Roman" w:eastAsia="Times New Roman" w:hAnsi="Times New Roman"/>
                <w:bCs/>
                <w:i/>
                <w:iCs/>
                <w:lang w:eastAsia="ru-RU"/>
              </w:rPr>
              <w:t>.</w:t>
            </w:r>
          </w:p>
          <w:p w:rsidR="00950CEE" w:rsidRPr="00DA0D5C" w:rsidRDefault="00950CEE" w:rsidP="00FC1577">
            <w:pPr>
              <w:spacing w:after="0" w:line="240" w:lineRule="auto"/>
              <w:rPr>
                <w:rFonts w:ascii="Times New Roman" w:eastAsia="Times New Roman" w:hAnsi="Times New Roman"/>
                <w:lang w:eastAsia="ru-RU"/>
              </w:rPr>
            </w:pPr>
            <w:r w:rsidRPr="00DA0D5C">
              <w:rPr>
                <w:rFonts w:ascii="Times New Roman" w:eastAsia="Times New Roman" w:hAnsi="Times New Roman"/>
                <w:lang w:eastAsia="ru-RU"/>
              </w:rPr>
              <w:t> </w:t>
            </w:r>
          </w:p>
          <w:p w:rsidR="00950CEE" w:rsidRPr="00DA0D5C" w:rsidRDefault="00950CEE" w:rsidP="00FC1577">
            <w:pPr>
              <w:spacing w:after="0" w:line="240" w:lineRule="auto"/>
              <w:rPr>
                <w:rFonts w:ascii="Times New Roman" w:eastAsia="Times New Roman" w:hAnsi="Times New Roman"/>
                <w:lang w:eastAsia="ru-RU"/>
              </w:rPr>
            </w:pPr>
            <w:r w:rsidRPr="00DA0D5C">
              <w:rPr>
                <w:rFonts w:ascii="Times New Roman" w:eastAsia="Times New Roman" w:hAnsi="Times New Roman"/>
                <w:lang w:eastAsia="ru-RU"/>
              </w:rPr>
              <w:t> </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lang w:eastAsia="ru-RU"/>
              </w:rPr>
              <w:t> </w:t>
            </w:r>
          </w:p>
        </w:tc>
        <w:tc>
          <w:tcPr>
            <w:tcW w:w="1008" w:type="dxa"/>
            <w:vMerge w:val="restart"/>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К-во</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часов</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 xml:space="preserve">работы </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bCs/>
                <w:i/>
                <w:iCs/>
                <w:lang w:eastAsia="ru-RU"/>
              </w:rPr>
              <w:t>в год</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lang w:eastAsia="ru-RU"/>
              </w:rPr>
              <w:t> </w:t>
            </w:r>
          </w:p>
        </w:tc>
        <w:tc>
          <w:tcPr>
            <w:tcW w:w="1651" w:type="dxa"/>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1184" w:type="dxa"/>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1005" w:type="dxa"/>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1096" w:type="dxa"/>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1187" w:type="dxa"/>
            <w:gridSpan w:val="2"/>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1134" w:type="dxa"/>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3423" w:type="dxa"/>
            <w:gridSpan w:val="3"/>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r>
      <w:tr w:rsidR="00950CEE" w:rsidRPr="00133759" w:rsidTr="00DA0D5C">
        <w:trPr>
          <w:trHeight w:val="379"/>
        </w:trPr>
        <w:tc>
          <w:tcPr>
            <w:tcW w:w="1731" w:type="dxa"/>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1675" w:type="dxa"/>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571" w:type="dxa"/>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1008" w:type="dxa"/>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1651" w:type="dxa"/>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1184" w:type="dxa"/>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1005" w:type="dxa"/>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1096" w:type="dxa"/>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1187" w:type="dxa"/>
            <w:gridSpan w:val="2"/>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1134" w:type="dxa"/>
            <w:vMerge/>
            <w:shd w:val="clear" w:color="auto" w:fill="auto"/>
            <w:noWrap/>
            <w:hideMark/>
          </w:tcPr>
          <w:p w:rsidR="00950CEE" w:rsidRPr="00DA0D5C" w:rsidRDefault="00950CEE" w:rsidP="00FC1577">
            <w:pPr>
              <w:spacing w:after="0" w:line="240" w:lineRule="auto"/>
              <w:rPr>
                <w:rFonts w:ascii="Times New Roman" w:eastAsia="Times New Roman" w:hAnsi="Times New Roman"/>
                <w:bCs/>
                <w:i/>
                <w:iCs/>
                <w:lang w:eastAsia="ru-RU"/>
              </w:rPr>
            </w:pPr>
          </w:p>
        </w:tc>
        <w:tc>
          <w:tcPr>
            <w:tcW w:w="1174" w:type="dxa"/>
            <w:vMerge w:val="restart"/>
            <w:shd w:val="clear" w:color="auto" w:fill="auto"/>
            <w:noWrap/>
            <w:hideMark/>
          </w:tcPr>
          <w:p w:rsidR="00950CEE" w:rsidRPr="00DA0D5C" w:rsidRDefault="00950CEE" w:rsidP="00FC1577">
            <w:pPr>
              <w:spacing w:after="0" w:line="240" w:lineRule="auto"/>
              <w:jc w:val="center"/>
              <w:rPr>
                <w:rFonts w:ascii="Times New Roman" w:eastAsia="Times New Roman" w:hAnsi="Times New Roman"/>
                <w:bCs/>
                <w:i/>
                <w:iCs/>
                <w:lang w:eastAsia="ru-RU"/>
              </w:rPr>
            </w:pPr>
            <w:r w:rsidRPr="00DA0D5C">
              <w:rPr>
                <w:rFonts w:ascii="Times New Roman" w:eastAsia="Times New Roman" w:hAnsi="Times New Roman"/>
                <w:bCs/>
                <w:i/>
                <w:iCs/>
                <w:lang w:eastAsia="ru-RU"/>
              </w:rPr>
              <w:t>Скорость</w:t>
            </w:r>
          </w:p>
          <w:p w:rsidR="00950CEE" w:rsidRPr="00DA0D5C" w:rsidRDefault="00950CEE" w:rsidP="00FC1577">
            <w:pPr>
              <w:spacing w:after="0" w:line="240" w:lineRule="auto"/>
              <w:jc w:val="center"/>
              <w:rPr>
                <w:rFonts w:ascii="Times New Roman" w:eastAsia="Times New Roman" w:hAnsi="Times New Roman"/>
                <w:bCs/>
                <w:i/>
                <w:iCs/>
                <w:lang w:eastAsia="ru-RU"/>
              </w:rPr>
            </w:pPr>
            <w:r w:rsidRPr="00DA0D5C">
              <w:rPr>
                <w:rFonts w:ascii="Times New Roman" w:eastAsia="Times New Roman" w:hAnsi="Times New Roman"/>
                <w:bCs/>
                <w:i/>
                <w:iCs/>
                <w:lang w:eastAsia="ru-RU"/>
              </w:rPr>
              <w:t>м/с</w:t>
            </w:r>
          </w:p>
          <w:p w:rsidR="00950CEE" w:rsidRPr="00DA0D5C" w:rsidRDefault="00950CEE" w:rsidP="00FC1577">
            <w:pPr>
              <w:spacing w:after="0" w:line="240" w:lineRule="auto"/>
              <w:rPr>
                <w:rFonts w:ascii="Times New Roman" w:eastAsia="Times New Roman" w:hAnsi="Times New Roman"/>
                <w:lang w:eastAsia="ru-RU"/>
              </w:rPr>
            </w:pPr>
            <w:r w:rsidRPr="00DA0D5C">
              <w:rPr>
                <w:rFonts w:ascii="Times New Roman" w:eastAsia="Times New Roman" w:hAnsi="Times New Roman"/>
                <w:lang w:eastAsia="ru-RU"/>
              </w:rPr>
              <w:t> </w:t>
            </w:r>
          </w:p>
          <w:p w:rsidR="00950CEE" w:rsidRPr="00DA0D5C" w:rsidRDefault="00950CEE" w:rsidP="00FC1577">
            <w:pPr>
              <w:spacing w:after="0" w:line="240" w:lineRule="auto"/>
              <w:rPr>
                <w:rFonts w:ascii="Times New Roman" w:eastAsia="Times New Roman" w:hAnsi="Times New Roman"/>
                <w:bCs/>
                <w:i/>
                <w:iCs/>
                <w:lang w:eastAsia="ru-RU"/>
              </w:rPr>
            </w:pPr>
            <w:r w:rsidRPr="00DA0D5C">
              <w:rPr>
                <w:rFonts w:ascii="Times New Roman" w:eastAsia="Times New Roman" w:hAnsi="Times New Roman"/>
                <w:lang w:eastAsia="ru-RU"/>
              </w:rPr>
              <w:t> </w:t>
            </w:r>
          </w:p>
        </w:tc>
        <w:tc>
          <w:tcPr>
            <w:tcW w:w="937" w:type="dxa"/>
            <w:vMerge w:val="restart"/>
            <w:shd w:val="clear" w:color="auto" w:fill="auto"/>
            <w:noWrap/>
            <w:hideMark/>
          </w:tcPr>
          <w:p w:rsidR="00950CEE" w:rsidRPr="00DA0D5C" w:rsidRDefault="00950CEE" w:rsidP="00FC1577">
            <w:pPr>
              <w:spacing w:after="0" w:line="240" w:lineRule="auto"/>
              <w:jc w:val="center"/>
              <w:rPr>
                <w:rFonts w:ascii="Times New Roman" w:eastAsia="Times New Roman" w:hAnsi="Times New Roman"/>
                <w:bCs/>
                <w:i/>
                <w:iCs/>
                <w:lang w:eastAsia="ru-RU"/>
              </w:rPr>
            </w:pPr>
            <w:proofErr w:type="spellStart"/>
            <w:r w:rsidRPr="00DA0D5C">
              <w:rPr>
                <w:rFonts w:ascii="Times New Roman" w:eastAsia="Times New Roman" w:hAnsi="Times New Roman"/>
                <w:bCs/>
                <w:i/>
                <w:iCs/>
                <w:lang w:eastAsia="ru-RU"/>
              </w:rPr>
              <w:t>Обьем</w:t>
            </w:r>
            <w:proofErr w:type="spellEnd"/>
            <w:r w:rsidRPr="00DA0D5C">
              <w:rPr>
                <w:rFonts w:ascii="Times New Roman" w:eastAsia="Times New Roman" w:hAnsi="Times New Roman"/>
                <w:bCs/>
                <w:i/>
                <w:iCs/>
                <w:lang w:eastAsia="ru-RU"/>
              </w:rPr>
              <w:t xml:space="preserve"> на </w:t>
            </w:r>
          </w:p>
          <w:p w:rsidR="00950CEE" w:rsidRPr="00DA0D5C" w:rsidRDefault="00950CEE" w:rsidP="00FC1577">
            <w:pPr>
              <w:spacing w:after="0" w:line="240" w:lineRule="auto"/>
              <w:jc w:val="center"/>
              <w:rPr>
                <w:rFonts w:ascii="Times New Roman" w:eastAsia="Times New Roman" w:hAnsi="Times New Roman"/>
                <w:bCs/>
                <w:i/>
                <w:iCs/>
                <w:lang w:eastAsia="ru-RU"/>
              </w:rPr>
            </w:pPr>
            <w:r w:rsidRPr="00DA0D5C">
              <w:rPr>
                <w:rFonts w:ascii="Times New Roman" w:eastAsia="Times New Roman" w:hAnsi="Times New Roman"/>
                <w:bCs/>
                <w:i/>
                <w:iCs/>
                <w:lang w:eastAsia="ru-RU"/>
              </w:rPr>
              <w:t>1 трубу</w:t>
            </w:r>
          </w:p>
          <w:p w:rsidR="00950CEE" w:rsidRPr="00DA0D5C" w:rsidRDefault="00950CEE" w:rsidP="00FC1577">
            <w:pPr>
              <w:spacing w:after="0" w:line="240" w:lineRule="auto"/>
              <w:jc w:val="center"/>
              <w:rPr>
                <w:rFonts w:ascii="Times New Roman" w:eastAsia="Times New Roman" w:hAnsi="Times New Roman"/>
                <w:bCs/>
                <w:i/>
                <w:iCs/>
                <w:lang w:eastAsia="ru-RU"/>
              </w:rPr>
            </w:pPr>
            <w:r w:rsidRPr="00DA0D5C">
              <w:rPr>
                <w:rFonts w:ascii="Times New Roman" w:eastAsia="Times New Roman" w:hAnsi="Times New Roman"/>
                <w:bCs/>
                <w:i/>
                <w:iCs/>
                <w:lang w:eastAsia="ru-RU"/>
              </w:rPr>
              <w:t>м</w:t>
            </w:r>
            <w:r w:rsidRPr="00DA0D5C">
              <w:rPr>
                <w:rFonts w:ascii="Times New Roman" w:eastAsia="Times New Roman" w:hAnsi="Times New Roman"/>
                <w:bCs/>
                <w:i/>
                <w:iCs/>
                <w:vertAlign w:val="superscript"/>
                <w:lang w:eastAsia="ru-RU"/>
              </w:rPr>
              <w:t>3</w:t>
            </w:r>
            <w:r w:rsidRPr="00DA0D5C">
              <w:rPr>
                <w:rFonts w:ascii="Times New Roman" w:eastAsia="Times New Roman" w:hAnsi="Times New Roman"/>
                <w:bCs/>
                <w:i/>
                <w:iCs/>
                <w:lang w:eastAsia="ru-RU"/>
              </w:rPr>
              <w:t>/с</w:t>
            </w:r>
          </w:p>
        </w:tc>
        <w:tc>
          <w:tcPr>
            <w:tcW w:w="1312" w:type="dxa"/>
            <w:vMerge w:val="restart"/>
            <w:shd w:val="clear" w:color="auto" w:fill="auto"/>
            <w:noWrap/>
            <w:hideMark/>
          </w:tcPr>
          <w:p w:rsidR="00950CEE" w:rsidRPr="00DA0D5C" w:rsidRDefault="00950CEE" w:rsidP="00DA0D5C">
            <w:pPr>
              <w:spacing w:after="0" w:line="240" w:lineRule="auto"/>
              <w:jc w:val="center"/>
              <w:rPr>
                <w:rFonts w:ascii="Times New Roman" w:eastAsia="Times New Roman" w:hAnsi="Times New Roman"/>
                <w:bCs/>
                <w:i/>
                <w:iCs/>
                <w:lang w:eastAsia="ru-RU"/>
              </w:rPr>
            </w:pPr>
            <w:r w:rsidRPr="00DA0D5C">
              <w:rPr>
                <w:rFonts w:ascii="Times New Roman" w:eastAsia="Times New Roman" w:hAnsi="Times New Roman"/>
                <w:bCs/>
                <w:i/>
                <w:iCs/>
                <w:lang w:eastAsia="ru-RU"/>
              </w:rPr>
              <w:t>Темпера</w:t>
            </w:r>
            <w:r w:rsidR="00DA0D5C">
              <w:rPr>
                <w:rFonts w:ascii="Times New Roman" w:eastAsia="Times New Roman" w:hAnsi="Times New Roman"/>
                <w:bCs/>
                <w:i/>
                <w:iCs/>
                <w:lang w:eastAsia="ru-RU"/>
              </w:rPr>
              <w:t>-</w:t>
            </w:r>
            <w:r w:rsidRPr="00DA0D5C">
              <w:rPr>
                <w:rFonts w:ascii="Times New Roman" w:eastAsia="Times New Roman" w:hAnsi="Times New Roman"/>
                <w:bCs/>
                <w:i/>
                <w:iCs/>
                <w:lang w:eastAsia="ru-RU"/>
              </w:rPr>
              <w:t>тура</w:t>
            </w:r>
            <w:r w:rsidR="00DA0D5C">
              <w:rPr>
                <w:rFonts w:ascii="Times New Roman" w:eastAsia="Times New Roman" w:hAnsi="Times New Roman"/>
                <w:bCs/>
                <w:i/>
                <w:iCs/>
                <w:lang w:eastAsia="ru-RU"/>
              </w:rPr>
              <w:t>,</w:t>
            </w:r>
            <w:r w:rsidRPr="00DA0D5C">
              <w:rPr>
                <w:rFonts w:ascii="Times New Roman" w:eastAsia="Times New Roman" w:hAnsi="Times New Roman"/>
                <w:bCs/>
                <w:i/>
                <w:iCs/>
                <w:lang w:eastAsia="ru-RU"/>
              </w:rPr>
              <w:t xml:space="preserve"> гр</w:t>
            </w:r>
            <w:r w:rsidR="00DA0D5C">
              <w:rPr>
                <w:rFonts w:ascii="Times New Roman" w:eastAsia="Times New Roman" w:hAnsi="Times New Roman"/>
                <w:bCs/>
                <w:i/>
                <w:iCs/>
                <w:lang w:eastAsia="ru-RU"/>
              </w:rPr>
              <w:t>.</w:t>
            </w:r>
            <w:r w:rsidRPr="00DA0D5C">
              <w:rPr>
                <w:rFonts w:ascii="Times New Roman" w:eastAsia="Times New Roman" w:hAnsi="Times New Roman"/>
                <w:bCs/>
                <w:i/>
                <w:iCs/>
                <w:lang w:eastAsia="ru-RU"/>
              </w:rPr>
              <w:t xml:space="preserve"> С</w:t>
            </w:r>
          </w:p>
        </w:tc>
      </w:tr>
      <w:tr w:rsidR="00950CEE" w:rsidRPr="00133759" w:rsidTr="00DA0D5C">
        <w:trPr>
          <w:trHeight w:val="379"/>
        </w:trPr>
        <w:tc>
          <w:tcPr>
            <w:tcW w:w="1731"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675"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571"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008" w:type="dxa"/>
            <w:vMerge/>
            <w:shd w:val="clear" w:color="auto" w:fill="auto"/>
            <w:noWrap/>
            <w:hideMark/>
          </w:tcPr>
          <w:p w:rsidR="00950CEE" w:rsidRPr="00133759" w:rsidRDefault="00950CEE" w:rsidP="00FC1577">
            <w:pPr>
              <w:spacing w:after="0" w:line="240" w:lineRule="auto"/>
              <w:rPr>
                <w:rFonts w:ascii="Times New Roman" w:eastAsia="Times New Roman" w:hAnsi="Times New Roman"/>
                <w:b/>
                <w:bCs/>
                <w:i/>
                <w:iCs/>
                <w:lang w:eastAsia="ru-RU"/>
              </w:rPr>
            </w:pPr>
          </w:p>
        </w:tc>
        <w:tc>
          <w:tcPr>
            <w:tcW w:w="1651"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184" w:type="dxa"/>
            <w:vMerge/>
            <w:shd w:val="clear" w:color="auto" w:fill="auto"/>
            <w:noWrap/>
            <w:hideMark/>
          </w:tcPr>
          <w:p w:rsidR="00950CEE" w:rsidRPr="00133759" w:rsidRDefault="00950CEE" w:rsidP="00FC1577">
            <w:pPr>
              <w:spacing w:after="0" w:line="240" w:lineRule="auto"/>
              <w:rPr>
                <w:rFonts w:ascii="Times New Roman" w:eastAsia="Times New Roman" w:hAnsi="Times New Roman"/>
                <w:b/>
                <w:bCs/>
                <w:i/>
                <w:iCs/>
                <w:lang w:eastAsia="ru-RU"/>
              </w:rPr>
            </w:pPr>
          </w:p>
        </w:tc>
        <w:tc>
          <w:tcPr>
            <w:tcW w:w="1005"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096" w:type="dxa"/>
            <w:vMerge/>
            <w:shd w:val="clear" w:color="auto" w:fill="auto"/>
            <w:noWrap/>
            <w:hideMark/>
          </w:tcPr>
          <w:p w:rsidR="00950CEE" w:rsidRPr="00133759" w:rsidRDefault="00950CEE" w:rsidP="00FC1577">
            <w:pPr>
              <w:spacing w:after="0" w:line="240" w:lineRule="auto"/>
              <w:rPr>
                <w:rFonts w:ascii="Times New Roman" w:eastAsia="Times New Roman" w:hAnsi="Times New Roman"/>
                <w:b/>
                <w:bCs/>
                <w:i/>
                <w:iCs/>
                <w:lang w:eastAsia="ru-RU"/>
              </w:rPr>
            </w:pPr>
          </w:p>
        </w:tc>
        <w:tc>
          <w:tcPr>
            <w:tcW w:w="1187" w:type="dxa"/>
            <w:gridSpan w:val="2"/>
            <w:vMerge/>
            <w:shd w:val="clear" w:color="auto" w:fill="auto"/>
            <w:noWrap/>
            <w:hideMark/>
          </w:tcPr>
          <w:p w:rsidR="00950CEE" w:rsidRPr="00133759" w:rsidRDefault="00950CEE" w:rsidP="00FC1577">
            <w:pPr>
              <w:spacing w:after="0" w:line="240" w:lineRule="auto"/>
              <w:rPr>
                <w:rFonts w:ascii="Times New Roman" w:eastAsia="Times New Roman" w:hAnsi="Times New Roman"/>
                <w:b/>
                <w:bCs/>
                <w:i/>
                <w:iCs/>
                <w:lang w:eastAsia="ru-RU"/>
              </w:rPr>
            </w:pPr>
          </w:p>
        </w:tc>
        <w:tc>
          <w:tcPr>
            <w:tcW w:w="1134"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174" w:type="dxa"/>
            <w:vMerge/>
            <w:shd w:val="clear" w:color="auto" w:fill="auto"/>
            <w:noWrap/>
            <w:hideMark/>
          </w:tcPr>
          <w:p w:rsidR="00950CEE" w:rsidRPr="00133759" w:rsidRDefault="00950CEE" w:rsidP="00FC1577">
            <w:pPr>
              <w:spacing w:after="0" w:line="240" w:lineRule="auto"/>
              <w:rPr>
                <w:rFonts w:ascii="Times New Roman" w:eastAsia="Times New Roman" w:hAnsi="Times New Roman"/>
                <w:b/>
                <w:bCs/>
                <w:i/>
                <w:iCs/>
                <w:lang w:eastAsia="ru-RU"/>
              </w:rPr>
            </w:pPr>
          </w:p>
        </w:tc>
        <w:tc>
          <w:tcPr>
            <w:tcW w:w="937" w:type="dxa"/>
            <w:vMerge/>
            <w:shd w:val="clear" w:color="auto" w:fill="auto"/>
            <w:noWrap/>
            <w:hideMark/>
          </w:tcPr>
          <w:p w:rsidR="00950CEE" w:rsidRPr="00133759" w:rsidRDefault="00950CEE" w:rsidP="00FC1577">
            <w:pPr>
              <w:spacing w:after="0" w:line="240" w:lineRule="auto"/>
              <w:rPr>
                <w:rFonts w:ascii="Times New Roman" w:eastAsia="Times New Roman" w:hAnsi="Times New Roman"/>
                <w:b/>
                <w:bCs/>
                <w:i/>
                <w:iCs/>
                <w:lang w:eastAsia="ru-RU"/>
              </w:rPr>
            </w:pPr>
          </w:p>
        </w:tc>
        <w:tc>
          <w:tcPr>
            <w:tcW w:w="1312" w:type="dxa"/>
            <w:vMerge/>
            <w:shd w:val="clear" w:color="auto" w:fill="auto"/>
            <w:noWrap/>
            <w:hideMark/>
          </w:tcPr>
          <w:p w:rsidR="00950CEE" w:rsidRPr="00133759" w:rsidRDefault="00950CEE" w:rsidP="00FC1577">
            <w:pPr>
              <w:spacing w:after="0" w:line="240" w:lineRule="auto"/>
              <w:rPr>
                <w:rFonts w:ascii="Times New Roman" w:eastAsia="Times New Roman" w:hAnsi="Times New Roman"/>
                <w:b/>
                <w:bCs/>
                <w:i/>
                <w:iCs/>
                <w:lang w:eastAsia="ru-RU"/>
              </w:rPr>
            </w:pPr>
          </w:p>
        </w:tc>
      </w:tr>
      <w:tr w:rsidR="00950CEE" w:rsidRPr="00133759" w:rsidTr="00DA0D5C">
        <w:trPr>
          <w:trHeight w:val="379"/>
        </w:trPr>
        <w:tc>
          <w:tcPr>
            <w:tcW w:w="1731"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675"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571"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008" w:type="dxa"/>
            <w:vMerge/>
            <w:shd w:val="clear" w:color="auto" w:fill="auto"/>
            <w:noWrap/>
            <w:hideMark/>
          </w:tcPr>
          <w:p w:rsidR="00950CEE" w:rsidRPr="00133759" w:rsidRDefault="00950CEE" w:rsidP="00FC1577">
            <w:pPr>
              <w:spacing w:after="0" w:line="240" w:lineRule="auto"/>
              <w:rPr>
                <w:rFonts w:ascii="Times New Roman" w:eastAsia="Times New Roman" w:hAnsi="Times New Roman"/>
                <w:b/>
                <w:bCs/>
                <w:i/>
                <w:iCs/>
                <w:lang w:eastAsia="ru-RU"/>
              </w:rPr>
            </w:pPr>
          </w:p>
        </w:tc>
        <w:tc>
          <w:tcPr>
            <w:tcW w:w="1651"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184" w:type="dxa"/>
            <w:vMerge/>
            <w:shd w:val="clear" w:color="auto" w:fill="auto"/>
            <w:noWrap/>
            <w:hideMark/>
          </w:tcPr>
          <w:p w:rsidR="00950CEE" w:rsidRPr="00133759" w:rsidRDefault="00950CEE" w:rsidP="00FC1577">
            <w:pPr>
              <w:spacing w:after="0" w:line="240" w:lineRule="auto"/>
              <w:rPr>
                <w:rFonts w:ascii="Times New Roman" w:eastAsia="Times New Roman" w:hAnsi="Times New Roman"/>
                <w:b/>
                <w:bCs/>
                <w:i/>
                <w:iCs/>
                <w:lang w:eastAsia="ru-RU"/>
              </w:rPr>
            </w:pPr>
          </w:p>
        </w:tc>
        <w:tc>
          <w:tcPr>
            <w:tcW w:w="1005"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096"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187" w:type="dxa"/>
            <w:gridSpan w:val="2"/>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134"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174"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937" w:type="dxa"/>
            <w:vMerge/>
            <w:shd w:val="clear" w:color="auto" w:fill="auto"/>
            <w:noWrap/>
            <w:hideMark/>
          </w:tcPr>
          <w:p w:rsidR="00950CEE" w:rsidRPr="00133759" w:rsidRDefault="00950CEE" w:rsidP="00FC1577">
            <w:pPr>
              <w:spacing w:after="0" w:line="240" w:lineRule="auto"/>
              <w:rPr>
                <w:rFonts w:ascii="Times New Roman" w:eastAsia="Times New Roman" w:hAnsi="Times New Roman"/>
                <w:b/>
                <w:bCs/>
                <w:i/>
                <w:iCs/>
                <w:lang w:eastAsia="ru-RU"/>
              </w:rPr>
            </w:pPr>
          </w:p>
        </w:tc>
        <w:tc>
          <w:tcPr>
            <w:tcW w:w="1312"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r>
      <w:tr w:rsidR="00950CEE" w:rsidRPr="00133759" w:rsidTr="00DA0D5C">
        <w:trPr>
          <w:trHeight w:val="379"/>
        </w:trPr>
        <w:tc>
          <w:tcPr>
            <w:tcW w:w="1731"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675"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571"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008"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651"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184"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005"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096"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187" w:type="dxa"/>
            <w:gridSpan w:val="2"/>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134"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174"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937"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c>
          <w:tcPr>
            <w:tcW w:w="1312" w:type="dxa"/>
            <w:vMerge/>
            <w:shd w:val="clear" w:color="auto" w:fill="auto"/>
            <w:noWrap/>
            <w:vAlign w:val="bottom"/>
            <w:hideMark/>
          </w:tcPr>
          <w:p w:rsidR="00950CEE" w:rsidRPr="00133759" w:rsidRDefault="00950CEE" w:rsidP="00FC1577">
            <w:pPr>
              <w:spacing w:after="0" w:line="240" w:lineRule="auto"/>
              <w:rPr>
                <w:rFonts w:ascii="Times New Roman" w:eastAsia="Times New Roman" w:hAnsi="Times New Roman"/>
                <w:lang w:eastAsia="ru-RU"/>
              </w:rPr>
            </w:pPr>
          </w:p>
        </w:tc>
      </w:tr>
      <w:tr w:rsidR="00950CEE" w:rsidRPr="00133759" w:rsidTr="00DA0D5C">
        <w:trPr>
          <w:trHeight w:val="255"/>
        </w:trPr>
        <w:tc>
          <w:tcPr>
            <w:tcW w:w="1731" w:type="dxa"/>
            <w:shd w:val="clear" w:color="auto" w:fill="auto"/>
            <w:noWrap/>
            <w:hideMark/>
          </w:tcPr>
          <w:p w:rsidR="00950CEE" w:rsidRPr="00133759" w:rsidRDefault="00950CEE" w:rsidP="00FC1577">
            <w:pPr>
              <w:spacing w:after="0" w:line="240" w:lineRule="auto"/>
              <w:jc w:val="center"/>
              <w:rPr>
                <w:rFonts w:ascii="Times New Roman" w:eastAsia="Times New Roman" w:hAnsi="Times New Roman"/>
                <w:lang w:eastAsia="ru-RU"/>
              </w:rPr>
            </w:pPr>
            <w:r w:rsidRPr="00133759">
              <w:rPr>
                <w:rFonts w:ascii="Times New Roman" w:eastAsia="Times New Roman" w:hAnsi="Times New Roman"/>
                <w:lang w:eastAsia="ru-RU"/>
              </w:rPr>
              <w:t>1</w:t>
            </w:r>
          </w:p>
        </w:tc>
        <w:tc>
          <w:tcPr>
            <w:tcW w:w="1675" w:type="dxa"/>
            <w:shd w:val="clear" w:color="auto" w:fill="auto"/>
            <w:noWrap/>
            <w:hideMark/>
          </w:tcPr>
          <w:p w:rsidR="00950CEE" w:rsidRPr="00133759" w:rsidRDefault="00950CEE" w:rsidP="00FC1577">
            <w:pPr>
              <w:spacing w:after="0" w:line="240" w:lineRule="auto"/>
              <w:jc w:val="center"/>
              <w:rPr>
                <w:rFonts w:ascii="Times New Roman" w:eastAsia="Times New Roman" w:hAnsi="Times New Roman"/>
                <w:lang w:eastAsia="ru-RU"/>
              </w:rPr>
            </w:pPr>
            <w:r w:rsidRPr="00133759">
              <w:rPr>
                <w:rFonts w:ascii="Times New Roman" w:eastAsia="Times New Roman" w:hAnsi="Times New Roman"/>
                <w:lang w:eastAsia="ru-RU"/>
              </w:rPr>
              <w:t>3</w:t>
            </w:r>
          </w:p>
        </w:tc>
        <w:tc>
          <w:tcPr>
            <w:tcW w:w="571" w:type="dxa"/>
            <w:shd w:val="clear" w:color="auto" w:fill="auto"/>
            <w:noWrap/>
            <w:hideMark/>
          </w:tcPr>
          <w:p w:rsidR="00950CEE" w:rsidRPr="00133759" w:rsidRDefault="00950CEE" w:rsidP="00FC1577">
            <w:pPr>
              <w:spacing w:after="0" w:line="240" w:lineRule="auto"/>
              <w:jc w:val="center"/>
              <w:rPr>
                <w:rFonts w:ascii="Times New Roman" w:eastAsia="Times New Roman" w:hAnsi="Times New Roman"/>
                <w:lang w:eastAsia="ru-RU"/>
              </w:rPr>
            </w:pPr>
            <w:r w:rsidRPr="00133759">
              <w:rPr>
                <w:rFonts w:ascii="Times New Roman" w:eastAsia="Times New Roman" w:hAnsi="Times New Roman"/>
                <w:lang w:eastAsia="ru-RU"/>
              </w:rPr>
              <w:t>4</w:t>
            </w:r>
          </w:p>
        </w:tc>
        <w:tc>
          <w:tcPr>
            <w:tcW w:w="1008" w:type="dxa"/>
            <w:shd w:val="clear" w:color="auto" w:fill="auto"/>
            <w:noWrap/>
            <w:hideMark/>
          </w:tcPr>
          <w:p w:rsidR="00950CEE" w:rsidRPr="00133759" w:rsidRDefault="00950CEE" w:rsidP="00FC1577">
            <w:pPr>
              <w:spacing w:after="0" w:line="240" w:lineRule="auto"/>
              <w:jc w:val="center"/>
              <w:rPr>
                <w:rFonts w:ascii="Times New Roman" w:eastAsia="Times New Roman" w:hAnsi="Times New Roman"/>
                <w:lang w:eastAsia="ru-RU"/>
              </w:rPr>
            </w:pPr>
            <w:r w:rsidRPr="00133759">
              <w:rPr>
                <w:rFonts w:ascii="Times New Roman" w:eastAsia="Times New Roman" w:hAnsi="Times New Roman"/>
                <w:lang w:eastAsia="ru-RU"/>
              </w:rPr>
              <w:t>5</w:t>
            </w:r>
          </w:p>
        </w:tc>
        <w:tc>
          <w:tcPr>
            <w:tcW w:w="1651" w:type="dxa"/>
            <w:shd w:val="clear" w:color="auto" w:fill="auto"/>
            <w:noWrap/>
            <w:hideMark/>
          </w:tcPr>
          <w:p w:rsidR="00950CEE" w:rsidRPr="00133759" w:rsidRDefault="00950CEE" w:rsidP="00FC1577">
            <w:pPr>
              <w:spacing w:after="0" w:line="240" w:lineRule="auto"/>
              <w:jc w:val="center"/>
              <w:rPr>
                <w:rFonts w:ascii="Times New Roman" w:eastAsia="Times New Roman" w:hAnsi="Times New Roman"/>
                <w:lang w:eastAsia="ru-RU"/>
              </w:rPr>
            </w:pPr>
            <w:r w:rsidRPr="00133759">
              <w:rPr>
                <w:rFonts w:ascii="Times New Roman" w:eastAsia="Times New Roman" w:hAnsi="Times New Roman"/>
                <w:lang w:eastAsia="ru-RU"/>
              </w:rPr>
              <w:t>6</w:t>
            </w:r>
          </w:p>
        </w:tc>
        <w:tc>
          <w:tcPr>
            <w:tcW w:w="1184" w:type="dxa"/>
            <w:shd w:val="clear" w:color="auto" w:fill="auto"/>
            <w:noWrap/>
            <w:hideMark/>
          </w:tcPr>
          <w:p w:rsidR="00950CEE" w:rsidRPr="00133759" w:rsidRDefault="00950CEE" w:rsidP="00FC1577">
            <w:pPr>
              <w:spacing w:after="0" w:line="240" w:lineRule="auto"/>
              <w:jc w:val="center"/>
              <w:rPr>
                <w:rFonts w:ascii="Times New Roman" w:eastAsia="Times New Roman" w:hAnsi="Times New Roman"/>
                <w:lang w:eastAsia="ru-RU"/>
              </w:rPr>
            </w:pPr>
            <w:r w:rsidRPr="00133759">
              <w:rPr>
                <w:rFonts w:ascii="Times New Roman" w:eastAsia="Times New Roman" w:hAnsi="Times New Roman"/>
                <w:lang w:eastAsia="ru-RU"/>
              </w:rPr>
              <w:t>7</w:t>
            </w:r>
          </w:p>
        </w:tc>
        <w:tc>
          <w:tcPr>
            <w:tcW w:w="1005" w:type="dxa"/>
            <w:shd w:val="clear" w:color="auto" w:fill="auto"/>
            <w:noWrap/>
            <w:hideMark/>
          </w:tcPr>
          <w:p w:rsidR="00950CEE" w:rsidRPr="00133759" w:rsidRDefault="00950CEE" w:rsidP="00FC1577">
            <w:pPr>
              <w:spacing w:after="0" w:line="240" w:lineRule="auto"/>
              <w:jc w:val="center"/>
              <w:rPr>
                <w:rFonts w:ascii="Times New Roman" w:eastAsia="Times New Roman" w:hAnsi="Times New Roman"/>
                <w:lang w:eastAsia="ru-RU"/>
              </w:rPr>
            </w:pPr>
            <w:r w:rsidRPr="00133759">
              <w:rPr>
                <w:rFonts w:ascii="Times New Roman" w:eastAsia="Times New Roman" w:hAnsi="Times New Roman"/>
                <w:lang w:eastAsia="ru-RU"/>
              </w:rPr>
              <w:t>8</w:t>
            </w:r>
          </w:p>
        </w:tc>
        <w:tc>
          <w:tcPr>
            <w:tcW w:w="1096" w:type="dxa"/>
            <w:shd w:val="clear" w:color="auto" w:fill="auto"/>
            <w:noWrap/>
            <w:hideMark/>
          </w:tcPr>
          <w:p w:rsidR="00950CEE" w:rsidRPr="00133759" w:rsidRDefault="00950CEE" w:rsidP="00FC1577">
            <w:pPr>
              <w:spacing w:after="0" w:line="240" w:lineRule="auto"/>
              <w:jc w:val="center"/>
              <w:rPr>
                <w:rFonts w:ascii="Times New Roman" w:eastAsia="Times New Roman" w:hAnsi="Times New Roman"/>
                <w:lang w:eastAsia="ru-RU"/>
              </w:rPr>
            </w:pPr>
            <w:r w:rsidRPr="00133759">
              <w:rPr>
                <w:rFonts w:ascii="Times New Roman" w:eastAsia="Times New Roman" w:hAnsi="Times New Roman"/>
                <w:lang w:eastAsia="ru-RU"/>
              </w:rPr>
              <w:t>9</w:t>
            </w:r>
          </w:p>
        </w:tc>
        <w:tc>
          <w:tcPr>
            <w:tcW w:w="1187" w:type="dxa"/>
            <w:gridSpan w:val="2"/>
            <w:shd w:val="clear" w:color="auto" w:fill="auto"/>
            <w:noWrap/>
            <w:hideMark/>
          </w:tcPr>
          <w:p w:rsidR="00950CEE" w:rsidRPr="00133759" w:rsidRDefault="00950CEE" w:rsidP="00FC1577">
            <w:pPr>
              <w:spacing w:after="0" w:line="240" w:lineRule="auto"/>
              <w:jc w:val="center"/>
              <w:rPr>
                <w:rFonts w:ascii="Times New Roman" w:eastAsia="Times New Roman" w:hAnsi="Times New Roman"/>
                <w:lang w:eastAsia="ru-RU"/>
              </w:rPr>
            </w:pPr>
            <w:r w:rsidRPr="00133759">
              <w:rPr>
                <w:rFonts w:ascii="Times New Roman" w:eastAsia="Times New Roman" w:hAnsi="Times New Roman"/>
                <w:lang w:eastAsia="ru-RU"/>
              </w:rPr>
              <w:t>10</w:t>
            </w:r>
          </w:p>
        </w:tc>
        <w:tc>
          <w:tcPr>
            <w:tcW w:w="1134" w:type="dxa"/>
            <w:shd w:val="clear" w:color="auto" w:fill="auto"/>
            <w:noWrap/>
            <w:hideMark/>
          </w:tcPr>
          <w:p w:rsidR="00950CEE" w:rsidRPr="00133759" w:rsidRDefault="00950CEE" w:rsidP="00FC1577">
            <w:pPr>
              <w:spacing w:after="0" w:line="240" w:lineRule="auto"/>
              <w:jc w:val="center"/>
              <w:rPr>
                <w:rFonts w:ascii="Times New Roman" w:eastAsia="Times New Roman" w:hAnsi="Times New Roman"/>
                <w:lang w:eastAsia="ru-RU"/>
              </w:rPr>
            </w:pPr>
            <w:r w:rsidRPr="00133759">
              <w:rPr>
                <w:rFonts w:ascii="Times New Roman" w:eastAsia="Times New Roman" w:hAnsi="Times New Roman"/>
                <w:lang w:eastAsia="ru-RU"/>
              </w:rPr>
              <w:t>11</w:t>
            </w:r>
          </w:p>
        </w:tc>
        <w:tc>
          <w:tcPr>
            <w:tcW w:w="1174" w:type="dxa"/>
            <w:shd w:val="clear" w:color="auto" w:fill="auto"/>
            <w:noWrap/>
            <w:hideMark/>
          </w:tcPr>
          <w:p w:rsidR="00950CEE" w:rsidRPr="00133759" w:rsidRDefault="00950CEE" w:rsidP="00FC1577">
            <w:pPr>
              <w:spacing w:after="0" w:line="240" w:lineRule="auto"/>
              <w:jc w:val="center"/>
              <w:rPr>
                <w:rFonts w:ascii="Times New Roman" w:eastAsia="Times New Roman" w:hAnsi="Times New Roman"/>
                <w:lang w:eastAsia="ru-RU"/>
              </w:rPr>
            </w:pPr>
            <w:r w:rsidRPr="00133759">
              <w:rPr>
                <w:rFonts w:ascii="Times New Roman" w:eastAsia="Times New Roman" w:hAnsi="Times New Roman"/>
                <w:lang w:eastAsia="ru-RU"/>
              </w:rPr>
              <w:t>12</w:t>
            </w:r>
          </w:p>
        </w:tc>
        <w:tc>
          <w:tcPr>
            <w:tcW w:w="937" w:type="dxa"/>
            <w:shd w:val="clear" w:color="auto" w:fill="auto"/>
            <w:noWrap/>
            <w:hideMark/>
          </w:tcPr>
          <w:p w:rsidR="00950CEE" w:rsidRPr="00133759" w:rsidRDefault="00950CEE" w:rsidP="00FC1577">
            <w:pPr>
              <w:spacing w:after="0" w:line="240" w:lineRule="auto"/>
              <w:jc w:val="center"/>
              <w:rPr>
                <w:rFonts w:ascii="Times New Roman" w:eastAsia="Times New Roman" w:hAnsi="Times New Roman"/>
                <w:lang w:eastAsia="ru-RU"/>
              </w:rPr>
            </w:pPr>
            <w:r w:rsidRPr="00133759">
              <w:rPr>
                <w:rFonts w:ascii="Times New Roman" w:eastAsia="Times New Roman" w:hAnsi="Times New Roman"/>
                <w:lang w:eastAsia="ru-RU"/>
              </w:rPr>
              <w:t>13</w:t>
            </w:r>
          </w:p>
        </w:tc>
        <w:tc>
          <w:tcPr>
            <w:tcW w:w="1312" w:type="dxa"/>
            <w:shd w:val="clear" w:color="auto" w:fill="auto"/>
            <w:noWrap/>
            <w:hideMark/>
          </w:tcPr>
          <w:p w:rsidR="00950CEE" w:rsidRPr="00133759" w:rsidRDefault="00950CEE" w:rsidP="00FC1577">
            <w:pPr>
              <w:spacing w:after="0" w:line="240" w:lineRule="auto"/>
              <w:jc w:val="center"/>
              <w:rPr>
                <w:rFonts w:ascii="Times New Roman" w:eastAsia="Times New Roman" w:hAnsi="Times New Roman"/>
                <w:lang w:eastAsia="ru-RU"/>
              </w:rPr>
            </w:pPr>
            <w:r w:rsidRPr="00133759">
              <w:rPr>
                <w:rFonts w:ascii="Times New Roman" w:eastAsia="Times New Roman" w:hAnsi="Times New Roman"/>
                <w:lang w:eastAsia="ru-RU"/>
              </w:rPr>
              <w:t>14</w:t>
            </w:r>
          </w:p>
        </w:tc>
      </w:tr>
      <w:tr w:rsidR="00950CEE" w:rsidRPr="00133759" w:rsidTr="00DA0D5C">
        <w:trPr>
          <w:trHeight w:val="315"/>
        </w:trPr>
        <w:tc>
          <w:tcPr>
            <w:tcW w:w="15665" w:type="dxa"/>
            <w:gridSpan w:val="14"/>
            <w:shd w:val="clear" w:color="auto" w:fill="auto"/>
            <w:noWrap/>
            <w:hideMark/>
          </w:tcPr>
          <w:p w:rsidR="00950CEE" w:rsidRPr="00133759" w:rsidRDefault="00950CEE" w:rsidP="007B7B3F">
            <w:pPr>
              <w:spacing w:after="0" w:line="240" w:lineRule="auto"/>
              <w:jc w:val="center"/>
              <w:rPr>
                <w:rFonts w:ascii="Times New Roman" w:eastAsia="Times New Roman" w:hAnsi="Times New Roman"/>
                <w:lang w:eastAsia="ru-RU"/>
              </w:rPr>
            </w:pPr>
            <w:r w:rsidRPr="00133759">
              <w:rPr>
                <w:rFonts w:ascii="Times New Roman" w:eastAsia="Times New Roman" w:hAnsi="Times New Roman"/>
                <w:lang w:eastAsia="ru-RU"/>
              </w:rPr>
              <w:t xml:space="preserve">Площадка:    1 площадка приготовления </w:t>
            </w:r>
            <w:r w:rsidR="007B7B3F">
              <w:rPr>
                <w:rFonts w:ascii="Times New Roman" w:eastAsia="Times New Roman" w:hAnsi="Times New Roman"/>
                <w:lang w:eastAsia="ru-RU"/>
              </w:rPr>
              <w:t>с</w:t>
            </w:r>
            <w:r w:rsidRPr="00133759">
              <w:rPr>
                <w:rFonts w:ascii="Times New Roman" w:eastAsia="Times New Roman" w:hAnsi="Times New Roman"/>
                <w:lang w:eastAsia="ru-RU"/>
              </w:rPr>
              <w:t>троительн</w:t>
            </w:r>
            <w:r w:rsidR="007B7B3F">
              <w:rPr>
                <w:rFonts w:ascii="Times New Roman" w:eastAsia="Times New Roman" w:hAnsi="Times New Roman"/>
                <w:lang w:eastAsia="ru-RU"/>
              </w:rPr>
              <w:t>ого материала «РЕСОИЛ»</w:t>
            </w:r>
          </w:p>
        </w:tc>
      </w:tr>
      <w:tr w:rsidR="00950CEE" w:rsidRPr="00133759" w:rsidTr="00DA0D5C">
        <w:trPr>
          <w:trHeight w:val="630"/>
        </w:trPr>
        <w:tc>
          <w:tcPr>
            <w:tcW w:w="1731" w:type="dxa"/>
            <w:shd w:val="clear" w:color="auto" w:fill="auto"/>
            <w:hideMark/>
          </w:tcPr>
          <w:p w:rsidR="00950CEE" w:rsidRPr="00133759" w:rsidRDefault="00A9236C" w:rsidP="00A9236C">
            <w:pPr>
              <w:spacing w:after="0" w:line="240" w:lineRule="auto"/>
              <w:rPr>
                <w:rFonts w:ascii="Times New Roman" w:eastAsia="Times New Roman" w:hAnsi="Times New Roman"/>
                <w:lang w:eastAsia="ru-RU"/>
              </w:rPr>
            </w:pPr>
            <w:r>
              <w:rPr>
                <w:rFonts w:ascii="Times New Roman" w:eastAsia="Times New Roman" w:hAnsi="Times New Roman"/>
                <w:lang w:eastAsia="ru-RU"/>
              </w:rPr>
              <w:t>1</w:t>
            </w:r>
            <w:r w:rsidR="00950CEE" w:rsidRPr="00133759">
              <w:rPr>
                <w:rFonts w:ascii="Times New Roman" w:eastAsia="Times New Roman" w:hAnsi="Times New Roman"/>
                <w:lang w:eastAsia="ru-RU"/>
              </w:rPr>
              <w:t xml:space="preserve"> Площадка хранения материалов</w:t>
            </w:r>
          </w:p>
        </w:tc>
        <w:tc>
          <w:tcPr>
            <w:tcW w:w="1675" w:type="dxa"/>
            <w:shd w:val="clear" w:color="auto" w:fill="auto"/>
            <w:hideMark/>
          </w:tcPr>
          <w:p w:rsidR="00950CEE" w:rsidRPr="00133759" w:rsidRDefault="00950CEE" w:rsidP="00FC1577">
            <w:pPr>
              <w:spacing w:after="0" w:line="240" w:lineRule="auto"/>
              <w:rPr>
                <w:rFonts w:ascii="Times New Roman" w:eastAsia="Times New Roman" w:hAnsi="Times New Roman"/>
                <w:lang w:eastAsia="ru-RU"/>
              </w:rPr>
            </w:pPr>
            <w:r w:rsidRPr="00133759">
              <w:rPr>
                <w:rFonts w:ascii="Times New Roman" w:eastAsia="Times New Roman" w:hAnsi="Times New Roman"/>
                <w:lang w:eastAsia="ru-RU"/>
              </w:rPr>
              <w:t>2 погрузочно-разгрузочные работы</w:t>
            </w:r>
          </w:p>
        </w:tc>
        <w:tc>
          <w:tcPr>
            <w:tcW w:w="571"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1</w:t>
            </w:r>
          </w:p>
        </w:tc>
        <w:tc>
          <w:tcPr>
            <w:tcW w:w="1008"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854</w:t>
            </w:r>
          </w:p>
        </w:tc>
        <w:tc>
          <w:tcPr>
            <w:tcW w:w="1651" w:type="dxa"/>
            <w:shd w:val="clear" w:color="auto" w:fill="auto"/>
            <w:hideMark/>
          </w:tcPr>
          <w:p w:rsidR="00950CEE" w:rsidRPr="00133759" w:rsidRDefault="00950CEE" w:rsidP="00FC1577">
            <w:pPr>
              <w:spacing w:after="0" w:line="240" w:lineRule="auto"/>
              <w:rPr>
                <w:rFonts w:ascii="Times New Roman" w:eastAsia="Times New Roman" w:hAnsi="Times New Roman"/>
                <w:lang w:eastAsia="ru-RU"/>
              </w:rPr>
            </w:pPr>
            <w:r w:rsidRPr="00133759">
              <w:rPr>
                <w:rFonts w:ascii="Times New Roman" w:eastAsia="Times New Roman" w:hAnsi="Times New Roman"/>
                <w:lang w:eastAsia="ru-RU"/>
              </w:rPr>
              <w:t>пыление грунта</w:t>
            </w:r>
          </w:p>
        </w:tc>
        <w:tc>
          <w:tcPr>
            <w:tcW w:w="1184"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1</w:t>
            </w:r>
          </w:p>
        </w:tc>
        <w:tc>
          <w:tcPr>
            <w:tcW w:w="1005"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6001</w:t>
            </w:r>
          </w:p>
        </w:tc>
        <w:tc>
          <w:tcPr>
            <w:tcW w:w="1195" w:type="dxa"/>
            <w:gridSpan w:val="2"/>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1</w:t>
            </w:r>
          </w:p>
        </w:tc>
        <w:tc>
          <w:tcPr>
            <w:tcW w:w="1088" w:type="dxa"/>
            <w:shd w:val="clear" w:color="auto" w:fill="auto"/>
            <w:hideMark/>
          </w:tcPr>
          <w:p w:rsidR="00950CEE" w:rsidRPr="00133759" w:rsidRDefault="00950CEE" w:rsidP="007F7203">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4</w:t>
            </w:r>
            <w:r w:rsidR="007F7203">
              <w:rPr>
                <w:rFonts w:ascii="Times New Roman" w:eastAsia="Times New Roman" w:hAnsi="Times New Roman"/>
                <w:lang w:eastAsia="ru-RU"/>
              </w:rPr>
              <w:t>.</w:t>
            </w:r>
            <w:r w:rsidRPr="00133759">
              <w:rPr>
                <w:rFonts w:ascii="Times New Roman" w:eastAsia="Times New Roman" w:hAnsi="Times New Roman"/>
                <w:lang w:eastAsia="ru-RU"/>
              </w:rPr>
              <w:t>00</w:t>
            </w:r>
          </w:p>
        </w:tc>
        <w:tc>
          <w:tcPr>
            <w:tcW w:w="1134" w:type="dxa"/>
            <w:shd w:val="clear" w:color="auto" w:fill="auto"/>
            <w:hideMark/>
          </w:tcPr>
          <w:p w:rsidR="00950CEE" w:rsidRPr="00133759" w:rsidRDefault="00950CEE" w:rsidP="007F7203">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0</w:t>
            </w:r>
            <w:r w:rsidR="007F7203">
              <w:rPr>
                <w:rFonts w:ascii="Times New Roman" w:eastAsia="Times New Roman" w:hAnsi="Times New Roman"/>
                <w:lang w:eastAsia="ru-RU"/>
              </w:rPr>
              <w:t>.</w:t>
            </w:r>
            <w:r w:rsidRPr="00133759">
              <w:rPr>
                <w:rFonts w:ascii="Times New Roman" w:eastAsia="Times New Roman" w:hAnsi="Times New Roman"/>
                <w:lang w:eastAsia="ru-RU"/>
              </w:rPr>
              <w:t>00</w:t>
            </w:r>
          </w:p>
        </w:tc>
        <w:tc>
          <w:tcPr>
            <w:tcW w:w="1174" w:type="dxa"/>
            <w:shd w:val="clear" w:color="auto" w:fill="auto"/>
            <w:hideMark/>
          </w:tcPr>
          <w:p w:rsidR="00950CEE" w:rsidRPr="00133759" w:rsidRDefault="00950CEE" w:rsidP="007F7203">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0</w:t>
            </w:r>
            <w:r w:rsidR="007F7203">
              <w:rPr>
                <w:rFonts w:ascii="Times New Roman" w:eastAsia="Times New Roman" w:hAnsi="Times New Roman"/>
                <w:lang w:eastAsia="ru-RU"/>
              </w:rPr>
              <w:t>.</w:t>
            </w:r>
            <w:r w:rsidRPr="00133759">
              <w:rPr>
                <w:rFonts w:ascii="Times New Roman" w:eastAsia="Times New Roman" w:hAnsi="Times New Roman"/>
                <w:lang w:eastAsia="ru-RU"/>
              </w:rPr>
              <w:t>00</w:t>
            </w:r>
          </w:p>
        </w:tc>
        <w:tc>
          <w:tcPr>
            <w:tcW w:w="937" w:type="dxa"/>
            <w:shd w:val="clear" w:color="auto" w:fill="auto"/>
            <w:hideMark/>
          </w:tcPr>
          <w:p w:rsidR="00950CEE" w:rsidRPr="00133759" w:rsidRDefault="00950CEE" w:rsidP="007F7203">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0</w:t>
            </w:r>
            <w:r w:rsidR="007F7203">
              <w:rPr>
                <w:rFonts w:ascii="Times New Roman" w:eastAsia="Times New Roman" w:hAnsi="Times New Roman"/>
                <w:lang w:eastAsia="ru-RU"/>
              </w:rPr>
              <w:t>.</w:t>
            </w:r>
            <w:r w:rsidRPr="00133759">
              <w:rPr>
                <w:rFonts w:ascii="Times New Roman" w:eastAsia="Times New Roman" w:hAnsi="Times New Roman"/>
                <w:lang w:eastAsia="ru-RU"/>
              </w:rPr>
              <w:t>00</w:t>
            </w:r>
          </w:p>
        </w:tc>
        <w:tc>
          <w:tcPr>
            <w:tcW w:w="1312" w:type="dxa"/>
            <w:shd w:val="clear" w:color="auto" w:fill="auto"/>
            <w:hideMark/>
          </w:tcPr>
          <w:p w:rsidR="00950CEE" w:rsidRPr="00133759" w:rsidRDefault="00950CEE" w:rsidP="007F7203">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0</w:t>
            </w:r>
            <w:r w:rsidR="007F7203">
              <w:rPr>
                <w:rFonts w:ascii="Times New Roman" w:eastAsia="Times New Roman" w:hAnsi="Times New Roman"/>
                <w:lang w:eastAsia="ru-RU"/>
              </w:rPr>
              <w:t>.</w:t>
            </w:r>
            <w:r w:rsidRPr="00133759">
              <w:rPr>
                <w:rFonts w:ascii="Times New Roman" w:eastAsia="Times New Roman" w:hAnsi="Times New Roman"/>
                <w:lang w:eastAsia="ru-RU"/>
              </w:rPr>
              <w:t>00</w:t>
            </w:r>
          </w:p>
        </w:tc>
      </w:tr>
      <w:tr w:rsidR="00950CEE" w:rsidRPr="00133759" w:rsidTr="00DA0D5C">
        <w:trPr>
          <w:trHeight w:val="630"/>
        </w:trPr>
        <w:tc>
          <w:tcPr>
            <w:tcW w:w="1731" w:type="dxa"/>
            <w:shd w:val="clear" w:color="auto" w:fill="auto"/>
            <w:hideMark/>
          </w:tcPr>
          <w:p w:rsidR="00950CEE" w:rsidRPr="00133759" w:rsidRDefault="00950CEE" w:rsidP="00FC1577">
            <w:pPr>
              <w:spacing w:after="0" w:line="240" w:lineRule="auto"/>
              <w:rPr>
                <w:rFonts w:ascii="Times New Roman" w:eastAsia="Times New Roman" w:hAnsi="Times New Roman"/>
                <w:lang w:eastAsia="ru-RU"/>
              </w:rPr>
            </w:pPr>
            <w:r w:rsidRPr="00133759">
              <w:rPr>
                <w:rFonts w:ascii="Times New Roman" w:eastAsia="Times New Roman" w:hAnsi="Times New Roman"/>
                <w:lang w:eastAsia="ru-RU"/>
              </w:rPr>
              <w:t> </w:t>
            </w:r>
          </w:p>
        </w:tc>
        <w:tc>
          <w:tcPr>
            <w:tcW w:w="1675" w:type="dxa"/>
            <w:shd w:val="clear" w:color="auto" w:fill="auto"/>
            <w:hideMark/>
          </w:tcPr>
          <w:p w:rsidR="00950CEE" w:rsidRPr="00133759" w:rsidRDefault="00950CEE" w:rsidP="00FC1577">
            <w:pPr>
              <w:spacing w:after="0" w:line="240" w:lineRule="auto"/>
              <w:rPr>
                <w:rFonts w:ascii="Times New Roman" w:eastAsia="Times New Roman" w:hAnsi="Times New Roman"/>
                <w:lang w:eastAsia="ru-RU"/>
              </w:rPr>
            </w:pPr>
            <w:r w:rsidRPr="00133759">
              <w:rPr>
                <w:rFonts w:ascii="Times New Roman" w:eastAsia="Times New Roman" w:hAnsi="Times New Roman"/>
                <w:lang w:eastAsia="ru-RU"/>
              </w:rPr>
              <w:t> </w:t>
            </w:r>
          </w:p>
        </w:tc>
        <w:tc>
          <w:tcPr>
            <w:tcW w:w="571"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 </w:t>
            </w:r>
          </w:p>
        </w:tc>
        <w:tc>
          <w:tcPr>
            <w:tcW w:w="1008"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 </w:t>
            </w:r>
          </w:p>
        </w:tc>
        <w:tc>
          <w:tcPr>
            <w:tcW w:w="1651" w:type="dxa"/>
            <w:shd w:val="clear" w:color="auto" w:fill="auto"/>
            <w:hideMark/>
          </w:tcPr>
          <w:p w:rsidR="00950CEE" w:rsidRPr="00133759" w:rsidRDefault="00950CEE" w:rsidP="00FC1577">
            <w:pPr>
              <w:spacing w:after="0" w:line="240" w:lineRule="auto"/>
              <w:rPr>
                <w:rFonts w:ascii="Times New Roman" w:eastAsia="Times New Roman" w:hAnsi="Times New Roman"/>
                <w:lang w:eastAsia="ru-RU"/>
              </w:rPr>
            </w:pPr>
            <w:r w:rsidRPr="00133759">
              <w:rPr>
                <w:rFonts w:ascii="Times New Roman" w:eastAsia="Times New Roman" w:hAnsi="Times New Roman"/>
                <w:lang w:eastAsia="ru-RU"/>
              </w:rPr>
              <w:t> </w:t>
            </w:r>
          </w:p>
        </w:tc>
        <w:tc>
          <w:tcPr>
            <w:tcW w:w="1184"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 </w:t>
            </w:r>
          </w:p>
        </w:tc>
        <w:tc>
          <w:tcPr>
            <w:tcW w:w="1005"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 </w:t>
            </w:r>
          </w:p>
        </w:tc>
        <w:tc>
          <w:tcPr>
            <w:tcW w:w="1195" w:type="dxa"/>
            <w:gridSpan w:val="2"/>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 </w:t>
            </w:r>
          </w:p>
        </w:tc>
        <w:tc>
          <w:tcPr>
            <w:tcW w:w="1088"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 </w:t>
            </w:r>
          </w:p>
        </w:tc>
        <w:tc>
          <w:tcPr>
            <w:tcW w:w="1134"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 </w:t>
            </w:r>
          </w:p>
        </w:tc>
        <w:tc>
          <w:tcPr>
            <w:tcW w:w="1174"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 </w:t>
            </w:r>
          </w:p>
        </w:tc>
        <w:tc>
          <w:tcPr>
            <w:tcW w:w="937"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 </w:t>
            </w:r>
          </w:p>
        </w:tc>
        <w:tc>
          <w:tcPr>
            <w:tcW w:w="1312"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 </w:t>
            </w:r>
          </w:p>
        </w:tc>
      </w:tr>
      <w:tr w:rsidR="00950CEE" w:rsidRPr="00133759" w:rsidTr="00DA0D5C">
        <w:trPr>
          <w:trHeight w:val="630"/>
        </w:trPr>
        <w:tc>
          <w:tcPr>
            <w:tcW w:w="1731" w:type="dxa"/>
            <w:shd w:val="clear" w:color="auto" w:fill="auto"/>
            <w:hideMark/>
          </w:tcPr>
          <w:p w:rsidR="00950CEE" w:rsidRPr="00133759" w:rsidRDefault="00A9236C" w:rsidP="00A9236C">
            <w:pPr>
              <w:spacing w:after="0" w:line="240" w:lineRule="auto"/>
              <w:rPr>
                <w:rFonts w:ascii="Times New Roman" w:eastAsia="Times New Roman" w:hAnsi="Times New Roman"/>
                <w:lang w:eastAsia="ru-RU"/>
              </w:rPr>
            </w:pPr>
            <w:r>
              <w:rPr>
                <w:rFonts w:ascii="Times New Roman" w:eastAsia="Times New Roman" w:hAnsi="Times New Roman"/>
                <w:lang w:eastAsia="ru-RU"/>
              </w:rPr>
              <w:t>2</w:t>
            </w:r>
            <w:r w:rsidR="00950CEE" w:rsidRPr="00133759">
              <w:rPr>
                <w:rFonts w:ascii="Times New Roman" w:eastAsia="Times New Roman" w:hAnsi="Times New Roman"/>
                <w:lang w:eastAsia="ru-RU"/>
              </w:rPr>
              <w:t xml:space="preserve"> Стоянка техники и транспорта</w:t>
            </w:r>
          </w:p>
        </w:tc>
        <w:tc>
          <w:tcPr>
            <w:tcW w:w="1675" w:type="dxa"/>
            <w:shd w:val="clear" w:color="auto" w:fill="auto"/>
            <w:hideMark/>
          </w:tcPr>
          <w:p w:rsidR="00950CEE" w:rsidRPr="00133759" w:rsidRDefault="00950CEE" w:rsidP="00FC1577">
            <w:pPr>
              <w:spacing w:after="0" w:line="240" w:lineRule="auto"/>
              <w:rPr>
                <w:rFonts w:ascii="Times New Roman" w:eastAsia="Times New Roman" w:hAnsi="Times New Roman"/>
                <w:lang w:eastAsia="ru-RU"/>
              </w:rPr>
            </w:pPr>
            <w:r w:rsidRPr="00133759">
              <w:rPr>
                <w:rFonts w:ascii="Times New Roman" w:eastAsia="Times New Roman" w:hAnsi="Times New Roman"/>
                <w:lang w:eastAsia="ru-RU"/>
              </w:rPr>
              <w:t>3 Двигатели автотранспорта</w:t>
            </w:r>
          </w:p>
        </w:tc>
        <w:tc>
          <w:tcPr>
            <w:tcW w:w="571"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5</w:t>
            </w:r>
          </w:p>
        </w:tc>
        <w:tc>
          <w:tcPr>
            <w:tcW w:w="1008"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488</w:t>
            </w:r>
          </w:p>
        </w:tc>
        <w:tc>
          <w:tcPr>
            <w:tcW w:w="1651" w:type="dxa"/>
            <w:shd w:val="clear" w:color="auto" w:fill="auto"/>
            <w:hideMark/>
          </w:tcPr>
          <w:p w:rsidR="00950CEE" w:rsidRPr="00133759" w:rsidRDefault="00950CEE" w:rsidP="00FC1577">
            <w:pPr>
              <w:spacing w:after="0" w:line="240" w:lineRule="auto"/>
              <w:rPr>
                <w:rFonts w:ascii="Times New Roman" w:eastAsia="Times New Roman" w:hAnsi="Times New Roman"/>
                <w:lang w:eastAsia="ru-RU"/>
              </w:rPr>
            </w:pPr>
            <w:r w:rsidRPr="00133759">
              <w:rPr>
                <w:rFonts w:ascii="Times New Roman" w:eastAsia="Times New Roman" w:hAnsi="Times New Roman"/>
                <w:lang w:eastAsia="ru-RU"/>
              </w:rPr>
              <w:t>выхлопная труба</w:t>
            </w:r>
          </w:p>
        </w:tc>
        <w:tc>
          <w:tcPr>
            <w:tcW w:w="1184"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5</w:t>
            </w:r>
          </w:p>
        </w:tc>
        <w:tc>
          <w:tcPr>
            <w:tcW w:w="1005" w:type="dxa"/>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6002</w:t>
            </w:r>
          </w:p>
        </w:tc>
        <w:tc>
          <w:tcPr>
            <w:tcW w:w="1195" w:type="dxa"/>
            <w:gridSpan w:val="2"/>
            <w:shd w:val="clear" w:color="auto" w:fill="auto"/>
            <w:hideMark/>
          </w:tcPr>
          <w:p w:rsidR="00950CEE" w:rsidRPr="00133759" w:rsidRDefault="00950CEE" w:rsidP="00FC1577">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1</w:t>
            </w:r>
          </w:p>
        </w:tc>
        <w:tc>
          <w:tcPr>
            <w:tcW w:w="1088" w:type="dxa"/>
            <w:shd w:val="clear" w:color="auto" w:fill="auto"/>
            <w:hideMark/>
          </w:tcPr>
          <w:p w:rsidR="00950CEE" w:rsidRPr="00133759" w:rsidRDefault="00950CEE" w:rsidP="007F7203">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5</w:t>
            </w:r>
            <w:r w:rsidR="007F7203">
              <w:rPr>
                <w:rFonts w:ascii="Times New Roman" w:eastAsia="Times New Roman" w:hAnsi="Times New Roman"/>
                <w:lang w:eastAsia="ru-RU"/>
              </w:rPr>
              <w:t>.</w:t>
            </w:r>
            <w:r w:rsidRPr="00133759">
              <w:rPr>
                <w:rFonts w:ascii="Times New Roman" w:eastAsia="Times New Roman" w:hAnsi="Times New Roman"/>
                <w:lang w:eastAsia="ru-RU"/>
              </w:rPr>
              <w:t>00</w:t>
            </w:r>
          </w:p>
        </w:tc>
        <w:tc>
          <w:tcPr>
            <w:tcW w:w="1134" w:type="dxa"/>
            <w:shd w:val="clear" w:color="auto" w:fill="auto"/>
            <w:hideMark/>
          </w:tcPr>
          <w:p w:rsidR="00950CEE" w:rsidRPr="00133759" w:rsidRDefault="00950CEE" w:rsidP="007F7203">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0</w:t>
            </w:r>
            <w:r w:rsidR="007F7203">
              <w:rPr>
                <w:rFonts w:ascii="Times New Roman" w:eastAsia="Times New Roman" w:hAnsi="Times New Roman"/>
                <w:lang w:eastAsia="ru-RU"/>
              </w:rPr>
              <w:t>.</w:t>
            </w:r>
            <w:r w:rsidRPr="00133759">
              <w:rPr>
                <w:rFonts w:ascii="Times New Roman" w:eastAsia="Times New Roman" w:hAnsi="Times New Roman"/>
                <w:lang w:eastAsia="ru-RU"/>
              </w:rPr>
              <w:t>00</w:t>
            </w:r>
          </w:p>
        </w:tc>
        <w:tc>
          <w:tcPr>
            <w:tcW w:w="1174" w:type="dxa"/>
            <w:shd w:val="clear" w:color="auto" w:fill="auto"/>
            <w:hideMark/>
          </w:tcPr>
          <w:p w:rsidR="00950CEE" w:rsidRPr="00133759" w:rsidRDefault="00950CEE" w:rsidP="007F7203">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0</w:t>
            </w:r>
            <w:r w:rsidR="007F7203">
              <w:rPr>
                <w:rFonts w:ascii="Times New Roman" w:eastAsia="Times New Roman" w:hAnsi="Times New Roman"/>
                <w:lang w:eastAsia="ru-RU"/>
              </w:rPr>
              <w:t>.</w:t>
            </w:r>
            <w:r w:rsidRPr="00133759">
              <w:rPr>
                <w:rFonts w:ascii="Times New Roman" w:eastAsia="Times New Roman" w:hAnsi="Times New Roman"/>
                <w:lang w:eastAsia="ru-RU"/>
              </w:rPr>
              <w:t>00</w:t>
            </w:r>
          </w:p>
        </w:tc>
        <w:tc>
          <w:tcPr>
            <w:tcW w:w="937" w:type="dxa"/>
            <w:shd w:val="clear" w:color="auto" w:fill="auto"/>
            <w:hideMark/>
          </w:tcPr>
          <w:p w:rsidR="00950CEE" w:rsidRPr="00133759" w:rsidRDefault="00950CEE" w:rsidP="007F7203">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0</w:t>
            </w:r>
            <w:r w:rsidR="007F7203">
              <w:rPr>
                <w:rFonts w:ascii="Times New Roman" w:eastAsia="Times New Roman" w:hAnsi="Times New Roman"/>
                <w:lang w:eastAsia="ru-RU"/>
              </w:rPr>
              <w:t>.</w:t>
            </w:r>
            <w:r w:rsidRPr="00133759">
              <w:rPr>
                <w:rFonts w:ascii="Times New Roman" w:eastAsia="Times New Roman" w:hAnsi="Times New Roman"/>
                <w:lang w:eastAsia="ru-RU"/>
              </w:rPr>
              <w:t>00</w:t>
            </w:r>
          </w:p>
        </w:tc>
        <w:tc>
          <w:tcPr>
            <w:tcW w:w="1312" w:type="dxa"/>
            <w:shd w:val="clear" w:color="auto" w:fill="auto"/>
            <w:hideMark/>
          </w:tcPr>
          <w:p w:rsidR="00950CEE" w:rsidRPr="00133759" w:rsidRDefault="00950CEE" w:rsidP="007F7203">
            <w:pPr>
              <w:spacing w:after="0" w:line="240" w:lineRule="auto"/>
              <w:jc w:val="right"/>
              <w:rPr>
                <w:rFonts w:ascii="Times New Roman" w:eastAsia="Times New Roman" w:hAnsi="Times New Roman"/>
                <w:lang w:eastAsia="ru-RU"/>
              </w:rPr>
            </w:pPr>
            <w:r w:rsidRPr="00133759">
              <w:rPr>
                <w:rFonts w:ascii="Times New Roman" w:eastAsia="Times New Roman" w:hAnsi="Times New Roman"/>
                <w:lang w:eastAsia="ru-RU"/>
              </w:rPr>
              <w:t>0</w:t>
            </w:r>
            <w:r w:rsidR="007F7203">
              <w:rPr>
                <w:rFonts w:ascii="Times New Roman" w:eastAsia="Times New Roman" w:hAnsi="Times New Roman"/>
                <w:lang w:eastAsia="ru-RU"/>
              </w:rPr>
              <w:t>.</w:t>
            </w:r>
            <w:r w:rsidRPr="00133759">
              <w:rPr>
                <w:rFonts w:ascii="Times New Roman" w:eastAsia="Times New Roman" w:hAnsi="Times New Roman"/>
                <w:lang w:eastAsia="ru-RU"/>
              </w:rPr>
              <w:t>00</w:t>
            </w:r>
          </w:p>
        </w:tc>
      </w:tr>
    </w:tbl>
    <w:p w:rsidR="00377DD9" w:rsidRDefault="00377DD9"/>
    <w:p w:rsidR="00377DD9" w:rsidRDefault="00377DD9"/>
    <w:p w:rsidR="00377DD9" w:rsidRDefault="00377DD9"/>
    <w:p w:rsidR="00DC5D0A" w:rsidRDefault="00DC5D0A"/>
    <w:p w:rsidR="00DC5D0A" w:rsidRDefault="00DC5D0A"/>
    <w:p w:rsidR="00DC5D0A" w:rsidRDefault="00DC5D0A"/>
    <w:p w:rsidR="00377DD9" w:rsidRDefault="00377DD9"/>
    <w:tbl>
      <w:tblPr>
        <w:tblW w:w="1420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5773"/>
        <w:gridCol w:w="1561"/>
        <w:gridCol w:w="1978"/>
        <w:gridCol w:w="2582"/>
        <w:gridCol w:w="1615"/>
      </w:tblGrid>
      <w:tr w:rsidR="00950CEE" w:rsidRPr="00133759" w:rsidTr="00DA0D5C">
        <w:trPr>
          <w:trHeight w:val="315"/>
        </w:trPr>
        <w:tc>
          <w:tcPr>
            <w:tcW w:w="6469" w:type="dxa"/>
            <w:gridSpan w:val="2"/>
            <w:shd w:val="clear" w:color="auto" w:fill="auto"/>
            <w:noWrap/>
            <w:hideMark/>
          </w:tcPr>
          <w:p w:rsidR="00950CEE" w:rsidRPr="00DA0D5C" w:rsidRDefault="00950CEE" w:rsidP="00FC1577">
            <w:pPr>
              <w:spacing w:after="0" w:line="240" w:lineRule="auto"/>
              <w:jc w:val="center"/>
              <w:rPr>
                <w:rFonts w:ascii="Times New Roman" w:eastAsia="Times New Roman" w:hAnsi="Times New Roman"/>
                <w:bCs/>
                <w:i/>
                <w:iCs/>
                <w:sz w:val="24"/>
                <w:szCs w:val="24"/>
                <w:lang w:eastAsia="ru-RU"/>
              </w:rPr>
            </w:pPr>
            <w:r w:rsidRPr="00DA0D5C">
              <w:rPr>
                <w:rFonts w:ascii="Times New Roman" w:eastAsia="Times New Roman" w:hAnsi="Times New Roman"/>
                <w:bCs/>
                <w:i/>
                <w:iCs/>
                <w:sz w:val="24"/>
                <w:szCs w:val="24"/>
                <w:lang w:eastAsia="ru-RU"/>
              </w:rPr>
              <w:t>Загрязняющее вещество</w:t>
            </w:r>
          </w:p>
        </w:tc>
        <w:tc>
          <w:tcPr>
            <w:tcW w:w="6121" w:type="dxa"/>
            <w:gridSpan w:val="3"/>
            <w:shd w:val="clear" w:color="auto" w:fill="auto"/>
            <w:noWrap/>
            <w:hideMark/>
          </w:tcPr>
          <w:p w:rsidR="00950CEE" w:rsidRPr="00DA0D5C" w:rsidRDefault="00950CEE" w:rsidP="00FC1577">
            <w:pPr>
              <w:spacing w:after="0" w:line="240" w:lineRule="auto"/>
              <w:jc w:val="center"/>
              <w:rPr>
                <w:rFonts w:ascii="Times New Roman" w:eastAsia="Times New Roman" w:hAnsi="Times New Roman"/>
                <w:bCs/>
                <w:i/>
                <w:iCs/>
                <w:sz w:val="24"/>
                <w:szCs w:val="24"/>
                <w:lang w:eastAsia="ru-RU"/>
              </w:rPr>
            </w:pPr>
            <w:r w:rsidRPr="00DA0D5C">
              <w:rPr>
                <w:rFonts w:ascii="Times New Roman" w:eastAsia="Times New Roman" w:hAnsi="Times New Roman"/>
                <w:bCs/>
                <w:i/>
                <w:iCs/>
                <w:sz w:val="24"/>
                <w:szCs w:val="24"/>
                <w:lang w:eastAsia="ru-RU"/>
              </w:rPr>
              <w:t>Выбросы загрязняющих веществ</w:t>
            </w:r>
          </w:p>
        </w:tc>
        <w:tc>
          <w:tcPr>
            <w:tcW w:w="1615" w:type="dxa"/>
            <w:vMerge w:val="restart"/>
            <w:shd w:val="clear" w:color="auto" w:fill="auto"/>
            <w:noWrap/>
            <w:hideMark/>
          </w:tcPr>
          <w:p w:rsidR="00950CEE" w:rsidRPr="00DA0D5C" w:rsidRDefault="00950CEE" w:rsidP="00FC1577">
            <w:pPr>
              <w:spacing w:after="0" w:line="240" w:lineRule="auto"/>
              <w:jc w:val="center"/>
              <w:rPr>
                <w:rFonts w:ascii="Times New Roman" w:eastAsia="Times New Roman" w:hAnsi="Times New Roman"/>
                <w:bCs/>
                <w:i/>
                <w:iCs/>
                <w:sz w:val="24"/>
                <w:szCs w:val="24"/>
                <w:lang w:eastAsia="ru-RU"/>
              </w:rPr>
            </w:pPr>
            <w:r w:rsidRPr="00DA0D5C">
              <w:rPr>
                <w:rFonts w:ascii="Times New Roman" w:eastAsia="Times New Roman" w:hAnsi="Times New Roman"/>
                <w:bCs/>
                <w:i/>
                <w:iCs/>
                <w:sz w:val="24"/>
                <w:szCs w:val="24"/>
                <w:lang w:eastAsia="ru-RU"/>
              </w:rPr>
              <w:t>Валовый</w:t>
            </w:r>
          </w:p>
          <w:p w:rsidR="00950CEE" w:rsidRPr="00DA0D5C" w:rsidRDefault="00950CEE" w:rsidP="00FC1577">
            <w:pPr>
              <w:spacing w:after="0" w:line="240" w:lineRule="auto"/>
              <w:jc w:val="center"/>
              <w:rPr>
                <w:rFonts w:ascii="Times New Roman" w:eastAsia="Times New Roman" w:hAnsi="Times New Roman"/>
                <w:bCs/>
                <w:i/>
                <w:iCs/>
                <w:sz w:val="24"/>
                <w:szCs w:val="24"/>
                <w:lang w:eastAsia="ru-RU"/>
              </w:rPr>
            </w:pPr>
            <w:r w:rsidRPr="00DA0D5C">
              <w:rPr>
                <w:rFonts w:ascii="Times New Roman" w:eastAsia="Times New Roman" w:hAnsi="Times New Roman"/>
                <w:bCs/>
                <w:i/>
                <w:iCs/>
                <w:sz w:val="24"/>
                <w:szCs w:val="24"/>
                <w:lang w:eastAsia="ru-RU"/>
              </w:rPr>
              <w:t>выброс по</w:t>
            </w:r>
          </w:p>
          <w:p w:rsidR="00950CEE" w:rsidRPr="00DA0D5C" w:rsidRDefault="00950CEE" w:rsidP="00FC1577">
            <w:pPr>
              <w:spacing w:after="0" w:line="240" w:lineRule="auto"/>
              <w:jc w:val="center"/>
              <w:rPr>
                <w:rFonts w:ascii="Times New Roman" w:eastAsia="Times New Roman" w:hAnsi="Times New Roman"/>
                <w:bCs/>
                <w:i/>
                <w:iCs/>
                <w:sz w:val="24"/>
                <w:szCs w:val="24"/>
                <w:lang w:eastAsia="ru-RU"/>
              </w:rPr>
            </w:pPr>
            <w:r w:rsidRPr="00DA0D5C">
              <w:rPr>
                <w:rFonts w:ascii="Times New Roman" w:eastAsia="Times New Roman" w:hAnsi="Times New Roman"/>
                <w:bCs/>
                <w:i/>
                <w:iCs/>
                <w:sz w:val="24"/>
                <w:szCs w:val="24"/>
                <w:lang w:eastAsia="ru-RU"/>
              </w:rPr>
              <w:t>источнику,</w:t>
            </w:r>
          </w:p>
          <w:p w:rsidR="00950CEE" w:rsidRPr="00DA0D5C" w:rsidRDefault="00950CEE" w:rsidP="00FC1577">
            <w:pPr>
              <w:spacing w:after="0" w:line="240" w:lineRule="auto"/>
              <w:jc w:val="center"/>
              <w:rPr>
                <w:rFonts w:ascii="Times New Roman" w:eastAsia="Times New Roman" w:hAnsi="Times New Roman"/>
                <w:bCs/>
                <w:i/>
                <w:iCs/>
                <w:sz w:val="24"/>
                <w:szCs w:val="24"/>
                <w:lang w:eastAsia="ru-RU"/>
              </w:rPr>
            </w:pPr>
            <w:r w:rsidRPr="00DA0D5C">
              <w:rPr>
                <w:rFonts w:ascii="Times New Roman" w:eastAsia="Times New Roman" w:hAnsi="Times New Roman"/>
                <w:bCs/>
                <w:i/>
                <w:iCs/>
                <w:sz w:val="24"/>
                <w:szCs w:val="24"/>
                <w:lang w:eastAsia="ru-RU"/>
              </w:rPr>
              <w:t>т/год</w:t>
            </w:r>
          </w:p>
        </w:tc>
      </w:tr>
      <w:tr w:rsidR="00950CEE" w:rsidRPr="00133759" w:rsidTr="00DA0D5C">
        <w:trPr>
          <w:trHeight w:val="723"/>
        </w:trPr>
        <w:tc>
          <w:tcPr>
            <w:tcW w:w="696" w:type="dxa"/>
            <w:shd w:val="clear" w:color="auto" w:fill="auto"/>
            <w:noWrap/>
            <w:hideMark/>
          </w:tcPr>
          <w:p w:rsidR="00950CEE" w:rsidRPr="00DA0D5C" w:rsidRDefault="00950CEE" w:rsidP="00FC1577">
            <w:pPr>
              <w:spacing w:after="0" w:line="240" w:lineRule="auto"/>
              <w:jc w:val="center"/>
              <w:rPr>
                <w:rFonts w:ascii="Times New Roman" w:eastAsia="Times New Roman" w:hAnsi="Times New Roman"/>
                <w:bCs/>
                <w:i/>
                <w:iCs/>
                <w:sz w:val="24"/>
                <w:szCs w:val="24"/>
                <w:lang w:eastAsia="ru-RU"/>
              </w:rPr>
            </w:pPr>
            <w:r w:rsidRPr="00DA0D5C">
              <w:rPr>
                <w:rFonts w:ascii="Times New Roman" w:eastAsia="Times New Roman" w:hAnsi="Times New Roman"/>
                <w:bCs/>
                <w:i/>
                <w:iCs/>
                <w:sz w:val="24"/>
                <w:szCs w:val="24"/>
                <w:lang w:eastAsia="ru-RU"/>
              </w:rPr>
              <w:t>Код</w:t>
            </w:r>
          </w:p>
          <w:p w:rsidR="00950CEE" w:rsidRPr="00DA0D5C" w:rsidRDefault="00950CEE" w:rsidP="00FC1577">
            <w:pPr>
              <w:spacing w:after="0" w:line="240" w:lineRule="auto"/>
              <w:jc w:val="center"/>
              <w:rPr>
                <w:rFonts w:ascii="Times New Roman" w:eastAsia="Times New Roman" w:hAnsi="Times New Roman"/>
                <w:sz w:val="20"/>
                <w:szCs w:val="20"/>
                <w:lang w:eastAsia="ru-RU"/>
              </w:rPr>
            </w:pPr>
          </w:p>
          <w:p w:rsidR="00950CEE" w:rsidRPr="00DA0D5C" w:rsidRDefault="00950CEE" w:rsidP="00FC1577">
            <w:pPr>
              <w:spacing w:after="0" w:line="240" w:lineRule="auto"/>
              <w:jc w:val="center"/>
              <w:rPr>
                <w:rFonts w:ascii="Times New Roman" w:eastAsia="Times New Roman" w:hAnsi="Times New Roman"/>
                <w:sz w:val="20"/>
                <w:szCs w:val="20"/>
                <w:lang w:eastAsia="ru-RU"/>
              </w:rPr>
            </w:pPr>
          </w:p>
        </w:tc>
        <w:tc>
          <w:tcPr>
            <w:tcW w:w="5773" w:type="dxa"/>
            <w:shd w:val="clear" w:color="auto" w:fill="auto"/>
            <w:noWrap/>
            <w:hideMark/>
          </w:tcPr>
          <w:p w:rsidR="00950CEE" w:rsidRPr="00DA0D5C" w:rsidRDefault="00950CEE" w:rsidP="00FC1577">
            <w:pPr>
              <w:spacing w:after="0" w:line="240" w:lineRule="auto"/>
              <w:jc w:val="center"/>
              <w:rPr>
                <w:rFonts w:ascii="Times New Roman" w:eastAsia="Times New Roman" w:hAnsi="Times New Roman"/>
                <w:bCs/>
                <w:i/>
                <w:iCs/>
                <w:sz w:val="24"/>
                <w:szCs w:val="24"/>
                <w:lang w:eastAsia="ru-RU"/>
              </w:rPr>
            </w:pPr>
            <w:r w:rsidRPr="00DA0D5C">
              <w:rPr>
                <w:rFonts w:ascii="Times New Roman" w:eastAsia="Times New Roman" w:hAnsi="Times New Roman"/>
                <w:bCs/>
                <w:i/>
                <w:iCs/>
                <w:sz w:val="24"/>
                <w:szCs w:val="24"/>
                <w:lang w:eastAsia="ru-RU"/>
              </w:rPr>
              <w:t>Наименование</w:t>
            </w:r>
          </w:p>
        </w:tc>
        <w:tc>
          <w:tcPr>
            <w:tcW w:w="1561" w:type="dxa"/>
            <w:shd w:val="clear" w:color="auto" w:fill="auto"/>
            <w:noWrap/>
            <w:hideMark/>
          </w:tcPr>
          <w:p w:rsidR="00950CEE" w:rsidRPr="00DA0D5C" w:rsidRDefault="00950CEE" w:rsidP="00FC1577">
            <w:pPr>
              <w:spacing w:after="0" w:line="240" w:lineRule="auto"/>
              <w:jc w:val="center"/>
              <w:rPr>
                <w:rFonts w:ascii="Times New Roman" w:eastAsia="Times New Roman" w:hAnsi="Times New Roman"/>
                <w:bCs/>
                <w:i/>
                <w:iCs/>
                <w:sz w:val="24"/>
                <w:szCs w:val="24"/>
                <w:lang w:eastAsia="ru-RU"/>
              </w:rPr>
            </w:pPr>
            <w:r w:rsidRPr="00DA0D5C">
              <w:rPr>
                <w:rFonts w:ascii="Times New Roman" w:eastAsia="Times New Roman" w:hAnsi="Times New Roman"/>
                <w:bCs/>
                <w:i/>
                <w:iCs/>
                <w:sz w:val="24"/>
                <w:szCs w:val="24"/>
                <w:lang w:eastAsia="ru-RU"/>
              </w:rPr>
              <w:t>г/с</w:t>
            </w:r>
          </w:p>
          <w:p w:rsidR="00950CEE" w:rsidRPr="00DA0D5C" w:rsidRDefault="00950CEE" w:rsidP="00FC1577">
            <w:pPr>
              <w:spacing w:after="0" w:line="240" w:lineRule="auto"/>
              <w:jc w:val="center"/>
              <w:rPr>
                <w:rFonts w:ascii="Times New Roman" w:eastAsia="Times New Roman" w:hAnsi="Times New Roman"/>
                <w:sz w:val="20"/>
                <w:szCs w:val="20"/>
                <w:lang w:eastAsia="ru-RU"/>
              </w:rPr>
            </w:pPr>
          </w:p>
          <w:p w:rsidR="00950CEE" w:rsidRPr="00DA0D5C" w:rsidRDefault="00950CEE" w:rsidP="00FC1577">
            <w:pPr>
              <w:spacing w:after="0" w:line="240" w:lineRule="auto"/>
              <w:jc w:val="center"/>
              <w:rPr>
                <w:rFonts w:ascii="Times New Roman" w:eastAsia="Times New Roman" w:hAnsi="Times New Roman"/>
                <w:sz w:val="20"/>
                <w:szCs w:val="20"/>
                <w:lang w:eastAsia="ru-RU"/>
              </w:rPr>
            </w:pPr>
          </w:p>
        </w:tc>
        <w:tc>
          <w:tcPr>
            <w:tcW w:w="1978" w:type="dxa"/>
            <w:shd w:val="clear" w:color="auto" w:fill="auto"/>
            <w:noWrap/>
            <w:hideMark/>
          </w:tcPr>
          <w:p w:rsidR="00950CEE" w:rsidRPr="00DA0D5C" w:rsidRDefault="00950CEE" w:rsidP="00FC1577">
            <w:pPr>
              <w:spacing w:after="0" w:line="240" w:lineRule="auto"/>
              <w:jc w:val="center"/>
              <w:rPr>
                <w:rFonts w:ascii="Times New Roman" w:eastAsia="Times New Roman" w:hAnsi="Times New Roman"/>
                <w:bCs/>
                <w:i/>
                <w:iCs/>
                <w:sz w:val="24"/>
                <w:szCs w:val="24"/>
                <w:lang w:eastAsia="ru-RU"/>
              </w:rPr>
            </w:pPr>
            <w:r w:rsidRPr="00DA0D5C">
              <w:rPr>
                <w:rFonts w:ascii="Times New Roman" w:eastAsia="Times New Roman" w:hAnsi="Times New Roman"/>
                <w:bCs/>
                <w:i/>
                <w:iCs/>
                <w:sz w:val="24"/>
                <w:szCs w:val="24"/>
                <w:lang w:eastAsia="ru-RU"/>
              </w:rPr>
              <w:t>мг/м</w:t>
            </w:r>
            <w:r w:rsidRPr="00DA0D5C">
              <w:rPr>
                <w:rFonts w:ascii="Times New Roman" w:eastAsia="Times New Roman" w:hAnsi="Times New Roman"/>
                <w:bCs/>
                <w:i/>
                <w:iCs/>
                <w:sz w:val="24"/>
                <w:szCs w:val="24"/>
                <w:vertAlign w:val="superscript"/>
                <w:lang w:eastAsia="ru-RU"/>
              </w:rPr>
              <w:t>3</w:t>
            </w:r>
          </w:p>
          <w:p w:rsidR="00950CEE" w:rsidRPr="00DA0D5C" w:rsidRDefault="00950CEE" w:rsidP="00FC1577">
            <w:pPr>
              <w:spacing w:after="0" w:line="240" w:lineRule="auto"/>
              <w:jc w:val="center"/>
              <w:rPr>
                <w:rFonts w:ascii="Times New Roman" w:eastAsia="Times New Roman" w:hAnsi="Times New Roman"/>
                <w:bCs/>
                <w:i/>
                <w:iCs/>
                <w:sz w:val="24"/>
                <w:szCs w:val="24"/>
                <w:lang w:eastAsia="ru-RU"/>
              </w:rPr>
            </w:pPr>
            <w:r w:rsidRPr="00DA0D5C">
              <w:rPr>
                <w:rFonts w:ascii="Times New Roman" w:eastAsia="Times New Roman" w:hAnsi="Times New Roman"/>
                <w:bCs/>
                <w:i/>
                <w:iCs/>
                <w:sz w:val="24"/>
                <w:szCs w:val="24"/>
                <w:lang w:eastAsia="ru-RU"/>
              </w:rPr>
              <w:t xml:space="preserve">при </w:t>
            </w:r>
            <w:proofErr w:type="spellStart"/>
            <w:r w:rsidRPr="00DA0D5C">
              <w:rPr>
                <w:rFonts w:ascii="Times New Roman" w:eastAsia="Times New Roman" w:hAnsi="Times New Roman"/>
                <w:bCs/>
                <w:i/>
                <w:iCs/>
                <w:sz w:val="24"/>
                <w:szCs w:val="24"/>
                <w:lang w:eastAsia="ru-RU"/>
              </w:rPr>
              <w:t>н.у</w:t>
            </w:r>
            <w:proofErr w:type="spellEnd"/>
            <w:r w:rsidRPr="00DA0D5C">
              <w:rPr>
                <w:rFonts w:ascii="Times New Roman" w:eastAsia="Times New Roman" w:hAnsi="Times New Roman"/>
                <w:bCs/>
                <w:i/>
                <w:iCs/>
                <w:sz w:val="24"/>
                <w:szCs w:val="24"/>
                <w:lang w:eastAsia="ru-RU"/>
              </w:rPr>
              <w:t>.</w:t>
            </w:r>
          </w:p>
          <w:p w:rsidR="00950CEE" w:rsidRPr="00DA0D5C" w:rsidRDefault="00950CEE" w:rsidP="00FC1577">
            <w:pPr>
              <w:spacing w:after="0" w:line="240" w:lineRule="auto"/>
              <w:jc w:val="center"/>
              <w:rPr>
                <w:rFonts w:ascii="Times New Roman" w:eastAsia="Times New Roman" w:hAnsi="Times New Roman"/>
                <w:sz w:val="20"/>
                <w:szCs w:val="20"/>
                <w:lang w:eastAsia="ru-RU"/>
              </w:rPr>
            </w:pPr>
          </w:p>
        </w:tc>
        <w:tc>
          <w:tcPr>
            <w:tcW w:w="2582" w:type="dxa"/>
            <w:shd w:val="clear" w:color="auto" w:fill="auto"/>
            <w:noWrap/>
            <w:hideMark/>
          </w:tcPr>
          <w:p w:rsidR="00950CEE" w:rsidRPr="00DA0D5C" w:rsidRDefault="00950CEE" w:rsidP="00FC1577">
            <w:pPr>
              <w:spacing w:after="0" w:line="240" w:lineRule="auto"/>
              <w:jc w:val="center"/>
              <w:rPr>
                <w:rFonts w:ascii="Times New Roman" w:eastAsia="Times New Roman" w:hAnsi="Times New Roman"/>
                <w:bCs/>
                <w:i/>
                <w:iCs/>
                <w:sz w:val="24"/>
                <w:szCs w:val="24"/>
                <w:lang w:eastAsia="ru-RU"/>
              </w:rPr>
            </w:pPr>
            <w:r w:rsidRPr="00DA0D5C">
              <w:rPr>
                <w:rFonts w:ascii="Times New Roman" w:eastAsia="Times New Roman" w:hAnsi="Times New Roman"/>
                <w:bCs/>
                <w:i/>
                <w:iCs/>
                <w:sz w:val="24"/>
                <w:szCs w:val="24"/>
                <w:lang w:eastAsia="ru-RU"/>
              </w:rPr>
              <w:t>т/год</w:t>
            </w:r>
          </w:p>
          <w:p w:rsidR="00950CEE" w:rsidRPr="00DA0D5C" w:rsidRDefault="00950CEE" w:rsidP="00FC1577">
            <w:pPr>
              <w:spacing w:after="0" w:line="240" w:lineRule="auto"/>
              <w:jc w:val="center"/>
              <w:rPr>
                <w:rFonts w:ascii="Times New Roman" w:eastAsia="Times New Roman" w:hAnsi="Times New Roman"/>
                <w:sz w:val="20"/>
                <w:szCs w:val="20"/>
                <w:lang w:eastAsia="ru-RU"/>
              </w:rPr>
            </w:pPr>
          </w:p>
          <w:p w:rsidR="00950CEE" w:rsidRPr="00DA0D5C" w:rsidRDefault="00950CEE" w:rsidP="00FC1577">
            <w:pPr>
              <w:spacing w:after="0" w:line="240" w:lineRule="auto"/>
              <w:jc w:val="center"/>
              <w:rPr>
                <w:rFonts w:ascii="Times New Roman" w:eastAsia="Times New Roman" w:hAnsi="Times New Roman"/>
                <w:sz w:val="20"/>
                <w:szCs w:val="20"/>
                <w:lang w:eastAsia="ru-RU"/>
              </w:rPr>
            </w:pPr>
          </w:p>
        </w:tc>
        <w:tc>
          <w:tcPr>
            <w:tcW w:w="1615" w:type="dxa"/>
            <w:vMerge/>
            <w:shd w:val="clear" w:color="auto" w:fill="auto"/>
            <w:noWrap/>
            <w:hideMark/>
          </w:tcPr>
          <w:p w:rsidR="00950CEE" w:rsidRPr="00DA0D5C" w:rsidRDefault="00950CEE" w:rsidP="00FC1577">
            <w:pPr>
              <w:spacing w:after="0" w:line="240" w:lineRule="auto"/>
              <w:jc w:val="center"/>
              <w:rPr>
                <w:rFonts w:ascii="Times New Roman" w:eastAsia="Times New Roman" w:hAnsi="Times New Roman"/>
                <w:bCs/>
                <w:i/>
                <w:iCs/>
                <w:sz w:val="24"/>
                <w:szCs w:val="24"/>
                <w:lang w:eastAsia="ru-RU"/>
              </w:rPr>
            </w:pPr>
          </w:p>
        </w:tc>
      </w:tr>
      <w:tr w:rsidR="00950CEE" w:rsidRPr="00133759" w:rsidTr="00DA0D5C">
        <w:trPr>
          <w:trHeight w:val="255"/>
        </w:trPr>
        <w:tc>
          <w:tcPr>
            <w:tcW w:w="696" w:type="dxa"/>
            <w:shd w:val="clear" w:color="auto" w:fill="auto"/>
            <w:noWrap/>
            <w:hideMark/>
          </w:tcPr>
          <w:p w:rsidR="00950CEE" w:rsidRPr="00DA0D5C" w:rsidRDefault="00950CEE" w:rsidP="00FC1577">
            <w:pPr>
              <w:spacing w:after="0" w:line="240" w:lineRule="auto"/>
              <w:jc w:val="center"/>
              <w:rPr>
                <w:rFonts w:ascii="Times New Roman" w:eastAsia="Times New Roman" w:hAnsi="Times New Roman"/>
                <w:sz w:val="20"/>
                <w:szCs w:val="20"/>
                <w:lang w:eastAsia="ru-RU"/>
              </w:rPr>
            </w:pPr>
            <w:r w:rsidRPr="00DA0D5C">
              <w:rPr>
                <w:rFonts w:ascii="Times New Roman" w:eastAsia="Times New Roman" w:hAnsi="Times New Roman"/>
                <w:sz w:val="20"/>
                <w:szCs w:val="20"/>
                <w:lang w:eastAsia="ru-RU"/>
              </w:rPr>
              <w:t>23</w:t>
            </w:r>
          </w:p>
        </w:tc>
        <w:tc>
          <w:tcPr>
            <w:tcW w:w="5773" w:type="dxa"/>
            <w:shd w:val="clear" w:color="auto" w:fill="auto"/>
            <w:noWrap/>
            <w:hideMark/>
          </w:tcPr>
          <w:p w:rsidR="00950CEE" w:rsidRPr="00DA0D5C" w:rsidRDefault="00950CEE" w:rsidP="00FC1577">
            <w:pPr>
              <w:spacing w:after="0" w:line="240" w:lineRule="auto"/>
              <w:jc w:val="center"/>
              <w:rPr>
                <w:rFonts w:ascii="Times New Roman" w:eastAsia="Times New Roman" w:hAnsi="Times New Roman"/>
                <w:sz w:val="20"/>
                <w:szCs w:val="20"/>
                <w:lang w:eastAsia="ru-RU"/>
              </w:rPr>
            </w:pPr>
            <w:r w:rsidRPr="00DA0D5C">
              <w:rPr>
                <w:rFonts w:ascii="Times New Roman" w:eastAsia="Times New Roman" w:hAnsi="Times New Roman"/>
                <w:sz w:val="20"/>
                <w:szCs w:val="20"/>
                <w:lang w:eastAsia="ru-RU"/>
              </w:rPr>
              <w:t>24</w:t>
            </w:r>
          </w:p>
        </w:tc>
        <w:tc>
          <w:tcPr>
            <w:tcW w:w="1561" w:type="dxa"/>
            <w:shd w:val="clear" w:color="auto" w:fill="auto"/>
            <w:noWrap/>
            <w:hideMark/>
          </w:tcPr>
          <w:p w:rsidR="00950CEE" w:rsidRPr="00DA0D5C" w:rsidRDefault="00950CEE" w:rsidP="00FC1577">
            <w:pPr>
              <w:spacing w:after="0" w:line="240" w:lineRule="auto"/>
              <w:jc w:val="center"/>
              <w:rPr>
                <w:rFonts w:ascii="Times New Roman" w:eastAsia="Times New Roman" w:hAnsi="Times New Roman"/>
                <w:sz w:val="20"/>
                <w:szCs w:val="20"/>
                <w:lang w:eastAsia="ru-RU"/>
              </w:rPr>
            </w:pPr>
            <w:r w:rsidRPr="00DA0D5C">
              <w:rPr>
                <w:rFonts w:ascii="Times New Roman" w:eastAsia="Times New Roman" w:hAnsi="Times New Roman"/>
                <w:sz w:val="20"/>
                <w:szCs w:val="20"/>
                <w:lang w:eastAsia="ru-RU"/>
              </w:rPr>
              <w:t>25</w:t>
            </w:r>
          </w:p>
        </w:tc>
        <w:tc>
          <w:tcPr>
            <w:tcW w:w="1978" w:type="dxa"/>
            <w:shd w:val="clear" w:color="auto" w:fill="auto"/>
            <w:noWrap/>
            <w:hideMark/>
          </w:tcPr>
          <w:p w:rsidR="00950CEE" w:rsidRPr="00DA0D5C" w:rsidRDefault="00950CEE" w:rsidP="00FC1577">
            <w:pPr>
              <w:spacing w:after="0" w:line="240" w:lineRule="auto"/>
              <w:jc w:val="center"/>
              <w:rPr>
                <w:rFonts w:ascii="Times New Roman" w:eastAsia="Times New Roman" w:hAnsi="Times New Roman"/>
                <w:sz w:val="20"/>
                <w:szCs w:val="20"/>
                <w:lang w:eastAsia="ru-RU"/>
              </w:rPr>
            </w:pPr>
            <w:r w:rsidRPr="00DA0D5C">
              <w:rPr>
                <w:rFonts w:ascii="Times New Roman" w:eastAsia="Times New Roman" w:hAnsi="Times New Roman"/>
                <w:sz w:val="20"/>
                <w:szCs w:val="20"/>
                <w:lang w:eastAsia="ru-RU"/>
              </w:rPr>
              <w:t>26</w:t>
            </w:r>
          </w:p>
        </w:tc>
        <w:tc>
          <w:tcPr>
            <w:tcW w:w="2582" w:type="dxa"/>
            <w:shd w:val="clear" w:color="auto" w:fill="auto"/>
            <w:noWrap/>
            <w:hideMark/>
          </w:tcPr>
          <w:p w:rsidR="00950CEE" w:rsidRPr="00DA0D5C" w:rsidRDefault="00950CEE" w:rsidP="00FC1577">
            <w:pPr>
              <w:spacing w:after="0" w:line="240" w:lineRule="auto"/>
              <w:jc w:val="center"/>
              <w:rPr>
                <w:rFonts w:ascii="Times New Roman" w:eastAsia="Times New Roman" w:hAnsi="Times New Roman"/>
                <w:sz w:val="20"/>
                <w:szCs w:val="20"/>
                <w:lang w:eastAsia="ru-RU"/>
              </w:rPr>
            </w:pPr>
            <w:r w:rsidRPr="00DA0D5C">
              <w:rPr>
                <w:rFonts w:ascii="Times New Roman" w:eastAsia="Times New Roman" w:hAnsi="Times New Roman"/>
                <w:sz w:val="20"/>
                <w:szCs w:val="20"/>
                <w:lang w:eastAsia="ru-RU"/>
              </w:rPr>
              <w:t>27</w:t>
            </w:r>
          </w:p>
        </w:tc>
        <w:tc>
          <w:tcPr>
            <w:tcW w:w="1615" w:type="dxa"/>
            <w:shd w:val="clear" w:color="auto" w:fill="auto"/>
            <w:noWrap/>
            <w:hideMark/>
          </w:tcPr>
          <w:p w:rsidR="00950CEE" w:rsidRPr="00DA0D5C" w:rsidRDefault="00950CEE" w:rsidP="00FC1577">
            <w:pPr>
              <w:spacing w:after="0" w:line="240" w:lineRule="auto"/>
              <w:jc w:val="center"/>
              <w:rPr>
                <w:rFonts w:ascii="Times New Roman" w:eastAsia="Times New Roman" w:hAnsi="Times New Roman"/>
                <w:sz w:val="20"/>
                <w:szCs w:val="20"/>
                <w:lang w:eastAsia="ru-RU"/>
              </w:rPr>
            </w:pPr>
            <w:r w:rsidRPr="00DA0D5C">
              <w:rPr>
                <w:rFonts w:ascii="Times New Roman" w:eastAsia="Times New Roman" w:hAnsi="Times New Roman"/>
                <w:sz w:val="20"/>
                <w:szCs w:val="20"/>
                <w:lang w:eastAsia="ru-RU"/>
              </w:rPr>
              <w:t>28</w:t>
            </w:r>
          </w:p>
        </w:tc>
      </w:tr>
      <w:tr w:rsidR="00950CEE" w:rsidRPr="00133759" w:rsidTr="00DA0D5C">
        <w:trPr>
          <w:trHeight w:val="630"/>
        </w:trPr>
        <w:tc>
          <w:tcPr>
            <w:tcW w:w="696" w:type="dxa"/>
            <w:shd w:val="clear" w:color="auto" w:fill="auto"/>
            <w:hideMark/>
          </w:tcPr>
          <w:p w:rsidR="00950CEE" w:rsidRPr="00133759" w:rsidRDefault="00950CEE" w:rsidP="00FC1577">
            <w:pPr>
              <w:spacing w:after="0" w:line="240" w:lineRule="auto"/>
              <w:jc w:val="right"/>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2908</w:t>
            </w:r>
          </w:p>
        </w:tc>
        <w:tc>
          <w:tcPr>
            <w:tcW w:w="5773" w:type="dxa"/>
            <w:shd w:val="clear" w:color="auto" w:fill="auto"/>
            <w:hideMark/>
          </w:tcPr>
          <w:p w:rsidR="00950CEE" w:rsidRPr="00133759" w:rsidRDefault="00950CEE" w:rsidP="00FC1577">
            <w:pPr>
              <w:spacing w:after="0" w:line="240" w:lineRule="auto"/>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Пыль неорганическая: 70-20% SiO</w:t>
            </w:r>
            <w:r w:rsidRPr="00DA0D5C">
              <w:rPr>
                <w:rFonts w:ascii="Times New Roman CYR" w:eastAsia="Times New Roman" w:hAnsi="Times New Roman CYR" w:cs="Times New Roman CYR"/>
                <w:sz w:val="24"/>
                <w:szCs w:val="24"/>
                <w:vertAlign w:val="subscript"/>
                <w:lang w:eastAsia="ru-RU"/>
              </w:rPr>
              <w:t>2</w:t>
            </w:r>
          </w:p>
        </w:tc>
        <w:tc>
          <w:tcPr>
            <w:tcW w:w="1561"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0012300</w:t>
            </w:r>
          </w:p>
        </w:tc>
        <w:tc>
          <w:tcPr>
            <w:tcW w:w="1978"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00000</w:t>
            </w:r>
          </w:p>
        </w:tc>
        <w:tc>
          <w:tcPr>
            <w:tcW w:w="2582"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004320</w:t>
            </w:r>
          </w:p>
        </w:tc>
        <w:tc>
          <w:tcPr>
            <w:tcW w:w="1615"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004320</w:t>
            </w:r>
          </w:p>
        </w:tc>
      </w:tr>
      <w:tr w:rsidR="00950CEE" w:rsidRPr="00133759" w:rsidTr="00DA0D5C">
        <w:trPr>
          <w:trHeight w:val="630"/>
        </w:trPr>
        <w:tc>
          <w:tcPr>
            <w:tcW w:w="696" w:type="dxa"/>
            <w:shd w:val="clear" w:color="auto" w:fill="auto"/>
            <w:hideMark/>
          </w:tcPr>
          <w:p w:rsidR="00950CEE" w:rsidRPr="00133759" w:rsidRDefault="00950CEE" w:rsidP="00FC1577">
            <w:pPr>
              <w:spacing w:after="0" w:line="240" w:lineRule="auto"/>
              <w:jc w:val="right"/>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2909</w:t>
            </w:r>
          </w:p>
        </w:tc>
        <w:tc>
          <w:tcPr>
            <w:tcW w:w="5773" w:type="dxa"/>
            <w:shd w:val="clear" w:color="auto" w:fill="auto"/>
            <w:hideMark/>
          </w:tcPr>
          <w:p w:rsidR="00950CEE" w:rsidRPr="00133759" w:rsidRDefault="00950CEE" w:rsidP="00FC1577">
            <w:pPr>
              <w:spacing w:after="0" w:line="240" w:lineRule="auto"/>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Пыль неорганическая: до 20% SiO</w:t>
            </w:r>
            <w:r w:rsidRPr="00DA0D5C">
              <w:rPr>
                <w:rFonts w:ascii="Times New Roman CYR" w:eastAsia="Times New Roman" w:hAnsi="Times New Roman CYR" w:cs="Times New Roman CYR"/>
                <w:sz w:val="24"/>
                <w:szCs w:val="24"/>
                <w:vertAlign w:val="subscript"/>
                <w:lang w:eastAsia="ru-RU"/>
              </w:rPr>
              <w:t>2</w:t>
            </w:r>
          </w:p>
        </w:tc>
        <w:tc>
          <w:tcPr>
            <w:tcW w:w="1561"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0000120</w:t>
            </w:r>
          </w:p>
        </w:tc>
        <w:tc>
          <w:tcPr>
            <w:tcW w:w="1978"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00000</w:t>
            </w:r>
          </w:p>
        </w:tc>
        <w:tc>
          <w:tcPr>
            <w:tcW w:w="2582" w:type="dxa"/>
            <w:shd w:val="clear" w:color="auto" w:fill="auto"/>
            <w:hideMark/>
          </w:tcPr>
          <w:p w:rsidR="00950CEE" w:rsidRPr="00F51ACA" w:rsidRDefault="00950CEE" w:rsidP="00DB7276">
            <w:pPr>
              <w:spacing w:after="0" w:line="240" w:lineRule="auto"/>
              <w:jc w:val="center"/>
              <w:rPr>
                <w:rFonts w:ascii="Times New Roman CYR" w:eastAsia="Times New Roman" w:hAnsi="Times New Roman CYR" w:cs="Times New Roman CYR"/>
                <w:sz w:val="24"/>
                <w:szCs w:val="24"/>
                <w:lang w:eastAsia="ru-RU"/>
              </w:rPr>
            </w:pPr>
            <w:r w:rsidRPr="00F51ACA">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F51ACA">
              <w:rPr>
                <w:rFonts w:ascii="Times New Roman CYR" w:eastAsia="Times New Roman" w:hAnsi="Times New Roman CYR" w:cs="Times New Roman CYR"/>
                <w:sz w:val="24"/>
                <w:szCs w:val="24"/>
                <w:lang w:eastAsia="ru-RU"/>
              </w:rPr>
              <w:t>00000</w:t>
            </w:r>
            <w:r w:rsidR="00DB7276" w:rsidRPr="00F51ACA">
              <w:rPr>
                <w:rFonts w:ascii="Times New Roman CYR" w:eastAsia="Times New Roman" w:hAnsi="Times New Roman CYR" w:cs="Times New Roman CYR"/>
                <w:sz w:val="24"/>
                <w:szCs w:val="24"/>
                <w:lang w:eastAsia="ru-RU"/>
              </w:rPr>
              <w:t>16</w:t>
            </w:r>
          </w:p>
        </w:tc>
        <w:tc>
          <w:tcPr>
            <w:tcW w:w="1615" w:type="dxa"/>
            <w:shd w:val="clear" w:color="auto" w:fill="auto"/>
            <w:hideMark/>
          </w:tcPr>
          <w:p w:rsidR="00950CEE" w:rsidRPr="00F51ACA" w:rsidRDefault="00950CEE" w:rsidP="00DB7276">
            <w:pPr>
              <w:spacing w:after="0" w:line="240" w:lineRule="auto"/>
              <w:jc w:val="center"/>
              <w:rPr>
                <w:rFonts w:ascii="Times New Roman CYR" w:eastAsia="Times New Roman" w:hAnsi="Times New Roman CYR" w:cs="Times New Roman CYR"/>
                <w:sz w:val="24"/>
                <w:szCs w:val="24"/>
                <w:lang w:eastAsia="ru-RU"/>
              </w:rPr>
            </w:pPr>
            <w:r w:rsidRPr="00F51ACA">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F51ACA">
              <w:rPr>
                <w:rFonts w:ascii="Times New Roman CYR" w:eastAsia="Times New Roman" w:hAnsi="Times New Roman CYR" w:cs="Times New Roman CYR"/>
                <w:sz w:val="24"/>
                <w:szCs w:val="24"/>
                <w:lang w:eastAsia="ru-RU"/>
              </w:rPr>
              <w:t>00000</w:t>
            </w:r>
            <w:r w:rsidR="00DB7276" w:rsidRPr="00F51ACA">
              <w:rPr>
                <w:rFonts w:ascii="Times New Roman CYR" w:eastAsia="Times New Roman" w:hAnsi="Times New Roman CYR" w:cs="Times New Roman CYR"/>
                <w:sz w:val="24"/>
                <w:szCs w:val="24"/>
                <w:lang w:eastAsia="ru-RU"/>
              </w:rPr>
              <w:t>16</w:t>
            </w:r>
          </w:p>
        </w:tc>
      </w:tr>
      <w:tr w:rsidR="00950CEE" w:rsidRPr="00133759" w:rsidTr="00DA0D5C">
        <w:trPr>
          <w:trHeight w:val="630"/>
        </w:trPr>
        <w:tc>
          <w:tcPr>
            <w:tcW w:w="696" w:type="dxa"/>
            <w:shd w:val="clear" w:color="auto" w:fill="auto"/>
            <w:hideMark/>
          </w:tcPr>
          <w:p w:rsidR="00950CEE" w:rsidRPr="00133759" w:rsidRDefault="00950CEE" w:rsidP="00FC1577">
            <w:pPr>
              <w:spacing w:after="0" w:line="240" w:lineRule="auto"/>
              <w:jc w:val="right"/>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0301</w:t>
            </w:r>
          </w:p>
        </w:tc>
        <w:tc>
          <w:tcPr>
            <w:tcW w:w="5773" w:type="dxa"/>
            <w:shd w:val="clear" w:color="auto" w:fill="auto"/>
            <w:hideMark/>
          </w:tcPr>
          <w:p w:rsidR="00950CEE" w:rsidRPr="00133759" w:rsidRDefault="00950CEE" w:rsidP="00FC1577">
            <w:pPr>
              <w:spacing w:after="0" w:line="240" w:lineRule="auto"/>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Азота диоксид (Азот (IV) оксид)</w:t>
            </w:r>
          </w:p>
        </w:tc>
        <w:tc>
          <w:tcPr>
            <w:tcW w:w="1561"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0025634</w:t>
            </w:r>
          </w:p>
        </w:tc>
        <w:tc>
          <w:tcPr>
            <w:tcW w:w="1978"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00000</w:t>
            </w:r>
          </w:p>
        </w:tc>
        <w:tc>
          <w:tcPr>
            <w:tcW w:w="2582"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000972</w:t>
            </w:r>
          </w:p>
        </w:tc>
        <w:tc>
          <w:tcPr>
            <w:tcW w:w="1615"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000972</w:t>
            </w:r>
          </w:p>
        </w:tc>
      </w:tr>
      <w:tr w:rsidR="00950CEE" w:rsidRPr="00133759" w:rsidTr="00DA0D5C">
        <w:trPr>
          <w:trHeight w:val="630"/>
        </w:trPr>
        <w:tc>
          <w:tcPr>
            <w:tcW w:w="696" w:type="dxa"/>
            <w:shd w:val="clear" w:color="auto" w:fill="auto"/>
            <w:hideMark/>
          </w:tcPr>
          <w:p w:rsidR="00950CEE" w:rsidRPr="00133759" w:rsidRDefault="00950CEE" w:rsidP="00FC1577">
            <w:pPr>
              <w:spacing w:after="0" w:line="240" w:lineRule="auto"/>
              <w:jc w:val="right"/>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0304</w:t>
            </w:r>
          </w:p>
        </w:tc>
        <w:tc>
          <w:tcPr>
            <w:tcW w:w="5773" w:type="dxa"/>
            <w:shd w:val="clear" w:color="auto" w:fill="auto"/>
            <w:hideMark/>
          </w:tcPr>
          <w:p w:rsidR="00950CEE" w:rsidRPr="00133759" w:rsidRDefault="00950CEE" w:rsidP="00FC1577">
            <w:pPr>
              <w:spacing w:after="0" w:line="240" w:lineRule="auto"/>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Азот (II) оксид (Азота оксид)</w:t>
            </w:r>
          </w:p>
        </w:tc>
        <w:tc>
          <w:tcPr>
            <w:tcW w:w="1561"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0004166</w:t>
            </w:r>
          </w:p>
        </w:tc>
        <w:tc>
          <w:tcPr>
            <w:tcW w:w="1978"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00000</w:t>
            </w:r>
          </w:p>
        </w:tc>
        <w:tc>
          <w:tcPr>
            <w:tcW w:w="2582"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000158</w:t>
            </w:r>
          </w:p>
        </w:tc>
        <w:tc>
          <w:tcPr>
            <w:tcW w:w="1615"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000158</w:t>
            </w:r>
          </w:p>
        </w:tc>
      </w:tr>
      <w:tr w:rsidR="00950CEE" w:rsidRPr="00133759" w:rsidTr="00DA0D5C">
        <w:trPr>
          <w:trHeight w:val="585"/>
        </w:trPr>
        <w:tc>
          <w:tcPr>
            <w:tcW w:w="696" w:type="dxa"/>
            <w:shd w:val="clear" w:color="auto" w:fill="auto"/>
            <w:hideMark/>
          </w:tcPr>
          <w:p w:rsidR="00950CEE" w:rsidRPr="00133759" w:rsidRDefault="00950CEE" w:rsidP="00FC1577">
            <w:pPr>
              <w:spacing w:after="0" w:line="240" w:lineRule="auto"/>
              <w:jc w:val="right"/>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0328</w:t>
            </w:r>
          </w:p>
        </w:tc>
        <w:tc>
          <w:tcPr>
            <w:tcW w:w="5773" w:type="dxa"/>
            <w:shd w:val="clear" w:color="auto" w:fill="auto"/>
            <w:hideMark/>
          </w:tcPr>
          <w:p w:rsidR="00950CEE" w:rsidRPr="00133759" w:rsidRDefault="00950CEE" w:rsidP="00FC1577">
            <w:pPr>
              <w:spacing w:after="0" w:line="240" w:lineRule="auto"/>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Углерод (Сажа)</w:t>
            </w:r>
          </w:p>
        </w:tc>
        <w:tc>
          <w:tcPr>
            <w:tcW w:w="1561"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0001264</w:t>
            </w:r>
          </w:p>
        </w:tc>
        <w:tc>
          <w:tcPr>
            <w:tcW w:w="1978"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00000</w:t>
            </w:r>
          </w:p>
        </w:tc>
        <w:tc>
          <w:tcPr>
            <w:tcW w:w="2582"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000050</w:t>
            </w:r>
          </w:p>
        </w:tc>
        <w:tc>
          <w:tcPr>
            <w:tcW w:w="1615"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000050</w:t>
            </w:r>
          </w:p>
        </w:tc>
      </w:tr>
      <w:tr w:rsidR="00950CEE" w:rsidRPr="00133759" w:rsidTr="00DA0D5C">
        <w:trPr>
          <w:trHeight w:val="585"/>
        </w:trPr>
        <w:tc>
          <w:tcPr>
            <w:tcW w:w="696" w:type="dxa"/>
            <w:shd w:val="clear" w:color="auto" w:fill="auto"/>
            <w:hideMark/>
          </w:tcPr>
          <w:p w:rsidR="00950CEE" w:rsidRPr="00133759" w:rsidRDefault="00950CEE" w:rsidP="00FC1577">
            <w:pPr>
              <w:spacing w:after="0" w:line="240" w:lineRule="auto"/>
              <w:jc w:val="right"/>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0330</w:t>
            </w:r>
          </w:p>
        </w:tc>
        <w:tc>
          <w:tcPr>
            <w:tcW w:w="5773" w:type="dxa"/>
            <w:shd w:val="clear" w:color="auto" w:fill="auto"/>
            <w:hideMark/>
          </w:tcPr>
          <w:p w:rsidR="00950CEE" w:rsidRPr="00133759" w:rsidRDefault="00950CEE" w:rsidP="00FC1577">
            <w:pPr>
              <w:spacing w:after="0" w:line="240" w:lineRule="auto"/>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Сера диоксид (Ангидрид сернистый)</w:t>
            </w:r>
          </w:p>
        </w:tc>
        <w:tc>
          <w:tcPr>
            <w:tcW w:w="1561"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0005002</w:t>
            </w:r>
          </w:p>
        </w:tc>
        <w:tc>
          <w:tcPr>
            <w:tcW w:w="1978"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00000</w:t>
            </w:r>
          </w:p>
        </w:tc>
        <w:tc>
          <w:tcPr>
            <w:tcW w:w="2582"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000192</w:t>
            </w:r>
          </w:p>
        </w:tc>
        <w:tc>
          <w:tcPr>
            <w:tcW w:w="1615"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000192</w:t>
            </w:r>
          </w:p>
        </w:tc>
      </w:tr>
      <w:tr w:rsidR="00950CEE" w:rsidRPr="00133759" w:rsidTr="00DA0D5C">
        <w:trPr>
          <w:trHeight w:val="585"/>
        </w:trPr>
        <w:tc>
          <w:tcPr>
            <w:tcW w:w="696" w:type="dxa"/>
            <w:shd w:val="clear" w:color="auto" w:fill="auto"/>
            <w:hideMark/>
          </w:tcPr>
          <w:p w:rsidR="00950CEE" w:rsidRPr="00133759" w:rsidRDefault="00950CEE" w:rsidP="00FC1577">
            <w:pPr>
              <w:spacing w:after="0" w:line="240" w:lineRule="auto"/>
              <w:jc w:val="right"/>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0337</w:t>
            </w:r>
          </w:p>
        </w:tc>
        <w:tc>
          <w:tcPr>
            <w:tcW w:w="5773" w:type="dxa"/>
            <w:shd w:val="clear" w:color="auto" w:fill="auto"/>
            <w:hideMark/>
          </w:tcPr>
          <w:p w:rsidR="00950CEE" w:rsidRPr="00133759" w:rsidRDefault="00950CEE" w:rsidP="00FC1577">
            <w:pPr>
              <w:spacing w:after="0" w:line="240" w:lineRule="auto"/>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Углерод оксид</w:t>
            </w:r>
          </w:p>
        </w:tc>
        <w:tc>
          <w:tcPr>
            <w:tcW w:w="1561"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0086135</w:t>
            </w:r>
          </w:p>
        </w:tc>
        <w:tc>
          <w:tcPr>
            <w:tcW w:w="1978"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00000</w:t>
            </w:r>
          </w:p>
        </w:tc>
        <w:tc>
          <w:tcPr>
            <w:tcW w:w="2582"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003122</w:t>
            </w:r>
          </w:p>
        </w:tc>
        <w:tc>
          <w:tcPr>
            <w:tcW w:w="1615"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003122</w:t>
            </w:r>
          </w:p>
        </w:tc>
      </w:tr>
      <w:tr w:rsidR="00950CEE" w:rsidRPr="00133759" w:rsidTr="00DA0D5C">
        <w:trPr>
          <w:trHeight w:val="585"/>
        </w:trPr>
        <w:tc>
          <w:tcPr>
            <w:tcW w:w="696" w:type="dxa"/>
            <w:shd w:val="clear" w:color="auto" w:fill="auto"/>
            <w:hideMark/>
          </w:tcPr>
          <w:p w:rsidR="00950CEE" w:rsidRPr="00133759" w:rsidRDefault="00950CEE" w:rsidP="00FC1577">
            <w:pPr>
              <w:spacing w:after="0" w:line="240" w:lineRule="auto"/>
              <w:jc w:val="right"/>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2732</w:t>
            </w:r>
          </w:p>
        </w:tc>
        <w:tc>
          <w:tcPr>
            <w:tcW w:w="5773" w:type="dxa"/>
            <w:shd w:val="clear" w:color="auto" w:fill="auto"/>
            <w:hideMark/>
          </w:tcPr>
          <w:p w:rsidR="00950CEE" w:rsidRPr="00133759" w:rsidRDefault="00950CEE" w:rsidP="00FC1577">
            <w:pPr>
              <w:spacing w:after="0" w:line="240" w:lineRule="auto"/>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Керосин</w:t>
            </w:r>
          </w:p>
        </w:tc>
        <w:tc>
          <w:tcPr>
            <w:tcW w:w="1561"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0027431</w:t>
            </w:r>
          </w:p>
        </w:tc>
        <w:tc>
          <w:tcPr>
            <w:tcW w:w="1978"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00000</w:t>
            </w:r>
          </w:p>
        </w:tc>
        <w:tc>
          <w:tcPr>
            <w:tcW w:w="2582"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000984</w:t>
            </w:r>
          </w:p>
        </w:tc>
        <w:tc>
          <w:tcPr>
            <w:tcW w:w="1615" w:type="dxa"/>
            <w:shd w:val="clear" w:color="auto" w:fill="auto"/>
            <w:hideMark/>
          </w:tcPr>
          <w:p w:rsidR="00950CEE" w:rsidRPr="00133759" w:rsidRDefault="00950CEE" w:rsidP="00FC1577">
            <w:pPr>
              <w:spacing w:after="0" w:line="240" w:lineRule="auto"/>
              <w:jc w:val="center"/>
              <w:rPr>
                <w:rFonts w:ascii="Times New Roman CYR" w:eastAsia="Times New Roman" w:hAnsi="Times New Roman CYR" w:cs="Times New Roman CYR"/>
                <w:sz w:val="24"/>
                <w:szCs w:val="24"/>
                <w:lang w:eastAsia="ru-RU"/>
              </w:rPr>
            </w:pPr>
            <w:r w:rsidRPr="00133759">
              <w:rPr>
                <w:rFonts w:ascii="Times New Roman CYR" w:eastAsia="Times New Roman" w:hAnsi="Times New Roman CYR" w:cs="Times New Roman CYR"/>
                <w:sz w:val="24"/>
                <w:szCs w:val="24"/>
                <w:lang w:eastAsia="ru-RU"/>
              </w:rPr>
              <w:t>0</w:t>
            </w:r>
            <w:r w:rsidR="007F7203">
              <w:rPr>
                <w:rFonts w:ascii="Times New Roman CYR" w:eastAsia="Times New Roman" w:hAnsi="Times New Roman CYR" w:cs="Times New Roman CYR"/>
                <w:sz w:val="24"/>
                <w:szCs w:val="24"/>
                <w:lang w:eastAsia="ru-RU"/>
              </w:rPr>
              <w:t>.</w:t>
            </w:r>
            <w:r w:rsidRPr="00133759">
              <w:rPr>
                <w:rFonts w:ascii="Times New Roman CYR" w:eastAsia="Times New Roman" w:hAnsi="Times New Roman CYR" w:cs="Times New Roman CYR"/>
                <w:sz w:val="24"/>
                <w:szCs w:val="24"/>
                <w:lang w:eastAsia="ru-RU"/>
              </w:rPr>
              <w:t>000984</w:t>
            </w:r>
          </w:p>
        </w:tc>
      </w:tr>
    </w:tbl>
    <w:p w:rsidR="00D11B59" w:rsidRPr="00133759" w:rsidRDefault="00D11B59" w:rsidP="00FC1577">
      <w:pPr>
        <w:spacing w:after="0" w:line="360" w:lineRule="auto"/>
        <w:ind w:firstLine="709"/>
        <w:rPr>
          <w:rFonts w:ascii="Times New Roman" w:hAnsi="Times New Roman"/>
          <w:b/>
          <w:bCs/>
          <w:sz w:val="24"/>
          <w:szCs w:val="24"/>
          <w:lang w:eastAsia="ru-RU"/>
        </w:rPr>
      </w:pPr>
    </w:p>
    <w:p w:rsidR="00D11B59" w:rsidRPr="00133759" w:rsidRDefault="00D11B59" w:rsidP="00FC1577">
      <w:pPr>
        <w:spacing w:after="0" w:line="360" w:lineRule="auto"/>
        <w:ind w:firstLine="709"/>
        <w:sectPr w:rsidR="00D11B59" w:rsidRPr="00133759" w:rsidSect="00D11B59">
          <w:pgSz w:w="16838" w:h="11906" w:orient="landscape"/>
          <w:pgMar w:top="1418" w:right="2523" w:bottom="851" w:left="851" w:header="709" w:footer="709" w:gutter="0"/>
          <w:cols w:space="708"/>
          <w:titlePg/>
          <w:docGrid w:linePitch="360"/>
        </w:sectPr>
      </w:pPr>
    </w:p>
    <w:p w:rsidR="00717DDD" w:rsidRPr="00133759" w:rsidRDefault="00C55F10" w:rsidP="00FC1577">
      <w:pPr>
        <w:spacing w:after="0" w:line="360" w:lineRule="auto"/>
        <w:ind w:firstLine="709"/>
        <w:jc w:val="both"/>
        <w:outlineLvl w:val="1"/>
        <w:rPr>
          <w:rFonts w:ascii="Times New Roman" w:hAnsi="Times New Roman"/>
          <w:b/>
          <w:sz w:val="24"/>
          <w:szCs w:val="24"/>
        </w:rPr>
      </w:pPr>
      <w:bookmarkStart w:id="94" w:name="_Toc290302201"/>
      <w:bookmarkStart w:id="95" w:name="_Toc348448595"/>
      <w:bookmarkStart w:id="96" w:name="_Toc367960308"/>
      <w:r w:rsidRPr="00133759">
        <w:rPr>
          <w:rFonts w:ascii="Times New Roman" w:hAnsi="Times New Roman"/>
          <w:b/>
          <w:sz w:val="24"/>
          <w:szCs w:val="24"/>
        </w:rPr>
        <w:lastRenderedPageBreak/>
        <w:t>2</w:t>
      </w:r>
      <w:r w:rsidR="00717DDD" w:rsidRPr="00133759">
        <w:rPr>
          <w:rFonts w:ascii="Times New Roman" w:hAnsi="Times New Roman"/>
          <w:b/>
          <w:sz w:val="24"/>
          <w:szCs w:val="24"/>
        </w:rPr>
        <w:t>.5</w:t>
      </w:r>
      <w:r w:rsidR="00494F40">
        <w:rPr>
          <w:rFonts w:ascii="Times New Roman" w:hAnsi="Times New Roman"/>
          <w:b/>
          <w:sz w:val="24"/>
          <w:szCs w:val="24"/>
        </w:rPr>
        <w:t>.</w:t>
      </w:r>
      <w:r w:rsidR="00717DDD" w:rsidRPr="00133759">
        <w:rPr>
          <w:rFonts w:ascii="Times New Roman" w:hAnsi="Times New Roman"/>
          <w:b/>
          <w:sz w:val="24"/>
          <w:szCs w:val="24"/>
        </w:rPr>
        <w:t xml:space="preserve"> Расчет массы выбросов от источников загрязнения атмосферного воздуха</w:t>
      </w:r>
      <w:bookmarkEnd w:id="94"/>
      <w:bookmarkEnd w:id="95"/>
      <w:bookmarkEnd w:id="96"/>
    </w:p>
    <w:p w:rsidR="00A34551" w:rsidRPr="00133759" w:rsidRDefault="00A34551" w:rsidP="00FC1577">
      <w:pPr>
        <w:spacing w:after="0" w:line="360" w:lineRule="auto"/>
        <w:ind w:firstLine="709"/>
        <w:rPr>
          <w:rFonts w:ascii="Times New Roman" w:hAnsi="Times New Roman"/>
          <w:b/>
          <w:sz w:val="24"/>
          <w:szCs w:val="24"/>
          <w:lang w:eastAsia="ru-RU"/>
        </w:rPr>
      </w:pPr>
    </w:p>
    <w:p w:rsidR="00717DDD" w:rsidRPr="00DA4224" w:rsidRDefault="00717DDD" w:rsidP="00FC1577">
      <w:pPr>
        <w:pStyle w:val="62"/>
        <w:keepNext w:val="0"/>
        <w:spacing w:line="360" w:lineRule="auto"/>
        <w:ind w:firstLine="709"/>
        <w:jc w:val="both"/>
        <w:rPr>
          <w:b w:val="0"/>
          <w:szCs w:val="24"/>
          <w:u w:val="single"/>
        </w:rPr>
      </w:pPr>
      <w:r w:rsidRPr="00DA4224">
        <w:rPr>
          <w:b w:val="0"/>
          <w:szCs w:val="24"/>
          <w:u w:val="single"/>
        </w:rPr>
        <w:t xml:space="preserve">Площадка </w:t>
      </w:r>
      <w:r w:rsidR="00DA4224" w:rsidRPr="00DA4224">
        <w:rPr>
          <w:b w:val="0"/>
          <w:szCs w:val="24"/>
          <w:u w:val="single"/>
        </w:rPr>
        <w:t xml:space="preserve">по </w:t>
      </w:r>
      <w:r w:rsidR="00DA4224" w:rsidRPr="00DA4224">
        <w:rPr>
          <w:rFonts w:eastAsia="TimesNewRoman+1+1"/>
          <w:b w:val="0"/>
          <w:szCs w:val="24"/>
          <w:u w:val="single"/>
        </w:rPr>
        <w:t>приготовлению и применению строительного материала "РЕСОИЛ" на основе обезвреженных буровых отходов</w:t>
      </w:r>
    </w:p>
    <w:p w:rsidR="00227346" w:rsidRPr="00133759" w:rsidRDefault="00227346" w:rsidP="00FC1577">
      <w:pPr>
        <w:spacing w:after="0" w:line="360" w:lineRule="auto"/>
        <w:ind w:firstLine="709"/>
        <w:rPr>
          <w:rFonts w:ascii="Times New Roman" w:hAnsi="Times New Roman"/>
          <w:sz w:val="24"/>
          <w:szCs w:val="24"/>
          <w:lang w:eastAsia="ru-RU"/>
        </w:rPr>
      </w:pPr>
    </w:p>
    <w:p w:rsidR="00227346" w:rsidRPr="00133759" w:rsidRDefault="00717DDD" w:rsidP="00FC1577">
      <w:pPr>
        <w:pStyle w:val="62"/>
        <w:keepNext w:val="0"/>
        <w:spacing w:line="360" w:lineRule="auto"/>
        <w:ind w:firstLine="709"/>
        <w:jc w:val="both"/>
        <w:rPr>
          <w:i/>
          <w:szCs w:val="24"/>
        </w:rPr>
      </w:pPr>
      <w:r w:rsidRPr="00133759">
        <w:rPr>
          <w:i/>
          <w:szCs w:val="24"/>
        </w:rPr>
        <w:t xml:space="preserve">а) Расчет выбросов загрязняющих веществ от </w:t>
      </w:r>
      <w:r w:rsidR="00491FFE" w:rsidRPr="00133759">
        <w:rPr>
          <w:i/>
          <w:szCs w:val="24"/>
        </w:rPr>
        <w:t xml:space="preserve">автотранспорта и </w:t>
      </w:r>
      <w:r w:rsidRPr="00133759">
        <w:rPr>
          <w:i/>
          <w:szCs w:val="24"/>
        </w:rPr>
        <w:t>спецтехники, работающей на территории производственной площадки по приготовлению строительн</w:t>
      </w:r>
      <w:r w:rsidR="00DA4224">
        <w:rPr>
          <w:i/>
          <w:szCs w:val="24"/>
        </w:rPr>
        <w:t xml:space="preserve">ого материала </w:t>
      </w:r>
      <w:r w:rsidR="00494F40">
        <w:rPr>
          <w:i/>
          <w:szCs w:val="24"/>
        </w:rPr>
        <w:t>"</w:t>
      </w:r>
      <w:r w:rsidR="00DA4224">
        <w:rPr>
          <w:i/>
          <w:szCs w:val="24"/>
        </w:rPr>
        <w:t>РЕСОИЛ</w:t>
      </w:r>
      <w:r w:rsidR="00494F40">
        <w:rPr>
          <w:i/>
          <w:szCs w:val="24"/>
        </w:rPr>
        <w:t>"</w:t>
      </w:r>
      <w:r w:rsidR="00950CEE" w:rsidRPr="00133759">
        <w:rPr>
          <w:i/>
          <w:szCs w:val="24"/>
        </w:rPr>
        <w:t xml:space="preserve"> (Источник № 6002</w:t>
      </w:r>
      <w:r w:rsidR="00697856" w:rsidRPr="00133759">
        <w:rPr>
          <w:i/>
          <w:szCs w:val="24"/>
        </w:rPr>
        <w:t>)</w:t>
      </w:r>
    </w:p>
    <w:p w:rsidR="00227346" w:rsidRPr="00133759" w:rsidRDefault="00227346" w:rsidP="00FC1577">
      <w:pPr>
        <w:spacing w:after="0" w:line="360" w:lineRule="auto"/>
        <w:ind w:firstLine="709"/>
        <w:rPr>
          <w:rFonts w:ascii="Times New Roman" w:hAnsi="Times New Roman"/>
          <w:sz w:val="24"/>
          <w:szCs w:val="24"/>
          <w:lang w:eastAsia="ru-RU"/>
        </w:rPr>
      </w:pPr>
    </w:p>
    <w:p w:rsidR="00717DDD" w:rsidRPr="00133759" w:rsidRDefault="00717DDD" w:rsidP="00FC1577">
      <w:pPr>
        <w:pStyle w:val="ac"/>
        <w:spacing w:after="0" w:line="360" w:lineRule="auto"/>
        <w:ind w:left="0" w:firstLine="709"/>
        <w:jc w:val="both"/>
        <w:rPr>
          <w:rFonts w:ascii="Times New Roman" w:hAnsi="Times New Roman"/>
          <w:sz w:val="24"/>
          <w:szCs w:val="24"/>
        </w:rPr>
      </w:pPr>
      <w:r w:rsidRPr="00133759">
        <w:rPr>
          <w:rFonts w:ascii="Times New Roman" w:hAnsi="Times New Roman"/>
          <w:sz w:val="24"/>
          <w:szCs w:val="24"/>
        </w:rPr>
        <w:t xml:space="preserve">Расчет выбросов от тяжелой техники проводится по основным загрязняющим веществам </w:t>
      </w:r>
      <w:r w:rsidR="00743868">
        <w:rPr>
          <w:rFonts w:ascii="Times New Roman" w:eastAsia="TimesNewRoman+1+1" w:hAnsi="Times New Roman"/>
          <w:sz w:val="24"/>
          <w:szCs w:val="24"/>
        </w:rPr>
        <w:t xml:space="preserve">– </w:t>
      </w:r>
      <w:r w:rsidRPr="00133759">
        <w:rPr>
          <w:rFonts w:ascii="Times New Roman" w:hAnsi="Times New Roman"/>
          <w:i/>
          <w:sz w:val="24"/>
          <w:szCs w:val="24"/>
        </w:rPr>
        <w:t>оксид углерода, углеводороды, диоксид азота, диоксид серы, сажа.</w:t>
      </w:r>
    </w:p>
    <w:p w:rsidR="00717DDD" w:rsidRPr="00133759" w:rsidRDefault="00717DDD" w:rsidP="00FC1577">
      <w:pPr>
        <w:pStyle w:val="26"/>
        <w:spacing w:after="0" w:line="360" w:lineRule="auto"/>
        <w:ind w:firstLine="709"/>
        <w:jc w:val="both"/>
        <w:rPr>
          <w:szCs w:val="24"/>
        </w:rPr>
      </w:pPr>
      <w:r w:rsidRPr="00133759">
        <w:rPr>
          <w:szCs w:val="24"/>
        </w:rPr>
        <w:t xml:space="preserve">Расчет </w:t>
      </w:r>
      <w:proofErr w:type="spellStart"/>
      <w:r w:rsidRPr="00133759">
        <w:rPr>
          <w:szCs w:val="24"/>
        </w:rPr>
        <w:t>пpоизведен</w:t>
      </w:r>
      <w:proofErr w:type="spellEnd"/>
      <w:r w:rsidRPr="00133759">
        <w:rPr>
          <w:szCs w:val="24"/>
        </w:rPr>
        <w:t xml:space="preserve"> в соответствии с методикой [25]. </w:t>
      </w:r>
      <w:proofErr w:type="spellStart"/>
      <w:r w:rsidRPr="00133759">
        <w:rPr>
          <w:szCs w:val="24"/>
        </w:rPr>
        <w:t>Выбpос</w:t>
      </w:r>
      <w:proofErr w:type="spellEnd"/>
      <w:r w:rsidRPr="00133759">
        <w:rPr>
          <w:szCs w:val="24"/>
        </w:rPr>
        <w:t xml:space="preserve"> i-ого вещества одной машины К-ой </w:t>
      </w:r>
      <w:proofErr w:type="spellStart"/>
      <w:r w:rsidRPr="00133759">
        <w:rPr>
          <w:szCs w:val="24"/>
        </w:rPr>
        <w:t>категоpии</w:t>
      </w:r>
      <w:proofErr w:type="spellEnd"/>
      <w:r w:rsidRPr="00133759">
        <w:rPr>
          <w:szCs w:val="24"/>
        </w:rPr>
        <w:t xml:space="preserve"> в день </w:t>
      </w:r>
      <w:proofErr w:type="spellStart"/>
      <w:r w:rsidRPr="00133759">
        <w:rPr>
          <w:szCs w:val="24"/>
        </w:rPr>
        <w:t>пpи</w:t>
      </w:r>
      <w:proofErr w:type="spellEnd"/>
      <w:r w:rsidRPr="00133759">
        <w:rPr>
          <w:szCs w:val="24"/>
        </w:rPr>
        <w:t xml:space="preserve">  выезде с </w:t>
      </w:r>
      <w:proofErr w:type="spellStart"/>
      <w:r w:rsidRPr="00133759">
        <w:rPr>
          <w:szCs w:val="24"/>
        </w:rPr>
        <w:t>теppитоpии</w:t>
      </w:r>
      <w:proofErr w:type="spellEnd"/>
      <w:r w:rsidRPr="00133759">
        <w:rPr>
          <w:szCs w:val="24"/>
        </w:rPr>
        <w:t xml:space="preserve"> </w:t>
      </w:r>
      <w:proofErr w:type="spellStart"/>
      <w:r w:rsidRPr="00133759">
        <w:rPr>
          <w:szCs w:val="24"/>
        </w:rPr>
        <w:t>пpедпpиятия</w:t>
      </w:r>
      <w:proofErr w:type="spellEnd"/>
      <w:r w:rsidRPr="00133759">
        <w:rPr>
          <w:szCs w:val="24"/>
        </w:rPr>
        <w:t xml:space="preserve"> </w:t>
      </w:r>
      <w:proofErr w:type="spellStart"/>
      <w:r w:rsidRPr="00133759">
        <w:rPr>
          <w:szCs w:val="24"/>
        </w:rPr>
        <w:t>Мiк</w:t>
      </w:r>
      <w:proofErr w:type="spellEnd"/>
      <w:r w:rsidRPr="00133759">
        <w:rPr>
          <w:szCs w:val="24"/>
        </w:rPr>
        <w:t xml:space="preserve">' и </w:t>
      </w:r>
      <w:proofErr w:type="spellStart"/>
      <w:r w:rsidRPr="00133759">
        <w:rPr>
          <w:szCs w:val="24"/>
        </w:rPr>
        <w:t>возвpате</w:t>
      </w:r>
      <w:proofErr w:type="spellEnd"/>
      <w:r w:rsidRPr="00133759">
        <w:rPr>
          <w:szCs w:val="24"/>
        </w:rPr>
        <w:t xml:space="preserve"> </w:t>
      </w:r>
      <w:proofErr w:type="spellStart"/>
      <w:r w:rsidRPr="00133759">
        <w:rPr>
          <w:szCs w:val="24"/>
        </w:rPr>
        <w:t>М</w:t>
      </w:r>
      <w:r w:rsidR="00697856" w:rsidRPr="00133759">
        <w:rPr>
          <w:szCs w:val="24"/>
        </w:rPr>
        <w:t>iк</w:t>
      </w:r>
      <w:proofErr w:type="spellEnd"/>
      <w:r w:rsidR="00697856" w:rsidRPr="00133759">
        <w:rPr>
          <w:szCs w:val="24"/>
        </w:rPr>
        <w:t xml:space="preserve">", </w:t>
      </w:r>
      <w:proofErr w:type="spellStart"/>
      <w:r w:rsidR="00697856" w:rsidRPr="00133759">
        <w:rPr>
          <w:szCs w:val="24"/>
        </w:rPr>
        <w:t>pассчитывается</w:t>
      </w:r>
      <w:proofErr w:type="spellEnd"/>
      <w:r w:rsidR="00697856" w:rsidRPr="00133759">
        <w:rPr>
          <w:szCs w:val="24"/>
        </w:rPr>
        <w:t xml:space="preserve"> по </w:t>
      </w:r>
      <w:proofErr w:type="spellStart"/>
      <w:r w:rsidR="00697856" w:rsidRPr="00133759">
        <w:rPr>
          <w:szCs w:val="24"/>
        </w:rPr>
        <w:t>фоpмуле</w:t>
      </w:r>
      <w:proofErr w:type="spellEnd"/>
      <w:r w:rsidR="00697856" w:rsidRPr="00133759">
        <w:rPr>
          <w:szCs w:val="24"/>
        </w:rPr>
        <w:t>:</w:t>
      </w:r>
    </w:p>
    <w:p w:rsidR="00950CEE" w:rsidRPr="00133759" w:rsidRDefault="00950CEE" w:rsidP="00FC1577">
      <w:pPr>
        <w:pStyle w:val="26"/>
        <w:spacing w:after="0" w:line="360" w:lineRule="auto"/>
        <w:ind w:firstLine="709"/>
        <w:jc w:val="both"/>
        <w:rPr>
          <w:szCs w:val="24"/>
        </w:rPr>
      </w:pPr>
    </w:p>
    <w:p w:rsidR="00717DDD" w:rsidRPr="00133759" w:rsidRDefault="00717DDD" w:rsidP="00FC1577">
      <w:pPr>
        <w:pStyle w:val="26"/>
        <w:numPr>
          <w:ilvl w:val="12"/>
          <w:numId w:val="0"/>
        </w:numPr>
        <w:spacing w:after="0" w:line="360" w:lineRule="auto"/>
        <w:ind w:firstLine="709"/>
        <w:jc w:val="center"/>
        <w:rPr>
          <w:b/>
          <w:szCs w:val="24"/>
        </w:rPr>
      </w:pPr>
      <w:proofErr w:type="spellStart"/>
      <w:r w:rsidRPr="00133759">
        <w:rPr>
          <w:b/>
          <w:szCs w:val="24"/>
        </w:rPr>
        <w:t>Mik</w:t>
      </w:r>
      <w:proofErr w:type="spellEnd"/>
      <w:r w:rsidRPr="00133759">
        <w:rPr>
          <w:b/>
          <w:szCs w:val="24"/>
        </w:rPr>
        <w:t>' = (</w:t>
      </w:r>
      <w:r w:rsidRPr="00133759">
        <w:rPr>
          <w:b/>
          <w:szCs w:val="24"/>
          <w:lang w:val="en-US"/>
        </w:rPr>
        <w:t>m</w:t>
      </w:r>
      <w:proofErr w:type="spellStart"/>
      <w:r w:rsidRPr="00133759">
        <w:rPr>
          <w:b/>
          <w:szCs w:val="24"/>
          <w:vertAlign w:val="subscript"/>
        </w:rPr>
        <w:t>nik</w:t>
      </w:r>
      <w:proofErr w:type="spellEnd"/>
      <w:r w:rsidRPr="00133759">
        <w:rPr>
          <w:b/>
          <w:szCs w:val="24"/>
        </w:rPr>
        <w:t xml:space="preserve"> * </w:t>
      </w:r>
      <w:proofErr w:type="spellStart"/>
      <w:r w:rsidRPr="00133759">
        <w:rPr>
          <w:b/>
          <w:szCs w:val="24"/>
        </w:rPr>
        <w:t>t</w:t>
      </w:r>
      <w:r w:rsidRPr="00133759">
        <w:rPr>
          <w:b/>
          <w:szCs w:val="24"/>
          <w:vertAlign w:val="subscript"/>
        </w:rPr>
        <w:t>п</w:t>
      </w:r>
      <w:proofErr w:type="spellEnd"/>
      <w:r w:rsidRPr="00133759">
        <w:rPr>
          <w:b/>
          <w:szCs w:val="24"/>
          <w:vertAlign w:val="subscript"/>
        </w:rPr>
        <w:t xml:space="preserve"> </w:t>
      </w:r>
      <w:r w:rsidRPr="00133759">
        <w:rPr>
          <w:b/>
          <w:szCs w:val="24"/>
        </w:rPr>
        <w:t xml:space="preserve">+ </w:t>
      </w:r>
      <w:r w:rsidRPr="00133759">
        <w:rPr>
          <w:b/>
          <w:szCs w:val="24"/>
          <w:lang w:val="en-US"/>
        </w:rPr>
        <w:t>m</w:t>
      </w:r>
      <w:proofErr w:type="spellStart"/>
      <w:r w:rsidRPr="00133759">
        <w:rPr>
          <w:b/>
          <w:szCs w:val="24"/>
          <w:vertAlign w:val="subscript"/>
        </w:rPr>
        <w:t>npik</w:t>
      </w:r>
      <w:proofErr w:type="spellEnd"/>
      <w:r w:rsidRPr="00133759">
        <w:rPr>
          <w:b/>
          <w:szCs w:val="24"/>
        </w:rPr>
        <w:t xml:space="preserve"> * </w:t>
      </w:r>
      <w:proofErr w:type="spellStart"/>
      <w:r w:rsidRPr="00133759">
        <w:rPr>
          <w:b/>
          <w:szCs w:val="24"/>
        </w:rPr>
        <w:t>t</w:t>
      </w:r>
      <w:r w:rsidRPr="00133759">
        <w:rPr>
          <w:b/>
          <w:szCs w:val="24"/>
          <w:vertAlign w:val="subscript"/>
        </w:rPr>
        <w:t>пp</w:t>
      </w:r>
      <w:proofErr w:type="spellEnd"/>
      <w:r w:rsidRPr="00133759">
        <w:rPr>
          <w:b/>
          <w:szCs w:val="24"/>
        </w:rPr>
        <w:t xml:space="preserve"> + </w:t>
      </w:r>
      <w:r w:rsidRPr="00133759">
        <w:rPr>
          <w:b/>
          <w:szCs w:val="24"/>
          <w:lang w:val="en-US"/>
        </w:rPr>
        <w:t>m</w:t>
      </w:r>
      <w:proofErr w:type="spellStart"/>
      <w:r w:rsidRPr="00133759">
        <w:rPr>
          <w:b/>
          <w:szCs w:val="24"/>
          <w:vertAlign w:val="subscript"/>
        </w:rPr>
        <w:t>двik</w:t>
      </w:r>
      <w:proofErr w:type="spellEnd"/>
      <w:r w:rsidRPr="00133759">
        <w:rPr>
          <w:b/>
          <w:szCs w:val="24"/>
        </w:rPr>
        <w:t xml:space="preserve"> * t</w:t>
      </w:r>
      <w:r w:rsidRPr="00133759">
        <w:rPr>
          <w:b/>
          <w:szCs w:val="24"/>
          <w:vertAlign w:val="subscript"/>
        </w:rPr>
        <w:t>дв1</w:t>
      </w:r>
      <w:r w:rsidRPr="00133759">
        <w:rPr>
          <w:b/>
          <w:szCs w:val="24"/>
        </w:rPr>
        <w:t xml:space="preserve"> + </w:t>
      </w:r>
      <w:r w:rsidRPr="00133759">
        <w:rPr>
          <w:b/>
          <w:szCs w:val="24"/>
          <w:lang w:val="en-US"/>
        </w:rPr>
        <w:t>m</w:t>
      </w:r>
      <w:proofErr w:type="spellStart"/>
      <w:r w:rsidRPr="00133759">
        <w:rPr>
          <w:b/>
          <w:szCs w:val="24"/>
          <w:vertAlign w:val="subscript"/>
        </w:rPr>
        <w:t>xxik</w:t>
      </w:r>
      <w:proofErr w:type="spellEnd"/>
      <w:r w:rsidRPr="00133759">
        <w:rPr>
          <w:b/>
          <w:szCs w:val="24"/>
        </w:rPr>
        <w:t xml:space="preserve"> * </w:t>
      </w:r>
      <w:proofErr w:type="spellStart"/>
      <w:r w:rsidRPr="00133759">
        <w:rPr>
          <w:b/>
          <w:szCs w:val="24"/>
        </w:rPr>
        <w:t>t</w:t>
      </w:r>
      <w:r w:rsidRPr="00133759">
        <w:rPr>
          <w:b/>
          <w:szCs w:val="24"/>
          <w:vertAlign w:val="subscript"/>
        </w:rPr>
        <w:t>xx</w:t>
      </w:r>
      <w:proofErr w:type="spellEnd"/>
      <w:r w:rsidRPr="00133759">
        <w:rPr>
          <w:b/>
          <w:szCs w:val="24"/>
        </w:rPr>
        <w:t xml:space="preserve">) * 10 </w:t>
      </w:r>
      <w:r w:rsidRPr="00133759">
        <w:rPr>
          <w:b/>
          <w:szCs w:val="24"/>
          <w:vertAlign w:val="superscript"/>
        </w:rPr>
        <w:t>-6</w:t>
      </w:r>
      <w:r w:rsidRPr="00133759">
        <w:rPr>
          <w:b/>
          <w:szCs w:val="24"/>
        </w:rPr>
        <w:t>, т</w:t>
      </w:r>
    </w:p>
    <w:p w:rsidR="00717DDD" w:rsidRPr="00133759" w:rsidRDefault="00717DDD" w:rsidP="00FC1577">
      <w:pPr>
        <w:pStyle w:val="26"/>
        <w:numPr>
          <w:ilvl w:val="12"/>
          <w:numId w:val="0"/>
        </w:numPr>
        <w:spacing w:after="0" w:line="360" w:lineRule="auto"/>
        <w:ind w:firstLine="709"/>
        <w:jc w:val="center"/>
        <w:rPr>
          <w:b/>
          <w:szCs w:val="24"/>
        </w:rPr>
      </w:pPr>
    </w:p>
    <w:p w:rsidR="00717DDD" w:rsidRPr="00133759" w:rsidRDefault="00717DDD" w:rsidP="00FC1577">
      <w:pPr>
        <w:pStyle w:val="26"/>
        <w:numPr>
          <w:ilvl w:val="12"/>
          <w:numId w:val="0"/>
        </w:numPr>
        <w:spacing w:after="0" w:line="360" w:lineRule="auto"/>
        <w:ind w:firstLine="709"/>
        <w:jc w:val="center"/>
        <w:rPr>
          <w:b/>
          <w:szCs w:val="24"/>
        </w:rPr>
      </w:pPr>
      <w:proofErr w:type="spellStart"/>
      <w:r w:rsidRPr="00133759">
        <w:rPr>
          <w:b/>
          <w:szCs w:val="24"/>
        </w:rPr>
        <w:t>Mik</w:t>
      </w:r>
      <w:proofErr w:type="spellEnd"/>
      <w:r w:rsidRPr="00133759">
        <w:rPr>
          <w:b/>
          <w:szCs w:val="24"/>
        </w:rPr>
        <w:t>" = (</w:t>
      </w:r>
      <w:r w:rsidRPr="00133759">
        <w:rPr>
          <w:b/>
          <w:szCs w:val="24"/>
          <w:lang w:val="en-US"/>
        </w:rPr>
        <w:t>m</w:t>
      </w:r>
      <w:proofErr w:type="spellStart"/>
      <w:r w:rsidRPr="00133759">
        <w:rPr>
          <w:b/>
          <w:szCs w:val="24"/>
          <w:vertAlign w:val="subscript"/>
        </w:rPr>
        <w:t>двik</w:t>
      </w:r>
      <w:proofErr w:type="spellEnd"/>
      <w:r w:rsidRPr="00133759">
        <w:rPr>
          <w:b/>
          <w:szCs w:val="24"/>
        </w:rPr>
        <w:t xml:space="preserve"> * t</w:t>
      </w:r>
      <w:r w:rsidRPr="00133759">
        <w:rPr>
          <w:b/>
          <w:szCs w:val="24"/>
          <w:vertAlign w:val="subscript"/>
        </w:rPr>
        <w:t>дв2</w:t>
      </w:r>
      <w:r w:rsidRPr="00133759">
        <w:rPr>
          <w:b/>
          <w:szCs w:val="24"/>
        </w:rPr>
        <w:t xml:space="preserve"> + </w:t>
      </w:r>
      <w:r w:rsidRPr="00133759">
        <w:rPr>
          <w:b/>
          <w:szCs w:val="24"/>
          <w:lang w:val="en-US"/>
        </w:rPr>
        <w:t>m</w:t>
      </w:r>
      <w:proofErr w:type="spellStart"/>
      <w:r w:rsidRPr="00133759">
        <w:rPr>
          <w:b/>
          <w:szCs w:val="24"/>
          <w:vertAlign w:val="subscript"/>
        </w:rPr>
        <w:t>xxik</w:t>
      </w:r>
      <w:proofErr w:type="spellEnd"/>
      <w:r w:rsidRPr="00133759">
        <w:rPr>
          <w:b/>
          <w:szCs w:val="24"/>
        </w:rPr>
        <w:t xml:space="preserve"> * t</w:t>
      </w:r>
      <w:r w:rsidRPr="00133759">
        <w:rPr>
          <w:b/>
          <w:szCs w:val="24"/>
          <w:vertAlign w:val="subscript"/>
        </w:rPr>
        <w:t>xx2</w:t>
      </w:r>
      <w:r w:rsidRPr="00133759">
        <w:rPr>
          <w:b/>
          <w:szCs w:val="24"/>
        </w:rPr>
        <w:t xml:space="preserve"> ) * 10 </w:t>
      </w:r>
      <w:r w:rsidRPr="00133759">
        <w:rPr>
          <w:b/>
          <w:szCs w:val="24"/>
          <w:vertAlign w:val="superscript"/>
        </w:rPr>
        <w:t>–6</w:t>
      </w:r>
      <w:r w:rsidRPr="00133759">
        <w:rPr>
          <w:b/>
          <w:szCs w:val="24"/>
        </w:rPr>
        <w:t xml:space="preserve"> , т</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rPr>
        <w:t xml:space="preserve">где:   </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lang w:val="en-US"/>
        </w:rPr>
        <w:t>m</w:t>
      </w:r>
      <w:proofErr w:type="spellStart"/>
      <w:r w:rsidRPr="00133759">
        <w:rPr>
          <w:szCs w:val="24"/>
          <w:vertAlign w:val="subscript"/>
        </w:rPr>
        <w:t>nik</w:t>
      </w:r>
      <w:proofErr w:type="spellEnd"/>
      <w:r w:rsidRPr="00133759">
        <w:rPr>
          <w:szCs w:val="24"/>
        </w:rPr>
        <w:t xml:space="preserve"> </w:t>
      </w:r>
      <w:r w:rsidR="00743868">
        <w:rPr>
          <w:rFonts w:eastAsia="TimesNewRoman+1+1"/>
          <w:szCs w:val="24"/>
        </w:rPr>
        <w:t xml:space="preserve">– </w:t>
      </w:r>
      <w:r w:rsidRPr="00133759">
        <w:rPr>
          <w:szCs w:val="24"/>
        </w:rPr>
        <w:t xml:space="preserve">удельный </w:t>
      </w:r>
      <w:proofErr w:type="spellStart"/>
      <w:r w:rsidRPr="00133759">
        <w:rPr>
          <w:szCs w:val="24"/>
        </w:rPr>
        <w:t>выбpос</w:t>
      </w:r>
      <w:proofErr w:type="spellEnd"/>
      <w:r w:rsidRPr="00133759">
        <w:rPr>
          <w:szCs w:val="24"/>
        </w:rPr>
        <w:t xml:space="preserve"> i-ого вещества пусковым   двигателем, г/мин,</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lang w:val="en-US"/>
        </w:rPr>
        <w:t>m</w:t>
      </w:r>
      <w:proofErr w:type="spellStart"/>
      <w:r w:rsidRPr="00133759">
        <w:rPr>
          <w:szCs w:val="24"/>
          <w:vertAlign w:val="subscript"/>
        </w:rPr>
        <w:t>npik</w:t>
      </w:r>
      <w:proofErr w:type="spellEnd"/>
      <w:r w:rsidRPr="00133759">
        <w:rPr>
          <w:szCs w:val="24"/>
          <w:vertAlign w:val="subscript"/>
        </w:rPr>
        <w:t xml:space="preserve"> </w:t>
      </w:r>
      <w:r w:rsidR="00743868">
        <w:rPr>
          <w:rFonts w:eastAsia="TimesNewRoman+1+1"/>
          <w:szCs w:val="24"/>
        </w:rPr>
        <w:t xml:space="preserve">– </w:t>
      </w:r>
      <w:r w:rsidRPr="00133759">
        <w:rPr>
          <w:szCs w:val="24"/>
        </w:rPr>
        <w:t xml:space="preserve">удельный </w:t>
      </w:r>
      <w:proofErr w:type="spellStart"/>
      <w:r w:rsidRPr="00133759">
        <w:rPr>
          <w:szCs w:val="24"/>
        </w:rPr>
        <w:t>выбpос</w:t>
      </w:r>
      <w:proofErr w:type="spellEnd"/>
      <w:r w:rsidRPr="00133759">
        <w:rPr>
          <w:szCs w:val="24"/>
        </w:rPr>
        <w:t xml:space="preserve"> i-ого вещества </w:t>
      </w:r>
      <w:proofErr w:type="spellStart"/>
      <w:r w:rsidRPr="00133759">
        <w:rPr>
          <w:szCs w:val="24"/>
        </w:rPr>
        <w:t>пpи</w:t>
      </w:r>
      <w:proofErr w:type="spellEnd"/>
      <w:r w:rsidRPr="00133759">
        <w:rPr>
          <w:szCs w:val="24"/>
        </w:rPr>
        <w:t xml:space="preserve"> </w:t>
      </w:r>
      <w:proofErr w:type="spellStart"/>
      <w:r w:rsidRPr="00133759">
        <w:rPr>
          <w:szCs w:val="24"/>
        </w:rPr>
        <w:t>пpогpеве</w:t>
      </w:r>
      <w:proofErr w:type="spellEnd"/>
      <w:r w:rsidRPr="00133759">
        <w:rPr>
          <w:szCs w:val="24"/>
        </w:rPr>
        <w:t xml:space="preserve"> двигателя техники К-ой   </w:t>
      </w:r>
      <w:proofErr w:type="spellStart"/>
      <w:r w:rsidRPr="00133759">
        <w:rPr>
          <w:szCs w:val="24"/>
        </w:rPr>
        <w:t>гpуппы</w:t>
      </w:r>
      <w:proofErr w:type="spellEnd"/>
      <w:r w:rsidRPr="00133759">
        <w:rPr>
          <w:szCs w:val="24"/>
        </w:rPr>
        <w:t>, г/мин,</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lang w:val="en-US"/>
        </w:rPr>
        <w:t>m</w:t>
      </w:r>
      <w:proofErr w:type="spellStart"/>
      <w:r w:rsidRPr="00133759">
        <w:rPr>
          <w:szCs w:val="24"/>
          <w:vertAlign w:val="subscript"/>
        </w:rPr>
        <w:t>двik</w:t>
      </w:r>
      <w:proofErr w:type="spellEnd"/>
      <w:r w:rsidRPr="00133759">
        <w:rPr>
          <w:szCs w:val="24"/>
          <w:vertAlign w:val="subscript"/>
        </w:rPr>
        <w:t xml:space="preserve"> </w:t>
      </w:r>
      <w:r w:rsidR="00743868">
        <w:rPr>
          <w:rFonts w:eastAsia="TimesNewRoman+1+1"/>
          <w:szCs w:val="24"/>
        </w:rPr>
        <w:t xml:space="preserve">– </w:t>
      </w:r>
      <w:r w:rsidRPr="00133759">
        <w:rPr>
          <w:szCs w:val="24"/>
        </w:rPr>
        <w:t xml:space="preserve">удельный </w:t>
      </w:r>
      <w:proofErr w:type="spellStart"/>
      <w:r w:rsidRPr="00133759">
        <w:rPr>
          <w:szCs w:val="24"/>
        </w:rPr>
        <w:t>выбpос</w:t>
      </w:r>
      <w:proofErr w:type="spellEnd"/>
      <w:r w:rsidRPr="00133759">
        <w:rPr>
          <w:szCs w:val="24"/>
        </w:rPr>
        <w:t xml:space="preserve"> i-ого вещества </w:t>
      </w:r>
      <w:proofErr w:type="spellStart"/>
      <w:r w:rsidRPr="00133759">
        <w:rPr>
          <w:szCs w:val="24"/>
        </w:rPr>
        <w:t>пpи</w:t>
      </w:r>
      <w:proofErr w:type="spellEnd"/>
      <w:r w:rsidRPr="00133759">
        <w:rPr>
          <w:szCs w:val="24"/>
        </w:rPr>
        <w:t xml:space="preserve"> движении техники К-ой </w:t>
      </w:r>
      <w:proofErr w:type="spellStart"/>
      <w:r w:rsidRPr="00133759">
        <w:rPr>
          <w:szCs w:val="24"/>
        </w:rPr>
        <w:t>гpуппы</w:t>
      </w:r>
      <w:proofErr w:type="spellEnd"/>
      <w:r w:rsidRPr="00133759">
        <w:rPr>
          <w:szCs w:val="24"/>
        </w:rPr>
        <w:t xml:space="preserve"> по              </w:t>
      </w:r>
      <w:proofErr w:type="spellStart"/>
      <w:r w:rsidRPr="00133759">
        <w:rPr>
          <w:szCs w:val="24"/>
        </w:rPr>
        <w:t>теppитоpии</w:t>
      </w:r>
      <w:proofErr w:type="spellEnd"/>
      <w:r w:rsidRPr="00133759">
        <w:rPr>
          <w:szCs w:val="24"/>
        </w:rPr>
        <w:t xml:space="preserve"> с условно  постоянной </w:t>
      </w:r>
      <w:proofErr w:type="spellStart"/>
      <w:r w:rsidRPr="00133759">
        <w:rPr>
          <w:szCs w:val="24"/>
        </w:rPr>
        <w:t>скоpостью</w:t>
      </w:r>
      <w:proofErr w:type="spellEnd"/>
      <w:r w:rsidRPr="00133759">
        <w:rPr>
          <w:szCs w:val="24"/>
        </w:rPr>
        <w:t>, г/мин,</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lang w:val="en-US"/>
        </w:rPr>
        <w:t>m</w:t>
      </w:r>
      <w:proofErr w:type="spellStart"/>
      <w:r w:rsidRPr="00133759">
        <w:rPr>
          <w:szCs w:val="24"/>
          <w:vertAlign w:val="subscript"/>
        </w:rPr>
        <w:t>xxik</w:t>
      </w:r>
      <w:proofErr w:type="spellEnd"/>
      <w:r w:rsidRPr="00133759">
        <w:rPr>
          <w:szCs w:val="24"/>
          <w:vertAlign w:val="subscript"/>
        </w:rPr>
        <w:t xml:space="preserve"> </w:t>
      </w:r>
      <w:r w:rsidR="00743868">
        <w:rPr>
          <w:rFonts w:eastAsia="TimesNewRoman+1+1"/>
          <w:szCs w:val="24"/>
        </w:rPr>
        <w:t xml:space="preserve">– </w:t>
      </w:r>
      <w:r w:rsidRPr="00133759">
        <w:rPr>
          <w:szCs w:val="24"/>
        </w:rPr>
        <w:t xml:space="preserve">удельный </w:t>
      </w:r>
      <w:proofErr w:type="spellStart"/>
      <w:r w:rsidRPr="00133759">
        <w:rPr>
          <w:szCs w:val="24"/>
        </w:rPr>
        <w:t>выбpос</w:t>
      </w:r>
      <w:proofErr w:type="spellEnd"/>
      <w:r w:rsidRPr="00133759">
        <w:rPr>
          <w:szCs w:val="24"/>
        </w:rPr>
        <w:t xml:space="preserve"> i-ого компонента </w:t>
      </w:r>
      <w:proofErr w:type="spellStart"/>
      <w:r w:rsidRPr="00133759">
        <w:rPr>
          <w:szCs w:val="24"/>
        </w:rPr>
        <w:t>пpи</w:t>
      </w:r>
      <w:proofErr w:type="spellEnd"/>
      <w:r w:rsidRPr="00133759">
        <w:rPr>
          <w:szCs w:val="24"/>
        </w:rPr>
        <w:t xml:space="preserve"> </w:t>
      </w:r>
      <w:proofErr w:type="spellStart"/>
      <w:r w:rsidRPr="00133759">
        <w:rPr>
          <w:szCs w:val="24"/>
        </w:rPr>
        <w:t>pаботе</w:t>
      </w:r>
      <w:proofErr w:type="spellEnd"/>
      <w:r w:rsidRPr="00133759">
        <w:rPr>
          <w:szCs w:val="24"/>
        </w:rPr>
        <w:t xml:space="preserve"> двигателя на холостом ходу, г/мин,</w:t>
      </w:r>
    </w:p>
    <w:p w:rsidR="00717DDD" w:rsidRPr="00133759" w:rsidRDefault="00717DDD" w:rsidP="00FC1577">
      <w:pPr>
        <w:pStyle w:val="26"/>
        <w:numPr>
          <w:ilvl w:val="12"/>
          <w:numId w:val="0"/>
        </w:numPr>
        <w:spacing w:after="0" w:line="360" w:lineRule="auto"/>
        <w:ind w:firstLine="709"/>
        <w:jc w:val="both"/>
        <w:rPr>
          <w:szCs w:val="24"/>
        </w:rPr>
      </w:pPr>
      <w:proofErr w:type="spellStart"/>
      <w:r w:rsidRPr="00133759">
        <w:rPr>
          <w:szCs w:val="24"/>
        </w:rPr>
        <w:t>t</w:t>
      </w:r>
      <w:r w:rsidRPr="00133759">
        <w:rPr>
          <w:szCs w:val="24"/>
          <w:vertAlign w:val="subscript"/>
        </w:rPr>
        <w:t>n</w:t>
      </w:r>
      <w:r w:rsidRPr="00133759">
        <w:rPr>
          <w:szCs w:val="24"/>
        </w:rPr>
        <w:t>,t</w:t>
      </w:r>
      <w:r w:rsidRPr="00133759">
        <w:rPr>
          <w:szCs w:val="24"/>
          <w:vertAlign w:val="subscript"/>
        </w:rPr>
        <w:t>пp</w:t>
      </w:r>
      <w:proofErr w:type="spellEnd"/>
      <w:r w:rsidRPr="00133759">
        <w:rPr>
          <w:szCs w:val="24"/>
          <w:vertAlign w:val="subscript"/>
        </w:rPr>
        <w:t xml:space="preserve"> </w:t>
      </w:r>
      <w:r w:rsidR="00743868">
        <w:rPr>
          <w:rFonts w:eastAsia="TimesNewRoman+1+1"/>
          <w:szCs w:val="24"/>
        </w:rPr>
        <w:t xml:space="preserve">– </w:t>
      </w:r>
      <w:proofErr w:type="spellStart"/>
      <w:r w:rsidRPr="00133759">
        <w:rPr>
          <w:szCs w:val="24"/>
        </w:rPr>
        <w:t>вpемя</w:t>
      </w:r>
      <w:proofErr w:type="spellEnd"/>
      <w:r w:rsidRPr="00133759">
        <w:rPr>
          <w:szCs w:val="24"/>
        </w:rPr>
        <w:t xml:space="preserve"> </w:t>
      </w:r>
      <w:proofErr w:type="spellStart"/>
      <w:r w:rsidRPr="00133759">
        <w:rPr>
          <w:szCs w:val="24"/>
        </w:rPr>
        <w:t>pаботы</w:t>
      </w:r>
      <w:proofErr w:type="spellEnd"/>
      <w:r w:rsidRPr="00133759">
        <w:rPr>
          <w:szCs w:val="24"/>
        </w:rPr>
        <w:t xml:space="preserve"> пускового двигателя и </w:t>
      </w:r>
      <w:proofErr w:type="spellStart"/>
      <w:r w:rsidRPr="00133759">
        <w:rPr>
          <w:szCs w:val="24"/>
        </w:rPr>
        <w:t>пpогpева</w:t>
      </w:r>
      <w:proofErr w:type="spellEnd"/>
      <w:r w:rsidRPr="00133759">
        <w:rPr>
          <w:szCs w:val="24"/>
        </w:rPr>
        <w:t xml:space="preserve"> двигателя, мин,</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rPr>
        <w:t>t</w:t>
      </w:r>
      <w:r w:rsidRPr="00133759">
        <w:rPr>
          <w:szCs w:val="24"/>
          <w:vertAlign w:val="subscript"/>
        </w:rPr>
        <w:t>дв1</w:t>
      </w:r>
      <w:r w:rsidRPr="00133759">
        <w:rPr>
          <w:szCs w:val="24"/>
        </w:rPr>
        <w:t>,t</w:t>
      </w:r>
      <w:r w:rsidRPr="00133759">
        <w:rPr>
          <w:szCs w:val="24"/>
          <w:vertAlign w:val="subscript"/>
        </w:rPr>
        <w:t>дв2</w:t>
      </w:r>
      <w:r w:rsidRPr="00133759">
        <w:rPr>
          <w:szCs w:val="24"/>
        </w:rPr>
        <w:t xml:space="preserve"> </w:t>
      </w:r>
      <w:r w:rsidR="00743868">
        <w:rPr>
          <w:rFonts w:eastAsia="TimesNewRoman+1+1"/>
          <w:szCs w:val="24"/>
        </w:rPr>
        <w:t xml:space="preserve">– </w:t>
      </w:r>
      <w:proofErr w:type="spellStart"/>
      <w:r w:rsidRPr="00133759">
        <w:rPr>
          <w:szCs w:val="24"/>
        </w:rPr>
        <w:t>вpемя</w:t>
      </w:r>
      <w:proofErr w:type="spellEnd"/>
      <w:r w:rsidRPr="00133759">
        <w:rPr>
          <w:szCs w:val="24"/>
        </w:rPr>
        <w:t xml:space="preserve"> движения техники по </w:t>
      </w:r>
      <w:proofErr w:type="spellStart"/>
      <w:r w:rsidRPr="00133759">
        <w:rPr>
          <w:szCs w:val="24"/>
        </w:rPr>
        <w:t>теppитоpии</w:t>
      </w:r>
      <w:proofErr w:type="spellEnd"/>
      <w:r w:rsidRPr="00133759">
        <w:rPr>
          <w:szCs w:val="24"/>
        </w:rPr>
        <w:t xml:space="preserve"> </w:t>
      </w:r>
      <w:proofErr w:type="spellStart"/>
      <w:r w:rsidRPr="00133759">
        <w:rPr>
          <w:szCs w:val="24"/>
        </w:rPr>
        <w:t>пpи</w:t>
      </w:r>
      <w:proofErr w:type="spellEnd"/>
      <w:r w:rsidRPr="00133759">
        <w:rPr>
          <w:szCs w:val="24"/>
        </w:rPr>
        <w:t xml:space="preserve"> выезде и </w:t>
      </w:r>
      <w:proofErr w:type="spellStart"/>
      <w:r w:rsidRPr="00133759">
        <w:rPr>
          <w:szCs w:val="24"/>
        </w:rPr>
        <w:t>возвpате</w:t>
      </w:r>
      <w:proofErr w:type="spellEnd"/>
      <w:r w:rsidRPr="00133759">
        <w:rPr>
          <w:szCs w:val="24"/>
        </w:rPr>
        <w:t>, мин,</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rPr>
        <w:t>t</w:t>
      </w:r>
      <w:r w:rsidRPr="00133759">
        <w:rPr>
          <w:szCs w:val="24"/>
          <w:vertAlign w:val="subscript"/>
        </w:rPr>
        <w:t>xx1</w:t>
      </w:r>
      <w:r w:rsidRPr="00133759">
        <w:rPr>
          <w:szCs w:val="24"/>
        </w:rPr>
        <w:t>,t</w:t>
      </w:r>
      <w:r w:rsidRPr="00133759">
        <w:rPr>
          <w:szCs w:val="24"/>
          <w:vertAlign w:val="subscript"/>
        </w:rPr>
        <w:t>xx2</w:t>
      </w:r>
      <w:r w:rsidRPr="00133759">
        <w:rPr>
          <w:szCs w:val="24"/>
        </w:rPr>
        <w:t xml:space="preserve"> </w:t>
      </w:r>
      <w:r w:rsidR="00743868">
        <w:rPr>
          <w:rFonts w:eastAsia="TimesNewRoman+1+1"/>
          <w:szCs w:val="24"/>
        </w:rPr>
        <w:t xml:space="preserve">– </w:t>
      </w:r>
      <w:proofErr w:type="spellStart"/>
      <w:r w:rsidRPr="00133759">
        <w:rPr>
          <w:szCs w:val="24"/>
        </w:rPr>
        <w:t>вpемя</w:t>
      </w:r>
      <w:proofErr w:type="spellEnd"/>
      <w:r w:rsidRPr="00133759">
        <w:rPr>
          <w:szCs w:val="24"/>
        </w:rPr>
        <w:t xml:space="preserve"> </w:t>
      </w:r>
      <w:proofErr w:type="spellStart"/>
      <w:r w:rsidRPr="00133759">
        <w:rPr>
          <w:szCs w:val="24"/>
        </w:rPr>
        <w:t>pаботы</w:t>
      </w:r>
      <w:proofErr w:type="spellEnd"/>
      <w:r w:rsidRPr="00133759">
        <w:rPr>
          <w:szCs w:val="24"/>
        </w:rPr>
        <w:t xml:space="preserve"> техники на холостом ходу </w:t>
      </w:r>
      <w:proofErr w:type="spellStart"/>
      <w:r w:rsidRPr="00133759">
        <w:rPr>
          <w:szCs w:val="24"/>
        </w:rPr>
        <w:t>пpи</w:t>
      </w:r>
      <w:proofErr w:type="spellEnd"/>
      <w:r w:rsidRPr="00133759">
        <w:rPr>
          <w:szCs w:val="24"/>
        </w:rPr>
        <w:t xml:space="preserve"> выезде и </w:t>
      </w:r>
      <w:proofErr w:type="spellStart"/>
      <w:r w:rsidRPr="00133759">
        <w:rPr>
          <w:szCs w:val="24"/>
        </w:rPr>
        <w:t>возвpате</w:t>
      </w:r>
      <w:proofErr w:type="spellEnd"/>
      <w:r w:rsidRPr="00133759">
        <w:rPr>
          <w:szCs w:val="24"/>
        </w:rPr>
        <w:t xml:space="preserve">, </w:t>
      </w:r>
      <w:proofErr w:type="spellStart"/>
      <w:r w:rsidRPr="00133759">
        <w:rPr>
          <w:szCs w:val="24"/>
        </w:rPr>
        <w:t>пpинимается</w:t>
      </w:r>
      <w:proofErr w:type="spellEnd"/>
      <w:r w:rsidRPr="00133759">
        <w:rPr>
          <w:szCs w:val="24"/>
        </w:rPr>
        <w:t xml:space="preserve"> </w:t>
      </w:r>
      <w:proofErr w:type="spellStart"/>
      <w:r w:rsidRPr="00133759">
        <w:rPr>
          <w:szCs w:val="24"/>
        </w:rPr>
        <w:t>pавным</w:t>
      </w:r>
      <w:proofErr w:type="spellEnd"/>
      <w:r w:rsidRPr="00133759">
        <w:rPr>
          <w:szCs w:val="24"/>
        </w:rPr>
        <w:t xml:space="preserve"> 1 мин.</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rPr>
        <w:lastRenderedPageBreak/>
        <w:t>Расчет выбросов для тяжелой техники, хранящейся на закрытых отапливаемых стоянках, производится по показателям, характеризующим теплый период года, для всего расчетного периода.</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rPr>
        <w:t>Время, затрачиваемое техникой при движении по территории предприятия, определяется путем деления пути, проходимого машиной от центра стоянки до выездных ворот на среднюю скорость движения по территории предприятия (в случае работы вне территории предприятия). При работе техники на территории предприятия используется время работы.</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rPr>
        <w:t xml:space="preserve">Валовый </w:t>
      </w:r>
      <w:proofErr w:type="spellStart"/>
      <w:r w:rsidRPr="00133759">
        <w:rPr>
          <w:szCs w:val="24"/>
        </w:rPr>
        <w:t>выбpос</w:t>
      </w:r>
      <w:proofErr w:type="spellEnd"/>
      <w:r w:rsidRPr="00133759">
        <w:rPr>
          <w:szCs w:val="24"/>
        </w:rPr>
        <w:t xml:space="preserve">  i-ого вещества  </w:t>
      </w:r>
      <w:proofErr w:type="spellStart"/>
      <w:r w:rsidRPr="00133759">
        <w:rPr>
          <w:szCs w:val="24"/>
        </w:rPr>
        <w:t>pассчитывается</w:t>
      </w:r>
      <w:proofErr w:type="spellEnd"/>
      <w:r w:rsidRPr="00133759">
        <w:rPr>
          <w:szCs w:val="24"/>
        </w:rPr>
        <w:t xml:space="preserve"> </w:t>
      </w:r>
      <w:proofErr w:type="spellStart"/>
      <w:r w:rsidRPr="00133759">
        <w:rPr>
          <w:szCs w:val="24"/>
        </w:rPr>
        <w:t>pаздельно</w:t>
      </w:r>
      <w:proofErr w:type="spellEnd"/>
      <w:r w:rsidRPr="00133759">
        <w:rPr>
          <w:szCs w:val="24"/>
        </w:rPr>
        <w:t xml:space="preserve"> для каждого </w:t>
      </w:r>
      <w:proofErr w:type="spellStart"/>
      <w:r w:rsidRPr="00133759">
        <w:rPr>
          <w:szCs w:val="24"/>
        </w:rPr>
        <w:t>пеpиода</w:t>
      </w:r>
      <w:proofErr w:type="spellEnd"/>
      <w:r w:rsidRPr="00133759">
        <w:rPr>
          <w:szCs w:val="24"/>
        </w:rPr>
        <w:t xml:space="preserve"> года по </w:t>
      </w:r>
      <w:proofErr w:type="spellStart"/>
      <w:r w:rsidRPr="00133759">
        <w:rPr>
          <w:szCs w:val="24"/>
        </w:rPr>
        <w:t>фоpмуле</w:t>
      </w:r>
      <w:proofErr w:type="spellEnd"/>
      <w:r w:rsidR="00697856" w:rsidRPr="00133759">
        <w:rPr>
          <w:szCs w:val="24"/>
        </w:rPr>
        <w:t>:</w:t>
      </w:r>
    </w:p>
    <w:p w:rsidR="00717DDD" w:rsidRPr="00133759" w:rsidRDefault="00717DDD" w:rsidP="00FC1577">
      <w:pPr>
        <w:pStyle w:val="26"/>
        <w:numPr>
          <w:ilvl w:val="12"/>
          <w:numId w:val="0"/>
        </w:numPr>
        <w:spacing w:after="0" w:line="360" w:lineRule="auto"/>
        <w:ind w:firstLine="709"/>
        <w:jc w:val="center"/>
        <w:rPr>
          <w:b/>
          <w:szCs w:val="24"/>
        </w:rPr>
      </w:pPr>
      <w:proofErr w:type="spellStart"/>
      <w:r w:rsidRPr="00133759">
        <w:rPr>
          <w:b/>
          <w:szCs w:val="24"/>
        </w:rPr>
        <w:t>М</w:t>
      </w:r>
      <w:r w:rsidRPr="00133759">
        <w:rPr>
          <w:b/>
          <w:szCs w:val="24"/>
          <w:vertAlign w:val="subscript"/>
        </w:rPr>
        <w:t>i</w:t>
      </w:r>
      <w:proofErr w:type="spellEnd"/>
      <w:r w:rsidRPr="00133759">
        <w:rPr>
          <w:b/>
          <w:szCs w:val="24"/>
        </w:rPr>
        <w:t xml:space="preserve"> = </w:t>
      </w:r>
      <w:r w:rsidRPr="00133759">
        <w:rPr>
          <w:b/>
          <w:szCs w:val="24"/>
        </w:rPr>
        <w:sym w:font="Symbol" w:char="F0E5"/>
      </w:r>
      <w:r w:rsidRPr="00133759">
        <w:rPr>
          <w:b/>
          <w:szCs w:val="24"/>
        </w:rPr>
        <w:t xml:space="preserve"> (</w:t>
      </w:r>
      <w:proofErr w:type="spellStart"/>
      <w:r w:rsidRPr="00133759">
        <w:rPr>
          <w:b/>
          <w:szCs w:val="24"/>
        </w:rPr>
        <w:t>М</w:t>
      </w:r>
      <w:r w:rsidRPr="00133759">
        <w:rPr>
          <w:b/>
          <w:szCs w:val="24"/>
          <w:vertAlign w:val="subscript"/>
        </w:rPr>
        <w:t>iк</w:t>
      </w:r>
      <w:proofErr w:type="spellEnd"/>
      <w:r w:rsidRPr="00133759">
        <w:rPr>
          <w:b/>
          <w:szCs w:val="24"/>
        </w:rPr>
        <w:sym w:font="Symbol" w:char="F0A2"/>
      </w:r>
      <w:r w:rsidRPr="00133759">
        <w:rPr>
          <w:b/>
          <w:szCs w:val="24"/>
        </w:rPr>
        <w:t xml:space="preserve"> +</w:t>
      </w:r>
      <w:proofErr w:type="spellStart"/>
      <w:r w:rsidRPr="00133759">
        <w:rPr>
          <w:b/>
          <w:szCs w:val="24"/>
        </w:rPr>
        <w:t>М</w:t>
      </w:r>
      <w:r w:rsidRPr="00133759">
        <w:rPr>
          <w:b/>
          <w:szCs w:val="24"/>
          <w:vertAlign w:val="subscript"/>
        </w:rPr>
        <w:t>iк</w:t>
      </w:r>
      <w:proofErr w:type="spellEnd"/>
      <w:r w:rsidRPr="00133759">
        <w:rPr>
          <w:b/>
          <w:szCs w:val="24"/>
        </w:rPr>
        <w:t xml:space="preserve">”) * </w:t>
      </w:r>
      <w:proofErr w:type="spellStart"/>
      <w:r w:rsidRPr="00133759">
        <w:rPr>
          <w:b/>
          <w:szCs w:val="24"/>
        </w:rPr>
        <w:t>D</w:t>
      </w:r>
      <w:r w:rsidRPr="00133759">
        <w:rPr>
          <w:b/>
          <w:szCs w:val="24"/>
          <w:vertAlign w:val="subscript"/>
        </w:rPr>
        <w:t>фк</w:t>
      </w:r>
      <w:proofErr w:type="spellEnd"/>
      <w:r w:rsidRPr="00133759">
        <w:rPr>
          <w:b/>
          <w:szCs w:val="24"/>
        </w:rPr>
        <w:sym w:font="Symbol" w:char="F02A"/>
      </w:r>
      <w:r w:rsidRPr="00133759">
        <w:rPr>
          <w:b/>
          <w:szCs w:val="24"/>
        </w:rPr>
        <w:t xml:space="preserve">  10 </w:t>
      </w:r>
      <w:r w:rsidRPr="00133759">
        <w:rPr>
          <w:b/>
          <w:szCs w:val="24"/>
          <w:vertAlign w:val="superscript"/>
        </w:rPr>
        <w:t>-6</w:t>
      </w:r>
      <w:r w:rsidRPr="00133759">
        <w:rPr>
          <w:b/>
          <w:szCs w:val="24"/>
        </w:rPr>
        <w:t xml:space="preserve">  , т/год</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rPr>
        <w:t xml:space="preserve">где: </w:t>
      </w:r>
    </w:p>
    <w:p w:rsidR="00717DDD" w:rsidRPr="00133759" w:rsidRDefault="00717DDD" w:rsidP="00FC1577">
      <w:pPr>
        <w:pStyle w:val="26"/>
        <w:numPr>
          <w:ilvl w:val="12"/>
          <w:numId w:val="0"/>
        </w:numPr>
        <w:spacing w:after="0" w:line="360" w:lineRule="auto"/>
        <w:ind w:firstLine="709"/>
        <w:jc w:val="both"/>
        <w:rPr>
          <w:szCs w:val="24"/>
        </w:rPr>
      </w:pPr>
      <w:proofErr w:type="spellStart"/>
      <w:r w:rsidRPr="00133759">
        <w:rPr>
          <w:szCs w:val="24"/>
        </w:rPr>
        <w:t>Dфк</w:t>
      </w:r>
      <w:proofErr w:type="spellEnd"/>
      <w:r w:rsidRPr="00133759">
        <w:rPr>
          <w:szCs w:val="24"/>
        </w:rPr>
        <w:t xml:space="preserve"> – суммарное количество дней работы техники К-й группы в расчетный период года </w:t>
      </w:r>
    </w:p>
    <w:p w:rsidR="00717DDD" w:rsidRPr="00133759" w:rsidRDefault="00717DDD" w:rsidP="00FC1577">
      <w:pPr>
        <w:pStyle w:val="26"/>
        <w:numPr>
          <w:ilvl w:val="12"/>
          <w:numId w:val="0"/>
        </w:numPr>
        <w:spacing w:after="0" w:line="360" w:lineRule="auto"/>
        <w:ind w:firstLine="709"/>
        <w:jc w:val="center"/>
        <w:rPr>
          <w:b/>
          <w:szCs w:val="24"/>
        </w:rPr>
      </w:pPr>
      <w:proofErr w:type="spellStart"/>
      <w:r w:rsidRPr="00133759">
        <w:rPr>
          <w:b/>
          <w:szCs w:val="24"/>
        </w:rPr>
        <w:t>Dфк</w:t>
      </w:r>
      <w:proofErr w:type="spellEnd"/>
      <w:r w:rsidRPr="00133759">
        <w:rPr>
          <w:b/>
          <w:szCs w:val="24"/>
        </w:rPr>
        <w:t xml:space="preserve"> = </w:t>
      </w:r>
      <w:proofErr w:type="spellStart"/>
      <w:r w:rsidRPr="00133759">
        <w:rPr>
          <w:b/>
          <w:szCs w:val="24"/>
        </w:rPr>
        <w:t>Dр</w:t>
      </w:r>
      <w:proofErr w:type="spellEnd"/>
      <w:r w:rsidRPr="00133759">
        <w:rPr>
          <w:b/>
          <w:szCs w:val="24"/>
        </w:rPr>
        <w:t xml:space="preserve"> *  </w:t>
      </w:r>
      <w:proofErr w:type="spellStart"/>
      <w:r w:rsidRPr="00133759">
        <w:rPr>
          <w:b/>
          <w:szCs w:val="24"/>
        </w:rPr>
        <w:t>Nk</w:t>
      </w:r>
      <w:proofErr w:type="spellEnd"/>
    </w:p>
    <w:p w:rsidR="00717DDD" w:rsidRPr="00133759" w:rsidRDefault="00717DDD" w:rsidP="00FC1577">
      <w:pPr>
        <w:pStyle w:val="26"/>
        <w:numPr>
          <w:ilvl w:val="12"/>
          <w:numId w:val="0"/>
        </w:numPr>
        <w:spacing w:after="0" w:line="360" w:lineRule="auto"/>
        <w:ind w:firstLine="709"/>
        <w:jc w:val="both"/>
        <w:rPr>
          <w:szCs w:val="24"/>
        </w:rPr>
      </w:pPr>
      <w:r w:rsidRPr="00133759">
        <w:rPr>
          <w:szCs w:val="24"/>
        </w:rPr>
        <w:t>где</w:t>
      </w:r>
    </w:p>
    <w:p w:rsidR="00717DDD" w:rsidRPr="00133759" w:rsidRDefault="00717DDD" w:rsidP="00FC1577">
      <w:pPr>
        <w:pStyle w:val="26"/>
        <w:numPr>
          <w:ilvl w:val="12"/>
          <w:numId w:val="0"/>
        </w:numPr>
        <w:spacing w:after="0" w:line="360" w:lineRule="auto"/>
        <w:ind w:firstLine="709"/>
        <w:jc w:val="both"/>
        <w:rPr>
          <w:szCs w:val="24"/>
        </w:rPr>
      </w:pPr>
      <w:proofErr w:type="spellStart"/>
      <w:r w:rsidRPr="00133759">
        <w:rPr>
          <w:szCs w:val="24"/>
        </w:rPr>
        <w:t>Dр</w:t>
      </w:r>
      <w:proofErr w:type="spellEnd"/>
      <w:r w:rsidRPr="00133759">
        <w:rPr>
          <w:szCs w:val="24"/>
        </w:rPr>
        <w:t xml:space="preserve"> – количество рабочих дней в расчетном периоде, теплый период – 100 дней;</w:t>
      </w:r>
    </w:p>
    <w:p w:rsidR="00717DDD" w:rsidRPr="00133759" w:rsidRDefault="00717DDD" w:rsidP="00FC1577">
      <w:pPr>
        <w:pStyle w:val="26"/>
        <w:numPr>
          <w:ilvl w:val="12"/>
          <w:numId w:val="0"/>
        </w:numPr>
        <w:spacing w:after="0" w:line="360" w:lineRule="auto"/>
        <w:ind w:firstLine="709"/>
        <w:jc w:val="both"/>
        <w:rPr>
          <w:szCs w:val="24"/>
        </w:rPr>
      </w:pPr>
      <w:proofErr w:type="spellStart"/>
      <w:r w:rsidRPr="00133759">
        <w:rPr>
          <w:szCs w:val="24"/>
        </w:rPr>
        <w:t>Nk</w:t>
      </w:r>
      <w:proofErr w:type="spellEnd"/>
      <w:r w:rsidRPr="00133759">
        <w:rPr>
          <w:szCs w:val="24"/>
        </w:rPr>
        <w:t xml:space="preserve"> – среднее количество техники к-ой </w:t>
      </w:r>
      <w:proofErr w:type="spellStart"/>
      <w:r w:rsidRPr="00133759">
        <w:rPr>
          <w:szCs w:val="24"/>
        </w:rPr>
        <w:t>гpуппы</w:t>
      </w:r>
      <w:proofErr w:type="spellEnd"/>
      <w:r w:rsidRPr="00133759">
        <w:rPr>
          <w:szCs w:val="24"/>
        </w:rPr>
        <w:t>, ежедневно выходящей на линию.</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rPr>
        <w:t xml:space="preserve">Для </w:t>
      </w:r>
      <w:proofErr w:type="spellStart"/>
      <w:r w:rsidRPr="00133759">
        <w:rPr>
          <w:szCs w:val="24"/>
        </w:rPr>
        <w:t>опpеделения</w:t>
      </w:r>
      <w:proofErr w:type="spellEnd"/>
      <w:r w:rsidRPr="00133759">
        <w:rPr>
          <w:szCs w:val="24"/>
        </w:rPr>
        <w:t xml:space="preserve"> общего валового </w:t>
      </w:r>
      <w:proofErr w:type="spellStart"/>
      <w:r w:rsidRPr="00133759">
        <w:rPr>
          <w:szCs w:val="24"/>
        </w:rPr>
        <w:t>выбpоса</w:t>
      </w:r>
      <w:proofErr w:type="spellEnd"/>
      <w:r w:rsidRPr="00133759">
        <w:rPr>
          <w:szCs w:val="24"/>
        </w:rPr>
        <w:t xml:space="preserve"> </w:t>
      </w:r>
      <w:proofErr w:type="spellStart"/>
      <w:r w:rsidRPr="00133759">
        <w:rPr>
          <w:szCs w:val="24"/>
        </w:rPr>
        <w:t>Mi</w:t>
      </w:r>
      <w:r w:rsidRPr="00133759">
        <w:rPr>
          <w:szCs w:val="24"/>
          <w:vertAlign w:val="superscript"/>
        </w:rPr>
        <w:t>О</w:t>
      </w:r>
      <w:proofErr w:type="spellEnd"/>
      <w:r w:rsidRPr="00133759">
        <w:rPr>
          <w:szCs w:val="24"/>
        </w:rPr>
        <w:t xml:space="preserve"> валовые </w:t>
      </w:r>
      <w:proofErr w:type="spellStart"/>
      <w:r w:rsidRPr="00133759">
        <w:rPr>
          <w:szCs w:val="24"/>
        </w:rPr>
        <w:t>выбpосы</w:t>
      </w:r>
      <w:proofErr w:type="spellEnd"/>
      <w:r w:rsidRPr="00133759">
        <w:rPr>
          <w:szCs w:val="24"/>
        </w:rPr>
        <w:t xml:space="preserve"> одноименных веществ по </w:t>
      </w:r>
      <w:proofErr w:type="spellStart"/>
      <w:r w:rsidRPr="00133759">
        <w:rPr>
          <w:szCs w:val="24"/>
        </w:rPr>
        <w:t>пеpиодам</w:t>
      </w:r>
      <w:proofErr w:type="spellEnd"/>
      <w:r w:rsidRPr="00133759">
        <w:rPr>
          <w:szCs w:val="24"/>
        </w:rPr>
        <w:t xml:space="preserve"> года </w:t>
      </w:r>
      <w:proofErr w:type="spellStart"/>
      <w:r w:rsidRPr="00133759">
        <w:rPr>
          <w:szCs w:val="24"/>
        </w:rPr>
        <w:t>суммиpуются</w:t>
      </w:r>
      <w:proofErr w:type="spellEnd"/>
      <w:r w:rsidRPr="00133759">
        <w:rPr>
          <w:szCs w:val="24"/>
        </w:rPr>
        <w:t>:</w:t>
      </w:r>
    </w:p>
    <w:p w:rsidR="00717DDD" w:rsidRPr="00133759" w:rsidRDefault="00717DDD" w:rsidP="00FC1577">
      <w:pPr>
        <w:pStyle w:val="26"/>
        <w:numPr>
          <w:ilvl w:val="12"/>
          <w:numId w:val="0"/>
        </w:numPr>
        <w:spacing w:after="0" w:line="360" w:lineRule="auto"/>
        <w:ind w:firstLine="709"/>
        <w:jc w:val="center"/>
        <w:rPr>
          <w:b/>
          <w:szCs w:val="24"/>
        </w:rPr>
      </w:pPr>
      <w:proofErr w:type="spellStart"/>
      <w:r w:rsidRPr="00133759">
        <w:rPr>
          <w:b/>
          <w:szCs w:val="24"/>
        </w:rPr>
        <w:t>Mi</w:t>
      </w:r>
      <w:r w:rsidRPr="00133759">
        <w:rPr>
          <w:b/>
          <w:szCs w:val="24"/>
          <w:vertAlign w:val="superscript"/>
        </w:rPr>
        <w:t>О</w:t>
      </w:r>
      <w:proofErr w:type="spellEnd"/>
      <w:r w:rsidRPr="00133759">
        <w:rPr>
          <w:b/>
          <w:szCs w:val="24"/>
        </w:rPr>
        <w:t xml:space="preserve">  = </w:t>
      </w:r>
      <w:proofErr w:type="spellStart"/>
      <w:r w:rsidRPr="00133759">
        <w:rPr>
          <w:b/>
          <w:szCs w:val="24"/>
        </w:rPr>
        <w:t>Mi</w:t>
      </w:r>
      <w:r w:rsidRPr="00133759">
        <w:rPr>
          <w:b/>
          <w:szCs w:val="24"/>
          <w:vertAlign w:val="superscript"/>
        </w:rPr>
        <w:t>Т</w:t>
      </w:r>
      <w:proofErr w:type="spellEnd"/>
      <w:r w:rsidRPr="00133759">
        <w:rPr>
          <w:b/>
          <w:szCs w:val="24"/>
        </w:rPr>
        <w:t xml:space="preserve">  + </w:t>
      </w:r>
      <w:proofErr w:type="spellStart"/>
      <w:r w:rsidRPr="00133759">
        <w:rPr>
          <w:b/>
          <w:szCs w:val="24"/>
        </w:rPr>
        <w:t>Mi</w:t>
      </w:r>
      <w:r w:rsidRPr="00133759">
        <w:rPr>
          <w:b/>
          <w:szCs w:val="24"/>
          <w:vertAlign w:val="superscript"/>
        </w:rPr>
        <w:t>Х</w:t>
      </w:r>
      <w:proofErr w:type="spellEnd"/>
      <w:r w:rsidRPr="00133759">
        <w:rPr>
          <w:b/>
          <w:szCs w:val="24"/>
        </w:rPr>
        <w:t xml:space="preserve">   , т/год</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rPr>
        <w:t>Максимально</w:t>
      </w:r>
      <w:r w:rsidR="00743868">
        <w:rPr>
          <w:szCs w:val="24"/>
        </w:rPr>
        <w:t xml:space="preserve"> </w:t>
      </w:r>
      <w:proofErr w:type="spellStart"/>
      <w:r w:rsidRPr="00133759">
        <w:rPr>
          <w:szCs w:val="24"/>
        </w:rPr>
        <w:t>pазовы</w:t>
      </w:r>
      <w:r w:rsidR="00743868">
        <w:rPr>
          <w:szCs w:val="24"/>
        </w:rPr>
        <w:t>й</w:t>
      </w:r>
      <w:proofErr w:type="spellEnd"/>
      <w:r w:rsidRPr="00133759">
        <w:rPr>
          <w:szCs w:val="24"/>
        </w:rPr>
        <w:t xml:space="preserve"> </w:t>
      </w:r>
      <w:proofErr w:type="spellStart"/>
      <w:r w:rsidRPr="00133759">
        <w:rPr>
          <w:szCs w:val="24"/>
        </w:rPr>
        <w:t>выбpос</w:t>
      </w:r>
      <w:proofErr w:type="spellEnd"/>
      <w:r w:rsidRPr="00133759">
        <w:rPr>
          <w:szCs w:val="24"/>
        </w:rPr>
        <w:t xml:space="preserve"> i-ого вещества </w:t>
      </w:r>
      <w:proofErr w:type="spellStart"/>
      <w:r w:rsidRPr="00133759">
        <w:rPr>
          <w:szCs w:val="24"/>
        </w:rPr>
        <w:t>Gi</w:t>
      </w:r>
      <w:proofErr w:type="spellEnd"/>
      <w:r w:rsidRPr="00133759">
        <w:rPr>
          <w:szCs w:val="24"/>
        </w:rPr>
        <w:t xml:space="preserve"> рассчитывается д</w:t>
      </w:r>
      <w:r w:rsidR="00697856" w:rsidRPr="00133759">
        <w:rPr>
          <w:szCs w:val="24"/>
        </w:rPr>
        <w:t xml:space="preserve">ля каждого месяца по </w:t>
      </w:r>
      <w:proofErr w:type="spellStart"/>
      <w:r w:rsidR="00697856" w:rsidRPr="00133759">
        <w:rPr>
          <w:szCs w:val="24"/>
        </w:rPr>
        <w:t>фоpмуле</w:t>
      </w:r>
      <w:proofErr w:type="spellEnd"/>
      <w:r w:rsidR="00697856" w:rsidRPr="00133759">
        <w:rPr>
          <w:szCs w:val="24"/>
        </w:rPr>
        <w:t>:</w:t>
      </w:r>
    </w:p>
    <w:p w:rsidR="00717DDD" w:rsidRPr="00133759" w:rsidRDefault="00717DDD" w:rsidP="00FC1577">
      <w:pPr>
        <w:pStyle w:val="26"/>
        <w:numPr>
          <w:ilvl w:val="12"/>
          <w:numId w:val="0"/>
        </w:numPr>
        <w:spacing w:after="0" w:line="360" w:lineRule="auto"/>
        <w:ind w:firstLine="709"/>
        <w:jc w:val="center"/>
        <w:rPr>
          <w:b/>
          <w:szCs w:val="24"/>
        </w:rPr>
      </w:pPr>
      <w:r w:rsidRPr="00133759">
        <w:rPr>
          <w:b/>
          <w:szCs w:val="24"/>
        </w:rPr>
        <w:sym w:font="Symbol" w:char="F0E5"/>
      </w:r>
      <w:r w:rsidRPr="00133759">
        <w:rPr>
          <w:b/>
          <w:szCs w:val="24"/>
        </w:rPr>
        <w:t xml:space="preserve"> (</w:t>
      </w:r>
      <w:r w:rsidRPr="00133759">
        <w:rPr>
          <w:b/>
          <w:szCs w:val="24"/>
          <w:lang w:val="en-US"/>
        </w:rPr>
        <w:t>m</w:t>
      </w:r>
      <w:proofErr w:type="spellStart"/>
      <w:r w:rsidRPr="00133759">
        <w:rPr>
          <w:b/>
          <w:szCs w:val="24"/>
          <w:vertAlign w:val="subscript"/>
        </w:rPr>
        <w:t>nik</w:t>
      </w:r>
      <w:proofErr w:type="spellEnd"/>
      <w:r w:rsidRPr="00133759">
        <w:rPr>
          <w:b/>
          <w:szCs w:val="24"/>
        </w:rPr>
        <w:t xml:space="preserve"> * </w:t>
      </w:r>
      <w:proofErr w:type="spellStart"/>
      <w:r w:rsidRPr="00133759">
        <w:rPr>
          <w:b/>
          <w:szCs w:val="24"/>
        </w:rPr>
        <w:t>t</w:t>
      </w:r>
      <w:r w:rsidRPr="00133759">
        <w:rPr>
          <w:b/>
          <w:szCs w:val="24"/>
          <w:vertAlign w:val="subscript"/>
        </w:rPr>
        <w:t>п</w:t>
      </w:r>
      <w:proofErr w:type="spellEnd"/>
      <w:r w:rsidRPr="00133759">
        <w:rPr>
          <w:b/>
          <w:szCs w:val="24"/>
          <w:vertAlign w:val="subscript"/>
        </w:rPr>
        <w:t xml:space="preserve"> </w:t>
      </w:r>
      <w:r w:rsidRPr="00133759">
        <w:rPr>
          <w:b/>
          <w:szCs w:val="24"/>
        </w:rPr>
        <w:t xml:space="preserve">+ </w:t>
      </w:r>
      <w:r w:rsidRPr="00133759">
        <w:rPr>
          <w:b/>
          <w:szCs w:val="24"/>
          <w:lang w:val="en-US"/>
        </w:rPr>
        <w:t>m</w:t>
      </w:r>
      <w:proofErr w:type="spellStart"/>
      <w:r w:rsidRPr="00133759">
        <w:rPr>
          <w:b/>
          <w:szCs w:val="24"/>
          <w:vertAlign w:val="subscript"/>
        </w:rPr>
        <w:t>npik</w:t>
      </w:r>
      <w:proofErr w:type="spellEnd"/>
      <w:r w:rsidRPr="00133759">
        <w:rPr>
          <w:b/>
          <w:szCs w:val="24"/>
        </w:rPr>
        <w:t xml:space="preserve"> * </w:t>
      </w:r>
      <w:proofErr w:type="spellStart"/>
      <w:r w:rsidRPr="00133759">
        <w:rPr>
          <w:b/>
          <w:szCs w:val="24"/>
        </w:rPr>
        <w:t>t</w:t>
      </w:r>
      <w:r w:rsidRPr="00133759">
        <w:rPr>
          <w:b/>
          <w:szCs w:val="24"/>
          <w:vertAlign w:val="subscript"/>
        </w:rPr>
        <w:t>пp</w:t>
      </w:r>
      <w:proofErr w:type="spellEnd"/>
      <w:r w:rsidRPr="00133759">
        <w:rPr>
          <w:b/>
          <w:szCs w:val="24"/>
        </w:rPr>
        <w:t xml:space="preserve"> + </w:t>
      </w:r>
      <w:r w:rsidRPr="00133759">
        <w:rPr>
          <w:b/>
          <w:szCs w:val="24"/>
          <w:lang w:val="en-US"/>
        </w:rPr>
        <w:t>m</w:t>
      </w:r>
      <w:proofErr w:type="spellStart"/>
      <w:r w:rsidRPr="00133759">
        <w:rPr>
          <w:b/>
          <w:szCs w:val="24"/>
          <w:vertAlign w:val="subscript"/>
        </w:rPr>
        <w:t>двik</w:t>
      </w:r>
      <w:proofErr w:type="spellEnd"/>
      <w:r w:rsidRPr="00133759">
        <w:rPr>
          <w:b/>
          <w:szCs w:val="24"/>
        </w:rPr>
        <w:t xml:space="preserve"> * t</w:t>
      </w:r>
      <w:r w:rsidRPr="00133759">
        <w:rPr>
          <w:b/>
          <w:szCs w:val="24"/>
          <w:vertAlign w:val="subscript"/>
        </w:rPr>
        <w:t>дв1</w:t>
      </w:r>
      <w:r w:rsidRPr="00133759">
        <w:rPr>
          <w:b/>
          <w:szCs w:val="24"/>
        </w:rPr>
        <w:t xml:space="preserve"> + </w:t>
      </w:r>
      <w:r w:rsidRPr="00133759">
        <w:rPr>
          <w:b/>
          <w:szCs w:val="24"/>
          <w:lang w:val="en-US"/>
        </w:rPr>
        <w:t>m</w:t>
      </w:r>
      <w:proofErr w:type="spellStart"/>
      <w:r w:rsidRPr="00133759">
        <w:rPr>
          <w:b/>
          <w:szCs w:val="24"/>
          <w:vertAlign w:val="subscript"/>
        </w:rPr>
        <w:t>xxik</w:t>
      </w:r>
      <w:proofErr w:type="spellEnd"/>
      <w:r w:rsidRPr="00133759">
        <w:rPr>
          <w:b/>
          <w:szCs w:val="24"/>
        </w:rPr>
        <w:t xml:space="preserve"> * </w:t>
      </w:r>
      <w:proofErr w:type="spellStart"/>
      <w:r w:rsidRPr="00133759">
        <w:rPr>
          <w:b/>
          <w:szCs w:val="24"/>
        </w:rPr>
        <w:t>t</w:t>
      </w:r>
      <w:r w:rsidRPr="00133759">
        <w:rPr>
          <w:b/>
          <w:szCs w:val="24"/>
          <w:vertAlign w:val="subscript"/>
        </w:rPr>
        <w:t>xx</w:t>
      </w:r>
      <w:proofErr w:type="spellEnd"/>
      <w:r w:rsidRPr="00133759">
        <w:rPr>
          <w:b/>
          <w:szCs w:val="24"/>
        </w:rPr>
        <w:t>)*</w:t>
      </w:r>
      <w:proofErr w:type="spellStart"/>
      <w:r w:rsidRPr="00133759">
        <w:rPr>
          <w:b/>
          <w:szCs w:val="24"/>
        </w:rPr>
        <w:t>Nk</w:t>
      </w:r>
      <w:proofErr w:type="spellEnd"/>
      <w:r w:rsidRPr="00133759">
        <w:rPr>
          <w:b/>
          <w:szCs w:val="24"/>
        </w:rPr>
        <w:t>`</w:t>
      </w:r>
    </w:p>
    <w:p w:rsidR="00717DDD" w:rsidRPr="00133759" w:rsidRDefault="00520050" w:rsidP="00FC1577">
      <w:pPr>
        <w:pStyle w:val="26"/>
        <w:numPr>
          <w:ilvl w:val="12"/>
          <w:numId w:val="0"/>
        </w:numPr>
        <w:spacing w:after="0" w:line="360" w:lineRule="auto"/>
        <w:ind w:firstLine="709"/>
        <w:jc w:val="center"/>
        <w:rPr>
          <w:b/>
          <w:szCs w:val="24"/>
        </w:rPr>
      </w:pPr>
      <w:r>
        <w:rPr>
          <w:noProof/>
          <w:szCs w:val="24"/>
        </w:rPr>
        <w:pict>
          <v:line id="Line 6" o:spid="_x0000_s1026" style="position:absolute;left:0;text-align:left;z-index:251658240;visibility:visible;mso-wrap-distance-top:-3e-5mm;mso-wrap-distance-bottom:-3e-5mm" from="112.2pt,6.75pt" to="385.8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3k6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" o:allowincell="f" strokeweight="1pt"/>
        </w:pict>
      </w:r>
      <w:proofErr w:type="spellStart"/>
      <w:r w:rsidR="00717DDD" w:rsidRPr="00133759">
        <w:rPr>
          <w:b/>
          <w:szCs w:val="24"/>
        </w:rPr>
        <w:t>G</w:t>
      </w:r>
      <w:r w:rsidR="00717DDD" w:rsidRPr="00133759">
        <w:rPr>
          <w:b/>
          <w:szCs w:val="24"/>
          <w:vertAlign w:val="subscript"/>
        </w:rPr>
        <w:t>i</w:t>
      </w:r>
      <w:proofErr w:type="spellEnd"/>
      <w:r w:rsidR="00717DDD" w:rsidRPr="00133759">
        <w:rPr>
          <w:b/>
          <w:szCs w:val="24"/>
        </w:rPr>
        <w:t>=                                                                                                  , г/сек</w:t>
      </w:r>
    </w:p>
    <w:p w:rsidR="00717DDD" w:rsidRPr="00133759" w:rsidRDefault="00717DDD" w:rsidP="00FC1577">
      <w:pPr>
        <w:pStyle w:val="26"/>
        <w:numPr>
          <w:ilvl w:val="12"/>
          <w:numId w:val="0"/>
        </w:numPr>
        <w:spacing w:after="0" w:line="360" w:lineRule="auto"/>
        <w:ind w:firstLine="709"/>
        <w:jc w:val="center"/>
        <w:rPr>
          <w:b/>
          <w:szCs w:val="24"/>
        </w:rPr>
      </w:pPr>
      <w:r w:rsidRPr="00133759">
        <w:rPr>
          <w:b/>
          <w:szCs w:val="24"/>
        </w:rPr>
        <w:t>3600</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rPr>
        <w:t xml:space="preserve">где: </w:t>
      </w:r>
    </w:p>
    <w:p w:rsidR="00717DDD" w:rsidRPr="00133759" w:rsidRDefault="00717DDD" w:rsidP="00FC1577">
      <w:pPr>
        <w:pStyle w:val="26"/>
        <w:numPr>
          <w:ilvl w:val="12"/>
          <w:numId w:val="0"/>
        </w:numPr>
        <w:spacing w:after="0" w:line="360" w:lineRule="auto"/>
        <w:ind w:firstLine="709"/>
        <w:jc w:val="both"/>
        <w:rPr>
          <w:szCs w:val="24"/>
        </w:rPr>
      </w:pPr>
      <w:proofErr w:type="spellStart"/>
      <w:r w:rsidRPr="00133759">
        <w:rPr>
          <w:szCs w:val="24"/>
        </w:rPr>
        <w:t>Nk</w:t>
      </w:r>
      <w:proofErr w:type="spellEnd"/>
      <w:r w:rsidRPr="00133759">
        <w:rPr>
          <w:szCs w:val="24"/>
        </w:rPr>
        <w:t xml:space="preserve">` </w:t>
      </w:r>
      <w:r w:rsidR="00743868">
        <w:rPr>
          <w:rFonts w:eastAsia="TimesNewRoman+1+1"/>
          <w:szCs w:val="24"/>
        </w:rPr>
        <w:t xml:space="preserve">– </w:t>
      </w:r>
      <w:r w:rsidRPr="00133759">
        <w:rPr>
          <w:szCs w:val="24"/>
        </w:rPr>
        <w:t>наибольшее количество техники, выезжающей со стоянки в течение одного часа.</w:t>
      </w:r>
    </w:p>
    <w:p w:rsidR="00717DDD" w:rsidRPr="00133759" w:rsidRDefault="00717DDD" w:rsidP="00FC1577">
      <w:pPr>
        <w:spacing w:after="0" w:line="360" w:lineRule="auto"/>
        <w:ind w:firstLine="709"/>
        <w:jc w:val="both"/>
        <w:rPr>
          <w:rFonts w:ascii="Times New Roman" w:hAnsi="Times New Roman"/>
          <w:sz w:val="24"/>
          <w:szCs w:val="24"/>
        </w:rPr>
      </w:pPr>
    </w:p>
    <w:p w:rsidR="00717DDD" w:rsidRPr="00133759" w:rsidRDefault="00717DDD" w:rsidP="00FC1577">
      <w:pPr>
        <w:numPr>
          <w:ilvl w:val="12"/>
          <w:numId w:val="0"/>
        </w:numPr>
        <w:spacing w:after="0" w:line="360" w:lineRule="auto"/>
        <w:ind w:firstLine="709"/>
        <w:jc w:val="both"/>
        <w:rPr>
          <w:rFonts w:ascii="Times New Roman" w:hAnsi="Times New Roman"/>
          <w:sz w:val="24"/>
          <w:szCs w:val="24"/>
        </w:rPr>
      </w:pPr>
      <w:r w:rsidRPr="00133759">
        <w:rPr>
          <w:rFonts w:ascii="Times New Roman" w:hAnsi="Times New Roman"/>
          <w:sz w:val="24"/>
          <w:szCs w:val="24"/>
        </w:rPr>
        <w:lastRenderedPageBreak/>
        <w:t xml:space="preserve">При расчете выбросов загрязняющих веществ от техники, работающей на территории предприятия, используется методика [37]. </w:t>
      </w:r>
    </w:p>
    <w:p w:rsidR="00717DDD" w:rsidRPr="00133759" w:rsidRDefault="00717DDD" w:rsidP="00FC1577">
      <w:pPr>
        <w:numPr>
          <w:ilvl w:val="12"/>
          <w:numId w:val="0"/>
        </w:numPr>
        <w:spacing w:after="0" w:line="360" w:lineRule="auto"/>
        <w:ind w:firstLine="709"/>
        <w:jc w:val="both"/>
        <w:rPr>
          <w:rFonts w:ascii="Times New Roman" w:hAnsi="Times New Roman"/>
          <w:sz w:val="24"/>
          <w:szCs w:val="24"/>
        </w:rPr>
      </w:pPr>
      <w:r w:rsidRPr="00133759">
        <w:rPr>
          <w:rFonts w:ascii="Times New Roman" w:hAnsi="Times New Roman"/>
          <w:sz w:val="24"/>
          <w:szCs w:val="24"/>
        </w:rPr>
        <w:t>Максимально разовый выброс рассчитывается за 30-ти минутный период, в течение которого двигатель работает наиболее напряженно. Этот интервал состоит из:</w:t>
      </w:r>
    </w:p>
    <w:p w:rsidR="00717DDD" w:rsidRPr="00133759" w:rsidRDefault="00717DDD" w:rsidP="00FC1577">
      <w:pPr>
        <w:numPr>
          <w:ilvl w:val="12"/>
          <w:numId w:val="0"/>
        </w:numPr>
        <w:spacing w:after="0" w:line="360" w:lineRule="auto"/>
        <w:ind w:firstLine="709"/>
        <w:jc w:val="both"/>
        <w:rPr>
          <w:rFonts w:ascii="Times New Roman" w:hAnsi="Times New Roman"/>
          <w:sz w:val="24"/>
          <w:szCs w:val="24"/>
        </w:rPr>
      </w:pPr>
      <w:r w:rsidRPr="00133759">
        <w:rPr>
          <w:rFonts w:ascii="Times New Roman" w:hAnsi="Times New Roman"/>
          <w:sz w:val="24"/>
          <w:szCs w:val="24"/>
          <w:lang w:val="en-US"/>
        </w:rPr>
        <w:t>t</w:t>
      </w:r>
      <w:proofErr w:type="spellStart"/>
      <w:r w:rsidRPr="00133759">
        <w:rPr>
          <w:rFonts w:ascii="Times New Roman" w:hAnsi="Times New Roman"/>
          <w:sz w:val="24"/>
          <w:szCs w:val="24"/>
          <w:vertAlign w:val="subscript"/>
        </w:rPr>
        <w:t>дв</w:t>
      </w:r>
      <w:proofErr w:type="spellEnd"/>
      <w:r w:rsidRPr="00133759">
        <w:rPr>
          <w:rFonts w:ascii="Times New Roman" w:hAnsi="Times New Roman"/>
          <w:sz w:val="24"/>
          <w:szCs w:val="24"/>
        </w:rPr>
        <w:t xml:space="preserve"> – движение техники без нагрузки = 12 минут (откат бульдозера назад, перемещение к очередной нагрузке и т.д.);</w:t>
      </w:r>
    </w:p>
    <w:p w:rsidR="00717DDD" w:rsidRPr="00133759" w:rsidRDefault="00717DDD" w:rsidP="00FC1577">
      <w:pPr>
        <w:numPr>
          <w:ilvl w:val="12"/>
          <w:numId w:val="0"/>
        </w:numPr>
        <w:spacing w:after="0" w:line="360" w:lineRule="auto"/>
        <w:ind w:firstLine="709"/>
        <w:jc w:val="both"/>
        <w:rPr>
          <w:rFonts w:ascii="Times New Roman" w:hAnsi="Times New Roman"/>
          <w:sz w:val="24"/>
          <w:szCs w:val="24"/>
        </w:rPr>
      </w:pPr>
      <w:r w:rsidRPr="00133759">
        <w:rPr>
          <w:rFonts w:ascii="Times New Roman" w:hAnsi="Times New Roman"/>
          <w:sz w:val="24"/>
          <w:szCs w:val="24"/>
          <w:lang w:val="en-US"/>
        </w:rPr>
        <w:t>t</w:t>
      </w:r>
      <w:proofErr w:type="spellStart"/>
      <w:r w:rsidRPr="00133759">
        <w:rPr>
          <w:rFonts w:ascii="Times New Roman" w:hAnsi="Times New Roman"/>
          <w:sz w:val="24"/>
          <w:szCs w:val="24"/>
          <w:vertAlign w:val="subscript"/>
        </w:rPr>
        <w:t>нагр</w:t>
      </w:r>
      <w:proofErr w:type="spellEnd"/>
      <w:r w:rsidRPr="00133759">
        <w:rPr>
          <w:rFonts w:ascii="Times New Roman" w:hAnsi="Times New Roman"/>
          <w:sz w:val="24"/>
          <w:szCs w:val="24"/>
          <w:vertAlign w:val="subscript"/>
        </w:rPr>
        <w:t xml:space="preserve"> </w:t>
      </w:r>
      <w:r w:rsidRPr="00133759">
        <w:rPr>
          <w:rFonts w:ascii="Times New Roman" w:hAnsi="Times New Roman"/>
          <w:sz w:val="24"/>
          <w:szCs w:val="24"/>
        </w:rPr>
        <w:t>– движение техники с нагрузкой = 13 минут (экскаватор перемещает материал в ковше, бульдозер перемещает груз и т.п.);</w:t>
      </w:r>
    </w:p>
    <w:p w:rsidR="00717DDD" w:rsidRPr="00133759" w:rsidRDefault="00717DDD" w:rsidP="00FC1577">
      <w:pPr>
        <w:numPr>
          <w:ilvl w:val="12"/>
          <w:numId w:val="0"/>
        </w:numPr>
        <w:spacing w:after="0" w:line="360" w:lineRule="auto"/>
        <w:ind w:firstLine="709"/>
        <w:jc w:val="both"/>
        <w:rPr>
          <w:rFonts w:ascii="Times New Roman" w:hAnsi="Times New Roman"/>
          <w:sz w:val="24"/>
          <w:szCs w:val="24"/>
        </w:rPr>
      </w:pPr>
      <w:r w:rsidRPr="00133759">
        <w:rPr>
          <w:rFonts w:ascii="Times New Roman" w:hAnsi="Times New Roman"/>
          <w:sz w:val="24"/>
          <w:szCs w:val="24"/>
          <w:lang w:val="en-US"/>
        </w:rPr>
        <w:t>t</w:t>
      </w:r>
      <w:proofErr w:type="spellStart"/>
      <w:r w:rsidRPr="00133759">
        <w:rPr>
          <w:rFonts w:ascii="Times New Roman" w:hAnsi="Times New Roman"/>
          <w:sz w:val="24"/>
          <w:szCs w:val="24"/>
          <w:vertAlign w:val="subscript"/>
        </w:rPr>
        <w:t>хх</w:t>
      </w:r>
      <w:proofErr w:type="spellEnd"/>
      <w:r w:rsidRPr="00133759">
        <w:rPr>
          <w:rFonts w:ascii="Times New Roman" w:hAnsi="Times New Roman"/>
          <w:sz w:val="24"/>
          <w:szCs w:val="24"/>
        </w:rPr>
        <w:t xml:space="preserve"> – холостой ход = 5 минут (двигатель работает без передвижения техники).</w:t>
      </w:r>
    </w:p>
    <w:p w:rsidR="00717DDD" w:rsidRPr="00133759" w:rsidRDefault="00717DDD" w:rsidP="00FC1577">
      <w:pPr>
        <w:numPr>
          <w:ilvl w:val="12"/>
          <w:numId w:val="0"/>
        </w:numPr>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Время периодов может изменяться в зависимости от вида выполняемых работ, уточняться по справочным данным и по данным действующих предприятий. </w:t>
      </w:r>
    </w:p>
    <w:p w:rsidR="00717DDD" w:rsidRPr="00133759" w:rsidRDefault="00717DDD" w:rsidP="00FC1577">
      <w:pPr>
        <w:numPr>
          <w:ilvl w:val="12"/>
          <w:numId w:val="0"/>
        </w:numPr>
        <w:spacing w:after="0" w:line="360" w:lineRule="auto"/>
        <w:ind w:firstLine="709"/>
        <w:jc w:val="both"/>
        <w:rPr>
          <w:rFonts w:ascii="Times New Roman" w:hAnsi="Times New Roman"/>
          <w:sz w:val="24"/>
          <w:szCs w:val="24"/>
        </w:rPr>
      </w:pPr>
      <w:r w:rsidRPr="00133759">
        <w:rPr>
          <w:rFonts w:ascii="Times New Roman" w:hAnsi="Times New Roman"/>
          <w:sz w:val="24"/>
          <w:szCs w:val="24"/>
        </w:rPr>
        <w:t>Максимально разовый выброс рассчитывается для месяца с наиболее низкой среднемесячной температурой с учетом одновременности</w:t>
      </w:r>
      <w:r w:rsidR="00697856" w:rsidRPr="00133759">
        <w:rPr>
          <w:rFonts w:ascii="Times New Roman" w:hAnsi="Times New Roman"/>
          <w:sz w:val="24"/>
          <w:szCs w:val="24"/>
        </w:rPr>
        <w:t xml:space="preserve"> работы единиц и видов техники.</w:t>
      </w:r>
    </w:p>
    <w:p w:rsidR="00717DDD" w:rsidRPr="00133759" w:rsidRDefault="00717DDD" w:rsidP="00FC1577">
      <w:pPr>
        <w:numPr>
          <w:ilvl w:val="12"/>
          <w:numId w:val="0"/>
        </w:numPr>
        <w:spacing w:after="0" w:line="360" w:lineRule="auto"/>
        <w:ind w:firstLine="709"/>
        <w:rPr>
          <w:rFonts w:ascii="Times New Roman" w:hAnsi="Times New Roman"/>
          <w:b/>
          <w:sz w:val="24"/>
          <w:szCs w:val="24"/>
        </w:rPr>
      </w:pPr>
      <w:r w:rsidRPr="00133759">
        <w:rPr>
          <w:rFonts w:ascii="Times New Roman" w:hAnsi="Times New Roman"/>
          <w:b/>
          <w:sz w:val="24"/>
          <w:szCs w:val="24"/>
          <w:lang w:val="en-US"/>
        </w:rPr>
        <w:t>k</w:t>
      </w:r>
    </w:p>
    <w:p w:rsidR="00717DDD" w:rsidRPr="00133759" w:rsidRDefault="00717DDD" w:rsidP="00FC1577">
      <w:pPr>
        <w:pStyle w:val="26"/>
        <w:numPr>
          <w:ilvl w:val="12"/>
          <w:numId w:val="0"/>
        </w:numPr>
        <w:spacing w:after="0" w:line="360" w:lineRule="auto"/>
        <w:ind w:firstLine="709"/>
        <w:jc w:val="center"/>
        <w:rPr>
          <w:b/>
          <w:szCs w:val="24"/>
        </w:rPr>
      </w:pPr>
      <w:proofErr w:type="spellStart"/>
      <w:r w:rsidRPr="00133759">
        <w:rPr>
          <w:b/>
          <w:szCs w:val="24"/>
          <w:lang w:val="en-US"/>
        </w:rPr>
        <w:t>G</w:t>
      </w:r>
      <w:r w:rsidRPr="00133759">
        <w:rPr>
          <w:b/>
          <w:szCs w:val="24"/>
          <w:vertAlign w:val="subscript"/>
          <w:lang w:val="en-US"/>
        </w:rPr>
        <w:t>i</w:t>
      </w:r>
      <w:proofErr w:type="spellEnd"/>
      <w:r w:rsidRPr="00133759">
        <w:rPr>
          <w:b/>
          <w:szCs w:val="24"/>
        </w:rPr>
        <w:t xml:space="preserve"> = </w:t>
      </w:r>
      <w:r w:rsidRPr="00133759">
        <w:rPr>
          <w:b/>
          <w:szCs w:val="24"/>
        </w:rPr>
        <w:sym w:font="Symbol" w:char="F0E5"/>
      </w:r>
      <w:r w:rsidRPr="00133759">
        <w:rPr>
          <w:b/>
          <w:szCs w:val="24"/>
        </w:rPr>
        <w:t xml:space="preserve"> (</w:t>
      </w:r>
      <w:r w:rsidRPr="00133759">
        <w:rPr>
          <w:b/>
          <w:szCs w:val="24"/>
          <w:lang w:val="en-US"/>
        </w:rPr>
        <w:t>M</w:t>
      </w:r>
      <w:proofErr w:type="spellStart"/>
      <w:r w:rsidRPr="00133759">
        <w:rPr>
          <w:b/>
          <w:szCs w:val="24"/>
          <w:vertAlign w:val="subscript"/>
        </w:rPr>
        <w:t>дв</w:t>
      </w:r>
      <w:r w:rsidRPr="00133759">
        <w:rPr>
          <w:b/>
          <w:szCs w:val="24"/>
          <w:vertAlign w:val="subscript"/>
          <w:lang w:val="en-US"/>
        </w:rPr>
        <w:t>ik</w:t>
      </w:r>
      <w:proofErr w:type="spellEnd"/>
      <w:r w:rsidRPr="00133759">
        <w:rPr>
          <w:b/>
          <w:szCs w:val="24"/>
        </w:rPr>
        <w:t xml:space="preserve"> * </w:t>
      </w:r>
      <w:r w:rsidRPr="00133759">
        <w:rPr>
          <w:b/>
          <w:szCs w:val="24"/>
          <w:lang w:val="en-US"/>
        </w:rPr>
        <w:t>t</w:t>
      </w:r>
      <w:proofErr w:type="spellStart"/>
      <w:r w:rsidRPr="00133759">
        <w:rPr>
          <w:b/>
          <w:szCs w:val="24"/>
          <w:vertAlign w:val="subscript"/>
        </w:rPr>
        <w:t>дв</w:t>
      </w:r>
      <w:proofErr w:type="spellEnd"/>
      <w:r w:rsidRPr="00133759">
        <w:rPr>
          <w:b/>
          <w:szCs w:val="24"/>
          <w:vertAlign w:val="subscript"/>
        </w:rPr>
        <w:t xml:space="preserve"> </w:t>
      </w:r>
      <w:r w:rsidRPr="00133759">
        <w:rPr>
          <w:b/>
          <w:szCs w:val="24"/>
        </w:rPr>
        <w:t>+ 1,3</w:t>
      </w:r>
      <w:r w:rsidRPr="00133759">
        <w:rPr>
          <w:b/>
          <w:szCs w:val="24"/>
          <w:lang w:val="en-US"/>
        </w:rPr>
        <w:t>M</w:t>
      </w:r>
      <w:proofErr w:type="spellStart"/>
      <w:r w:rsidRPr="00133759">
        <w:rPr>
          <w:b/>
          <w:szCs w:val="24"/>
          <w:vertAlign w:val="subscript"/>
        </w:rPr>
        <w:t>дв</w:t>
      </w:r>
      <w:r w:rsidRPr="00133759">
        <w:rPr>
          <w:b/>
          <w:szCs w:val="24"/>
          <w:vertAlign w:val="subscript"/>
          <w:lang w:val="en-US"/>
        </w:rPr>
        <w:t>ik</w:t>
      </w:r>
      <w:proofErr w:type="spellEnd"/>
      <w:r w:rsidRPr="00133759">
        <w:rPr>
          <w:b/>
          <w:szCs w:val="24"/>
        </w:rPr>
        <w:t xml:space="preserve"> * </w:t>
      </w:r>
      <w:r w:rsidRPr="00133759">
        <w:rPr>
          <w:b/>
          <w:szCs w:val="24"/>
          <w:lang w:val="en-US"/>
        </w:rPr>
        <w:t>t</w:t>
      </w:r>
      <w:proofErr w:type="spellStart"/>
      <w:r w:rsidRPr="00133759">
        <w:rPr>
          <w:b/>
          <w:szCs w:val="24"/>
          <w:vertAlign w:val="subscript"/>
        </w:rPr>
        <w:t>нагр</w:t>
      </w:r>
      <w:proofErr w:type="spellEnd"/>
      <w:r w:rsidRPr="00133759">
        <w:rPr>
          <w:b/>
          <w:szCs w:val="24"/>
        </w:rPr>
        <w:t xml:space="preserve"> + </w:t>
      </w:r>
      <w:r w:rsidRPr="00133759">
        <w:rPr>
          <w:b/>
          <w:szCs w:val="24"/>
          <w:lang w:val="en-US"/>
        </w:rPr>
        <w:t>M</w:t>
      </w:r>
      <w:proofErr w:type="spellStart"/>
      <w:r w:rsidRPr="00133759">
        <w:rPr>
          <w:b/>
          <w:szCs w:val="24"/>
          <w:vertAlign w:val="subscript"/>
        </w:rPr>
        <w:t>хх</w:t>
      </w:r>
      <w:r w:rsidRPr="00133759">
        <w:rPr>
          <w:b/>
          <w:szCs w:val="24"/>
          <w:vertAlign w:val="subscript"/>
          <w:lang w:val="en-US"/>
        </w:rPr>
        <w:t>ik</w:t>
      </w:r>
      <w:proofErr w:type="spellEnd"/>
      <w:r w:rsidRPr="00133759">
        <w:rPr>
          <w:b/>
          <w:szCs w:val="24"/>
        </w:rPr>
        <w:t xml:space="preserve"> * </w:t>
      </w:r>
      <w:r w:rsidRPr="00133759">
        <w:rPr>
          <w:b/>
          <w:szCs w:val="24"/>
          <w:lang w:val="en-US"/>
        </w:rPr>
        <w:t>t</w:t>
      </w:r>
      <w:proofErr w:type="spellStart"/>
      <w:r w:rsidRPr="00133759">
        <w:rPr>
          <w:b/>
          <w:szCs w:val="24"/>
          <w:vertAlign w:val="subscript"/>
        </w:rPr>
        <w:t>хх</w:t>
      </w:r>
      <w:proofErr w:type="spellEnd"/>
      <w:r w:rsidRPr="00133759">
        <w:rPr>
          <w:b/>
          <w:szCs w:val="24"/>
        </w:rPr>
        <w:t xml:space="preserve"> )*</w:t>
      </w:r>
      <w:proofErr w:type="spellStart"/>
      <w:r w:rsidRPr="00133759">
        <w:rPr>
          <w:b/>
          <w:szCs w:val="24"/>
          <w:lang w:val="en-US"/>
        </w:rPr>
        <w:t>Nk</w:t>
      </w:r>
      <w:proofErr w:type="spellEnd"/>
      <w:r w:rsidRPr="00133759">
        <w:rPr>
          <w:b/>
          <w:szCs w:val="24"/>
        </w:rPr>
        <w:t xml:space="preserve"> / 30 * 60 , г/сек</w:t>
      </w:r>
    </w:p>
    <w:p w:rsidR="00717DDD" w:rsidRPr="00133759" w:rsidRDefault="00717DDD" w:rsidP="00FC1577">
      <w:pPr>
        <w:pStyle w:val="26"/>
        <w:numPr>
          <w:ilvl w:val="12"/>
          <w:numId w:val="0"/>
        </w:numPr>
        <w:spacing w:after="0" w:line="360" w:lineRule="auto"/>
        <w:ind w:firstLine="709"/>
        <w:rPr>
          <w:b/>
          <w:szCs w:val="24"/>
        </w:rPr>
      </w:pPr>
      <w:r w:rsidRPr="00133759">
        <w:rPr>
          <w:b/>
          <w:szCs w:val="24"/>
          <w:lang w:val="en-US"/>
        </w:rPr>
        <w:t>k</w:t>
      </w:r>
      <w:r w:rsidR="00697856" w:rsidRPr="00133759">
        <w:rPr>
          <w:b/>
          <w:szCs w:val="24"/>
        </w:rPr>
        <w:t>=1</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rPr>
        <w:t xml:space="preserve">где: </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lang w:val="en-US"/>
        </w:rPr>
        <w:t>M</w:t>
      </w:r>
      <w:proofErr w:type="spellStart"/>
      <w:r w:rsidRPr="00133759">
        <w:rPr>
          <w:szCs w:val="24"/>
          <w:vertAlign w:val="subscript"/>
        </w:rPr>
        <w:t>дв</w:t>
      </w:r>
      <w:r w:rsidRPr="00133759">
        <w:rPr>
          <w:szCs w:val="24"/>
          <w:vertAlign w:val="subscript"/>
          <w:lang w:val="en-US"/>
        </w:rPr>
        <w:t>ik</w:t>
      </w:r>
      <w:proofErr w:type="spellEnd"/>
      <w:r w:rsidRPr="00133759">
        <w:rPr>
          <w:szCs w:val="24"/>
        </w:rPr>
        <w:t xml:space="preserve"> и </w:t>
      </w:r>
      <w:r w:rsidRPr="00133759">
        <w:rPr>
          <w:szCs w:val="24"/>
          <w:lang w:val="en-US"/>
        </w:rPr>
        <w:t>M</w:t>
      </w:r>
      <w:proofErr w:type="spellStart"/>
      <w:r w:rsidRPr="00133759">
        <w:rPr>
          <w:szCs w:val="24"/>
          <w:vertAlign w:val="subscript"/>
        </w:rPr>
        <w:t>хх</w:t>
      </w:r>
      <w:r w:rsidRPr="00133759">
        <w:rPr>
          <w:szCs w:val="24"/>
          <w:vertAlign w:val="subscript"/>
          <w:lang w:val="en-US"/>
        </w:rPr>
        <w:t>ik</w:t>
      </w:r>
      <w:proofErr w:type="spellEnd"/>
      <w:r w:rsidRPr="00133759">
        <w:rPr>
          <w:szCs w:val="24"/>
        </w:rPr>
        <w:t xml:space="preserve"> – удельные выбросы ЗВ дорожными машинами соответственно при  движении без нагрузки и при работе на холостом ходу [25];</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rPr>
        <w:t>1,3</w:t>
      </w:r>
      <w:r w:rsidRPr="00133759">
        <w:rPr>
          <w:szCs w:val="24"/>
          <w:lang w:val="en-US"/>
        </w:rPr>
        <w:t>M</w:t>
      </w:r>
      <w:proofErr w:type="spellStart"/>
      <w:r w:rsidRPr="00133759">
        <w:rPr>
          <w:szCs w:val="24"/>
          <w:vertAlign w:val="subscript"/>
        </w:rPr>
        <w:t>дв</w:t>
      </w:r>
      <w:r w:rsidRPr="00133759">
        <w:rPr>
          <w:szCs w:val="24"/>
          <w:vertAlign w:val="subscript"/>
          <w:lang w:val="en-US"/>
        </w:rPr>
        <w:t>ik</w:t>
      </w:r>
      <w:proofErr w:type="spellEnd"/>
      <w:r w:rsidRPr="00133759">
        <w:rPr>
          <w:szCs w:val="24"/>
        </w:rPr>
        <w:t xml:space="preserve"> – удельный выброс ЗВ при движении под нагрузкой, рассчитанный исходя из того, что при увеличении нагрузки увеличивается расход топлива;</w:t>
      </w:r>
    </w:p>
    <w:p w:rsidR="00717DDD" w:rsidRPr="00133759" w:rsidRDefault="00717DDD" w:rsidP="00FC1577">
      <w:pPr>
        <w:pStyle w:val="26"/>
        <w:numPr>
          <w:ilvl w:val="12"/>
          <w:numId w:val="0"/>
        </w:numPr>
        <w:spacing w:after="0" w:line="360" w:lineRule="auto"/>
        <w:ind w:firstLine="709"/>
        <w:jc w:val="both"/>
        <w:rPr>
          <w:szCs w:val="24"/>
        </w:rPr>
      </w:pPr>
      <w:proofErr w:type="spellStart"/>
      <w:r w:rsidRPr="00133759">
        <w:rPr>
          <w:szCs w:val="24"/>
        </w:rPr>
        <w:t>Nk</w:t>
      </w:r>
      <w:proofErr w:type="spellEnd"/>
      <w:r w:rsidRPr="00133759">
        <w:rPr>
          <w:szCs w:val="24"/>
        </w:rPr>
        <w:t xml:space="preserve"> </w:t>
      </w:r>
      <w:r w:rsidR="00030FC5">
        <w:rPr>
          <w:rFonts w:eastAsia="TimesNewRoman+1+1"/>
          <w:szCs w:val="24"/>
        </w:rPr>
        <w:t xml:space="preserve">– </w:t>
      </w:r>
      <w:r w:rsidRPr="00133759">
        <w:rPr>
          <w:szCs w:val="24"/>
        </w:rPr>
        <w:t>наибольшее количество дорожных машин каждого типа, работающих одновременно в течение 30-ти минут.</w:t>
      </w:r>
    </w:p>
    <w:p w:rsidR="00B840E7" w:rsidRPr="00133759" w:rsidRDefault="00717DDD" w:rsidP="00FC1577">
      <w:pPr>
        <w:pStyle w:val="26"/>
        <w:numPr>
          <w:ilvl w:val="12"/>
          <w:numId w:val="0"/>
        </w:numPr>
        <w:spacing w:after="0" w:line="360" w:lineRule="auto"/>
        <w:ind w:firstLine="709"/>
        <w:jc w:val="both"/>
        <w:rPr>
          <w:szCs w:val="24"/>
        </w:rPr>
      </w:pPr>
      <w:r w:rsidRPr="00133759">
        <w:rPr>
          <w:szCs w:val="24"/>
        </w:rPr>
        <w:t>Валовый выброс рассчитывается для каждого периода года по каждому типу техни</w:t>
      </w:r>
      <w:r w:rsidR="00697856" w:rsidRPr="00133759">
        <w:rPr>
          <w:szCs w:val="24"/>
        </w:rPr>
        <w:t>ки по формуле:</w:t>
      </w:r>
    </w:p>
    <w:p w:rsidR="00717DDD" w:rsidRPr="00133759" w:rsidRDefault="00717DDD" w:rsidP="00FC1577">
      <w:pPr>
        <w:pStyle w:val="26"/>
        <w:numPr>
          <w:ilvl w:val="12"/>
          <w:numId w:val="0"/>
        </w:numPr>
        <w:spacing w:after="0" w:line="360" w:lineRule="auto"/>
        <w:ind w:firstLine="709"/>
        <w:jc w:val="both"/>
        <w:rPr>
          <w:b/>
          <w:szCs w:val="24"/>
        </w:rPr>
      </w:pPr>
      <w:proofErr w:type="spellStart"/>
      <w:r w:rsidRPr="00133759">
        <w:rPr>
          <w:b/>
          <w:szCs w:val="24"/>
          <w:lang w:val="en-US"/>
        </w:rPr>
        <w:t>pk</w:t>
      </w:r>
      <w:proofErr w:type="spellEnd"/>
    </w:p>
    <w:p w:rsidR="00717DDD" w:rsidRPr="00133759" w:rsidRDefault="00717DDD" w:rsidP="00FC1577">
      <w:pPr>
        <w:pStyle w:val="26"/>
        <w:numPr>
          <w:ilvl w:val="12"/>
          <w:numId w:val="0"/>
        </w:numPr>
        <w:spacing w:after="0" w:line="360" w:lineRule="auto"/>
        <w:ind w:firstLine="709"/>
        <w:jc w:val="both"/>
        <w:rPr>
          <w:b/>
          <w:szCs w:val="24"/>
        </w:rPr>
      </w:pPr>
      <w:r w:rsidRPr="00133759">
        <w:rPr>
          <w:b/>
          <w:szCs w:val="24"/>
        </w:rPr>
        <w:t>М</w:t>
      </w:r>
      <w:proofErr w:type="spellStart"/>
      <w:r w:rsidRPr="00133759">
        <w:rPr>
          <w:b/>
          <w:szCs w:val="24"/>
          <w:vertAlign w:val="subscript"/>
          <w:lang w:val="en-US"/>
        </w:rPr>
        <w:t>i</w:t>
      </w:r>
      <w:proofErr w:type="spellEnd"/>
      <w:r w:rsidRPr="00133759">
        <w:rPr>
          <w:b/>
          <w:szCs w:val="24"/>
        </w:rPr>
        <w:t xml:space="preserve"> =[ </w:t>
      </w:r>
      <w:r w:rsidRPr="00133759">
        <w:rPr>
          <w:b/>
          <w:szCs w:val="24"/>
        </w:rPr>
        <w:sym w:font="Symbol" w:char="F0E5"/>
      </w:r>
      <w:r w:rsidRPr="00133759">
        <w:rPr>
          <w:b/>
          <w:szCs w:val="24"/>
        </w:rPr>
        <w:t xml:space="preserve"> (</w:t>
      </w:r>
      <w:r w:rsidRPr="00133759">
        <w:rPr>
          <w:b/>
          <w:szCs w:val="24"/>
          <w:lang w:val="en-US"/>
        </w:rPr>
        <w:t>M</w:t>
      </w:r>
      <w:r w:rsidRPr="00133759">
        <w:rPr>
          <w:b/>
          <w:szCs w:val="24"/>
        </w:rPr>
        <w:t>’</w:t>
      </w:r>
      <w:proofErr w:type="spellStart"/>
      <w:r w:rsidRPr="00133759">
        <w:rPr>
          <w:b/>
          <w:szCs w:val="24"/>
          <w:vertAlign w:val="subscript"/>
          <w:lang w:val="en-US"/>
        </w:rPr>
        <w:t>ik</w:t>
      </w:r>
      <w:proofErr w:type="spellEnd"/>
      <w:r w:rsidRPr="00133759">
        <w:rPr>
          <w:b/>
          <w:szCs w:val="24"/>
        </w:rPr>
        <w:t xml:space="preserve"> + </w:t>
      </w:r>
      <w:r w:rsidRPr="00133759">
        <w:rPr>
          <w:b/>
          <w:szCs w:val="24"/>
          <w:lang w:val="en-US"/>
        </w:rPr>
        <w:t>M</w:t>
      </w:r>
      <w:r w:rsidRPr="00133759">
        <w:rPr>
          <w:b/>
          <w:szCs w:val="24"/>
        </w:rPr>
        <w:t>’’</w:t>
      </w:r>
      <w:proofErr w:type="spellStart"/>
      <w:r w:rsidRPr="00133759">
        <w:rPr>
          <w:b/>
          <w:szCs w:val="24"/>
          <w:vertAlign w:val="subscript"/>
          <w:lang w:val="en-US"/>
        </w:rPr>
        <w:t>ik</w:t>
      </w:r>
      <w:proofErr w:type="spellEnd"/>
      <w:r w:rsidRPr="00133759">
        <w:rPr>
          <w:b/>
          <w:szCs w:val="24"/>
        </w:rPr>
        <w:t xml:space="preserve">) + </w:t>
      </w:r>
      <w:r w:rsidRPr="00133759">
        <w:rPr>
          <w:b/>
          <w:szCs w:val="24"/>
        </w:rPr>
        <w:sym w:font="Symbol" w:char="F0E5"/>
      </w:r>
      <w:r w:rsidRPr="00133759">
        <w:rPr>
          <w:b/>
          <w:szCs w:val="24"/>
        </w:rPr>
        <w:t>(</w:t>
      </w:r>
      <w:r w:rsidRPr="00133759">
        <w:rPr>
          <w:b/>
          <w:szCs w:val="24"/>
          <w:lang w:val="en-US"/>
        </w:rPr>
        <w:t>M</w:t>
      </w:r>
      <w:proofErr w:type="spellStart"/>
      <w:r w:rsidRPr="00133759">
        <w:rPr>
          <w:b/>
          <w:szCs w:val="24"/>
          <w:vertAlign w:val="subscript"/>
        </w:rPr>
        <w:t>дв</w:t>
      </w:r>
      <w:r w:rsidRPr="00133759">
        <w:rPr>
          <w:b/>
          <w:szCs w:val="24"/>
          <w:vertAlign w:val="subscript"/>
          <w:lang w:val="en-US"/>
        </w:rPr>
        <w:t>ik</w:t>
      </w:r>
      <w:proofErr w:type="spellEnd"/>
      <w:r w:rsidRPr="00133759">
        <w:rPr>
          <w:b/>
          <w:szCs w:val="24"/>
        </w:rPr>
        <w:t xml:space="preserve"> * </w:t>
      </w:r>
      <w:r w:rsidRPr="00133759">
        <w:rPr>
          <w:b/>
          <w:szCs w:val="24"/>
          <w:lang w:val="en-US"/>
        </w:rPr>
        <w:t>t</w:t>
      </w:r>
      <w:r w:rsidRPr="00133759">
        <w:rPr>
          <w:b/>
          <w:szCs w:val="24"/>
        </w:rPr>
        <w:t>’</w:t>
      </w:r>
      <w:proofErr w:type="spellStart"/>
      <w:r w:rsidRPr="00133759">
        <w:rPr>
          <w:b/>
          <w:szCs w:val="24"/>
          <w:vertAlign w:val="subscript"/>
        </w:rPr>
        <w:t>дв</w:t>
      </w:r>
      <w:proofErr w:type="spellEnd"/>
      <w:r w:rsidRPr="00133759">
        <w:rPr>
          <w:b/>
          <w:szCs w:val="24"/>
          <w:vertAlign w:val="subscript"/>
        </w:rPr>
        <w:t xml:space="preserve"> </w:t>
      </w:r>
      <w:r w:rsidRPr="00133759">
        <w:rPr>
          <w:b/>
          <w:szCs w:val="24"/>
        </w:rPr>
        <w:t>+ 1,3</w:t>
      </w:r>
      <w:r w:rsidRPr="00133759">
        <w:rPr>
          <w:b/>
          <w:szCs w:val="24"/>
          <w:lang w:val="en-US"/>
        </w:rPr>
        <w:t>M</w:t>
      </w:r>
      <w:proofErr w:type="spellStart"/>
      <w:r w:rsidRPr="00133759">
        <w:rPr>
          <w:b/>
          <w:szCs w:val="24"/>
          <w:vertAlign w:val="subscript"/>
        </w:rPr>
        <w:t>дв</w:t>
      </w:r>
      <w:r w:rsidRPr="00133759">
        <w:rPr>
          <w:b/>
          <w:szCs w:val="24"/>
          <w:vertAlign w:val="subscript"/>
          <w:lang w:val="en-US"/>
        </w:rPr>
        <w:t>ik</w:t>
      </w:r>
      <w:proofErr w:type="spellEnd"/>
      <w:r w:rsidRPr="00133759">
        <w:rPr>
          <w:b/>
          <w:szCs w:val="24"/>
        </w:rPr>
        <w:t xml:space="preserve">* </w:t>
      </w:r>
      <w:r w:rsidRPr="00133759">
        <w:rPr>
          <w:b/>
          <w:szCs w:val="24"/>
          <w:lang w:val="en-US"/>
        </w:rPr>
        <w:t>t</w:t>
      </w:r>
      <w:r w:rsidRPr="00133759">
        <w:rPr>
          <w:b/>
          <w:szCs w:val="24"/>
        </w:rPr>
        <w:t>’</w:t>
      </w:r>
      <w:proofErr w:type="spellStart"/>
      <w:r w:rsidRPr="00133759">
        <w:rPr>
          <w:b/>
          <w:szCs w:val="24"/>
          <w:vertAlign w:val="subscript"/>
        </w:rPr>
        <w:t>нагр</w:t>
      </w:r>
      <w:proofErr w:type="spellEnd"/>
      <w:r w:rsidRPr="00133759">
        <w:rPr>
          <w:b/>
          <w:szCs w:val="24"/>
        </w:rPr>
        <w:t xml:space="preserve"> + </w:t>
      </w:r>
      <w:r w:rsidRPr="00133759">
        <w:rPr>
          <w:b/>
          <w:szCs w:val="24"/>
          <w:lang w:val="en-US"/>
        </w:rPr>
        <w:t>M</w:t>
      </w:r>
      <w:proofErr w:type="spellStart"/>
      <w:r w:rsidRPr="00133759">
        <w:rPr>
          <w:b/>
          <w:szCs w:val="24"/>
          <w:vertAlign w:val="subscript"/>
        </w:rPr>
        <w:t>хх</w:t>
      </w:r>
      <w:r w:rsidRPr="00133759">
        <w:rPr>
          <w:b/>
          <w:szCs w:val="24"/>
          <w:vertAlign w:val="subscript"/>
          <w:lang w:val="en-US"/>
        </w:rPr>
        <w:t>ik</w:t>
      </w:r>
      <w:proofErr w:type="spellEnd"/>
      <w:r w:rsidRPr="00133759">
        <w:rPr>
          <w:b/>
          <w:szCs w:val="24"/>
        </w:rPr>
        <w:t xml:space="preserve"> * </w:t>
      </w:r>
      <w:r w:rsidRPr="00133759">
        <w:rPr>
          <w:b/>
          <w:szCs w:val="24"/>
          <w:lang w:val="en-US"/>
        </w:rPr>
        <w:t>t</w:t>
      </w:r>
      <w:r w:rsidRPr="00133759">
        <w:rPr>
          <w:b/>
          <w:szCs w:val="24"/>
        </w:rPr>
        <w:t>’</w:t>
      </w:r>
      <w:proofErr w:type="spellStart"/>
      <w:r w:rsidRPr="00133759">
        <w:rPr>
          <w:b/>
          <w:szCs w:val="24"/>
          <w:vertAlign w:val="subscript"/>
        </w:rPr>
        <w:t>хх</w:t>
      </w:r>
      <w:proofErr w:type="spellEnd"/>
      <w:r w:rsidRPr="00133759">
        <w:rPr>
          <w:b/>
          <w:szCs w:val="24"/>
        </w:rPr>
        <w:t xml:space="preserve"> )*10 </w:t>
      </w:r>
      <w:r w:rsidRPr="00133759">
        <w:rPr>
          <w:b/>
          <w:szCs w:val="24"/>
          <w:vertAlign w:val="superscript"/>
        </w:rPr>
        <w:t>-6</w:t>
      </w:r>
      <w:r w:rsidRPr="00133759">
        <w:rPr>
          <w:b/>
          <w:szCs w:val="24"/>
        </w:rPr>
        <w:t xml:space="preserve"> ]*</w:t>
      </w:r>
      <w:r w:rsidRPr="00133759">
        <w:rPr>
          <w:b/>
          <w:szCs w:val="24"/>
          <w:lang w:val="en-US"/>
        </w:rPr>
        <w:t>D</w:t>
      </w:r>
      <w:r w:rsidRPr="00133759">
        <w:rPr>
          <w:b/>
          <w:szCs w:val="24"/>
        </w:rPr>
        <w:t>ф , т/год</w:t>
      </w:r>
    </w:p>
    <w:p w:rsidR="00717DDD" w:rsidRPr="00133759" w:rsidRDefault="00717DDD" w:rsidP="00FC1577">
      <w:pPr>
        <w:pStyle w:val="26"/>
        <w:numPr>
          <w:ilvl w:val="12"/>
          <w:numId w:val="0"/>
        </w:numPr>
        <w:spacing w:after="0" w:line="360" w:lineRule="auto"/>
        <w:ind w:firstLine="709"/>
        <w:jc w:val="both"/>
        <w:rPr>
          <w:b/>
          <w:szCs w:val="24"/>
        </w:rPr>
      </w:pPr>
      <w:r w:rsidRPr="00133759">
        <w:rPr>
          <w:b/>
          <w:szCs w:val="24"/>
          <w:lang w:val="en-US"/>
        </w:rPr>
        <w:t>k</w:t>
      </w:r>
      <w:r w:rsidRPr="00133759">
        <w:rPr>
          <w:b/>
          <w:szCs w:val="24"/>
        </w:rPr>
        <w:t xml:space="preserve">=1                          </w:t>
      </w:r>
      <w:r w:rsidRPr="00133759">
        <w:rPr>
          <w:b/>
          <w:szCs w:val="24"/>
          <w:lang w:val="en-US"/>
        </w:rPr>
        <w:t>k</w:t>
      </w:r>
      <w:r w:rsidRPr="00133759">
        <w:rPr>
          <w:b/>
          <w:szCs w:val="24"/>
        </w:rPr>
        <w:t>=1</w:t>
      </w:r>
    </w:p>
    <w:p w:rsidR="00717DDD" w:rsidRPr="00133759" w:rsidRDefault="00717DDD" w:rsidP="00FC1577">
      <w:pPr>
        <w:pStyle w:val="26"/>
        <w:numPr>
          <w:ilvl w:val="12"/>
          <w:numId w:val="0"/>
        </w:numPr>
        <w:spacing w:after="0" w:line="360" w:lineRule="auto"/>
        <w:ind w:firstLine="709"/>
        <w:jc w:val="both"/>
        <w:rPr>
          <w:b/>
          <w:szCs w:val="24"/>
        </w:rPr>
      </w:pPr>
    </w:p>
    <w:p w:rsidR="00717DDD" w:rsidRPr="00133759" w:rsidRDefault="00717DDD" w:rsidP="00FC1577">
      <w:pPr>
        <w:pStyle w:val="26"/>
        <w:numPr>
          <w:ilvl w:val="12"/>
          <w:numId w:val="0"/>
        </w:numPr>
        <w:spacing w:after="0" w:line="360" w:lineRule="auto"/>
        <w:ind w:firstLine="709"/>
        <w:jc w:val="both"/>
        <w:rPr>
          <w:szCs w:val="24"/>
        </w:rPr>
      </w:pPr>
      <w:r w:rsidRPr="00133759">
        <w:rPr>
          <w:szCs w:val="24"/>
        </w:rPr>
        <w:t>где:</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lang w:val="en-US"/>
        </w:rPr>
        <w:t>M</w:t>
      </w:r>
      <w:r w:rsidRPr="00133759">
        <w:rPr>
          <w:szCs w:val="24"/>
        </w:rPr>
        <w:t>’</w:t>
      </w:r>
      <w:proofErr w:type="spellStart"/>
      <w:r w:rsidRPr="00133759">
        <w:rPr>
          <w:szCs w:val="24"/>
          <w:vertAlign w:val="subscript"/>
          <w:lang w:val="en-US"/>
        </w:rPr>
        <w:t>ik</w:t>
      </w:r>
      <w:proofErr w:type="spellEnd"/>
      <w:r w:rsidRPr="00133759">
        <w:rPr>
          <w:szCs w:val="24"/>
        </w:rPr>
        <w:t xml:space="preserve"> и </w:t>
      </w:r>
      <w:r w:rsidRPr="00133759">
        <w:rPr>
          <w:szCs w:val="24"/>
          <w:lang w:val="en-US"/>
        </w:rPr>
        <w:t>M</w:t>
      </w:r>
      <w:r w:rsidRPr="00133759">
        <w:rPr>
          <w:szCs w:val="24"/>
        </w:rPr>
        <w:t>’’</w:t>
      </w:r>
      <w:proofErr w:type="spellStart"/>
      <w:r w:rsidRPr="00133759">
        <w:rPr>
          <w:szCs w:val="24"/>
          <w:vertAlign w:val="subscript"/>
          <w:lang w:val="en-US"/>
        </w:rPr>
        <w:t>ik</w:t>
      </w:r>
      <w:proofErr w:type="spellEnd"/>
      <w:r w:rsidRPr="00133759">
        <w:rPr>
          <w:szCs w:val="24"/>
        </w:rPr>
        <w:t xml:space="preserve"> – выбросы при въезде и выезде с территории площадки [25];</w:t>
      </w:r>
    </w:p>
    <w:p w:rsidR="00717DDD" w:rsidRPr="00133759" w:rsidRDefault="00717DDD" w:rsidP="00FC1577">
      <w:pPr>
        <w:numPr>
          <w:ilvl w:val="12"/>
          <w:numId w:val="0"/>
        </w:numPr>
        <w:spacing w:after="0" w:line="360" w:lineRule="auto"/>
        <w:ind w:firstLine="709"/>
        <w:jc w:val="both"/>
        <w:rPr>
          <w:rFonts w:ascii="Times New Roman" w:hAnsi="Times New Roman"/>
          <w:sz w:val="24"/>
          <w:szCs w:val="24"/>
        </w:rPr>
      </w:pPr>
      <w:r w:rsidRPr="00133759">
        <w:rPr>
          <w:rFonts w:ascii="Times New Roman" w:hAnsi="Times New Roman"/>
          <w:sz w:val="24"/>
          <w:szCs w:val="24"/>
          <w:lang w:val="en-US"/>
        </w:rPr>
        <w:lastRenderedPageBreak/>
        <w:t>t</w:t>
      </w:r>
      <w:r w:rsidRPr="00133759">
        <w:rPr>
          <w:rFonts w:ascii="Times New Roman" w:hAnsi="Times New Roman"/>
          <w:sz w:val="24"/>
          <w:szCs w:val="24"/>
        </w:rPr>
        <w:t>’</w:t>
      </w:r>
      <w:proofErr w:type="spellStart"/>
      <w:r w:rsidRPr="00133759">
        <w:rPr>
          <w:rFonts w:ascii="Times New Roman" w:hAnsi="Times New Roman"/>
          <w:sz w:val="24"/>
          <w:szCs w:val="24"/>
          <w:vertAlign w:val="subscript"/>
        </w:rPr>
        <w:t>дв</w:t>
      </w:r>
      <w:proofErr w:type="spellEnd"/>
      <w:r w:rsidRPr="00133759">
        <w:rPr>
          <w:rFonts w:ascii="Times New Roman" w:hAnsi="Times New Roman"/>
          <w:sz w:val="24"/>
          <w:szCs w:val="24"/>
        </w:rPr>
        <w:t xml:space="preserve"> – суммарное время движения без нагрузки всей техники данного типа в течение рабочего дня, мин;</w:t>
      </w:r>
    </w:p>
    <w:p w:rsidR="00717DDD" w:rsidRPr="00133759" w:rsidRDefault="00717DDD" w:rsidP="00FC1577">
      <w:pPr>
        <w:numPr>
          <w:ilvl w:val="12"/>
          <w:numId w:val="0"/>
        </w:numPr>
        <w:spacing w:after="0" w:line="360" w:lineRule="auto"/>
        <w:ind w:firstLine="709"/>
        <w:jc w:val="both"/>
        <w:rPr>
          <w:rFonts w:ascii="Times New Roman" w:hAnsi="Times New Roman"/>
          <w:sz w:val="24"/>
          <w:szCs w:val="24"/>
        </w:rPr>
      </w:pPr>
      <w:r w:rsidRPr="00133759">
        <w:rPr>
          <w:rFonts w:ascii="Times New Roman" w:hAnsi="Times New Roman"/>
          <w:sz w:val="24"/>
          <w:szCs w:val="24"/>
          <w:lang w:val="en-US"/>
        </w:rPr>
        <w:t>t</w:t>
      </w:r>
      <w:r w:rsidRPr="00133759">
        <w:rPr>
          <w:rFonts w:ascii="Times New Roman" w:hAnsi="Times New Roman"/>
          <w:sz w:val="24"/>
          <w:szCs w:val="24"/>
        </w:rPr>
        <w:t>’</w:t>
      </w:r>
      <w:proofErr w:type="spellStart"/>
      <w:r w:rsidRPr="00133759">
        <w:rPr>
          <w:rFonts w:ascii="Times New Roman" w:hAnsi="Times New Roman"/>
          <w:sz w:val="24"/>
          <w:szCs w:val="24"/>
          <w:vertAlign w:val="subscript"/>
        </w:rPr>
        <w:t>нагр</w:t>
      </w:r>
      <w:proofErr w:type="spellEnd"/>
      <w:r w:rsidRPr="00133759">
        <w:rPr>
          <w:rFonts w:ascii="Times New Roman" w:hAnsi="Times New Roman"/>
          <w:sz w:val="24"/>
          <w:szCs w:val="24"/>
          <w:vertAlign w:val="subscript"/>
        </w:rPr>
        <w:t xml:space="preserve"> </w:t>
      </w:r>
      <w:r w:rsidRPr="00133759">
        <w:rPr>
          <w:rFonts w:ascii="Times New Roman" w:hAnsi="Times New Roman"/>
          <w:sz w:val="24"/>
          <w:szCs w:val="24"/>
        </w:rPr>
        <w:t>– суммарное время движения с нагрузкой всей техники данного типа в течение рабочего дня, мин;</w:t>
      </w:r>
    </w:p>
    <w:p w:rsidR="00717DDD" w:rsidRPr="00133759" w:rsidRDefault="00717DDD" w:rsidP="00FC1577">
      <w:pPr>
        <w:numPr>
          <w:ilvl w:val="12"/>
          <w:numId w:val="0"/>
        </w:numPr>
        <w:spacing w:after="0" w:line="360" w:lineRule="auto"/>
        <w:ind w:firstLine="709"/>
        <w:jc w:val="both"/>
        <w:rPr>
          <w:rFonts w:ascii="Times New Roman" w:hAnsi="Times New Roman"/>
          <w:sz w:val="24"/>
          <w:szCs w:val="24"/>
        </w:rPr>
      </w:pPr>
      <w:r w:rsidRPr="00133759">
        <w:rPr>
          <w:rFonts w:ascii="Times New Roman" w:hAnsi="Times New Roman"/>
          <w:sz w:val="24"/>
          <w:szCs w:val="24"/>
          <w:lang w:val="en-US"/>
        </w:rPr>
        <w:t>t</w:t>
      </w:r>
      <w:r w:rsidRPr="00133759">
        <w:rPr>
          <w:rFonts w:ascii="Times New Roman" w:hAnsi="Times New Roman"/>
          <w:sz w:val="24"/>
          <w:szCs w:val="24"/>
        </w:rPr>
        <w:t>’</w:t>
      </w:r>
      <w:proofErr w:type="spellStart"/>
      <w:r w:rsidRPr="00133759">
        <w:rPr>
          <w:rFonts w:ascii="Times New Roman" w:hAnsi="Times New Roman"/>
          <w:sz w:val="24"/>
          <w:szCs w:val="24"/>
          <w:vertAlign w:val="subscript"/>
        </w:rPr>
        <w:t>хх</w:t>
      </w:r>
      <w:proofErr w:type="spellEnd"/>
      <w:r w:rsidRPr="00133759">
        <w:rPr>
          <w:rFonts w:ascii="Times New Roman" w:hAnsi="Times New Roman"/>
          <w:sz w:val="24"/>
          <w:szCs w:val="24"/>
        </w:rPr>
        <w:t xml:space="preserve"> – суммарное время холостого хода для всей техники данного типа в течение рабочего дня, мин.</w:t>
      </w:r>
    </w:p>
    <w:p w:rsidR="00717DDD" w:rsidRPr="00133759" w:rsidRDefault="00717DDD" w:rsidP="00FC1577">
      <w:pPr>
        <w:pStyle w:val="26"/>
        <w:numPr>
          <w:ilvl w:val="12"/>
          <w:numId w:val="0"/>
        </w:numPr>
        <w:spacing w:after="0" w:line="360" w:lineRule="auto"/>
        <w:ind w:firstLine="709"/>
        <w:jc w:val="both"/>
        <w:rPr>
          <w:szCs w:val="24"/>
        </w:rPr>
      </w:pPr>
      <w:r w:rsidRPr="00133759">
        <w:rPr>
          <w:szCs w:val="24"/>
          <w:lang w:val="en-US"/>
        </w:rPr>
        <w:t>D</w:t>
      </w:r>
      <w:r w:rsidRPr="00133759">
        <w:rPr>
          <w:szCs w:val="24"/>
        </w:rPr>
        <w:t>ф – суммарное количество дней работы ДМ данного типа в расчетный период года.</w:t>
      </w:r>
    </w:p>
    <w:p w:rsidR="00717DDD" w:rsidRPr="00133759" w:rsidRDefault="00717DDD"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При </w:t>
      </w:r>
      <w:r w:rsidR="00697856" w:rsidRPr="00133759">
        <w:rPr>
          <w:rFonts w:ascii="Times New Roman" w:hAnsi="Times New Roman"/>
          <w:sz w:val="24"/>
          <w:szCs w:val="24"/>
        </w:rPr>
        <w:t>перемешивании смеси</w:t>
      </w:r>
      <w:r w:rsidRPr="00133759">
        <w:rPr>
          <w:rFonts w:ascii="Times New Roman" w:hAnsi="Times New Roman"/>
          <w:sz w:val="24"/>
          <w:szCs w:val="24"/>
        </w:rPr>
        <w:t xml:space="preserve"> для приготовления </w:t>
      </w:r>
      <w:r w:rsidR="00697856" w:rsidRPr="00133759">
        <w:rPr>
          <w:rFonts w:ascii="Times New Roman" w:hAnsi="Times New Roman"/>
          <w:sz w:val="24"/>
          <w:szCs w:val="24"/>
        </w:rPr>
        <w:t>строительн</w:t>
      </w:r>
      <w:r w:rsidR="00DA4224">
        <w:rPr>
          <w:rFonts w:ascii="Times New Roman" w:hAnsi="Times New Roman"/>
          <w:sz w:val="24"/>
          <w:szCs w:val="24"/>
        </w:rPr>
        <w:t>ого материала «РЕСОИЛ»</w:t>
      </w:r>
      <w:r w:rsidRPr="00133759">
        <w:rPr>
          <w:rFonts w:ascii="Times New Roman" w:hAnsi="Times New Roman"/>
          <w:sz w:val="24"/>
          <w:szCs w:val="24"/>
        </w:rPr>
        <w:t xml:space="preserve"> потребность в </w:t>
      </w:r>
      <w:r w:rsidR="00697856" w:rsidRPr="00133759">
        <w:rPr>
          <w:rFonts w:ascii="Times New Roman" w:hAnsi="Times New Roman"/>
          <w:sz w:val="24"/>
          <w:szCs w:val="24"/>
        </w:rPr>
        <w:t>спецтехнике следующая</w:t>
      </w:r>
      <w:r w:rsidRPr="00133759">
        <w:rPr>
          <w:rFonts w:ascii="Times New Roman" w:hAnsi="Times New Roman"/>
          <w:sz w:val="24"/>
          <w:szCs w:val="24"/>
        </w:rPr>
        <w:t>:</w:t>
      </w:r>
    </w:p>
    <w:p w:rsidR="00717DDD" w:rsidRPr="00133759" w:rsidRDefault="00030FC5" w:rsidP="00FC1577">
      <w:pPr>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717DDD" w:rsidRPr="00133759">
        <w:rPr>
          <w:rFonts w:ascii="Times New Roman" w:hAnsi="Times New Roman"/>
          <w:sz w:val="24"/>
          <w:szCs w:val="24"/>
        </w:rPr>
        <w:t xml:space="preserve">экскаваторы – </w:t>
      </w:r>
      <w:r w:rsidR="00227346" w:rsidRPr="00133759">
        <w:rPr>
          <w:rFonts w:ascii="Times New Roman" w:hAnsi="Times New Roman"/>
          <w:sz w:val="24"/>
          <w:szCs w:val="24"/>
        </w:rPr>
        <w:t>1</w:t>
      </w:r>
      <w:r w:rsidR="00717DDD" w:rsidRPr="00133759">
        <w:rPr>
          <w:rFonts w:ascii="Times New Roman" w:hAnsi="Times New Roman"/>
          <w:sz w:val="24"/>
          <w:szCs w:val="24"/>
        </w:rPr>
        <w:t xml:space="preserve"> единиц</w:t>
      </w:r>
      <w:r w:rsidR="00227346" w:rsidRPr="00133759">
        <w:rPr>
          <w:rFonts w:ascii="Times New Roman" w:hAnsi="Times New Roman"/>
          <w:sz w:val="24"/>
          <w:szCs w:val="24"/>
        </w:rPr>
        <w:t>а</w:t>
      </w:r>
      <w:r w:rsidR="00717DDD" w:rsidRPr="00133759">
        <w:rPr>
          <w:rFonts w:ascii="Times New Roman" w:hAnsi="Times New Roman"/>
          <w:sz w:val="24"/>
          <w:szCs w:val="24"/>
        </w:rPr>
        <w:t>;</w:t>
      </w:r>
    </w:p>
    <w:p w:rsidR="00950CEE" w:rsidRPr="00133759" w:rsidRDefault="00030FC5" w:rsidP="00FC1577">
      <w:pPr>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950CEE" w:rsidRPr="00133759">
        <w:rPr>
          <w:rFonts w:ascii="Times New Roman" w:hAnsi="Times New Roman"/>
          <w:sz w:val="24"/>
          <w:szCs w:val="24"/>
        </w:rPr>
        <w:t>автосамосвалы – 2 единицы;</w:t>
      </w:r>
    </w:p>
    <w:p w:rsidR="00491FFE" w:rsidRPr="00133759" w:rsidRDefault="00030FC5" w:rsidP="00FC1577">
      <w:pPr>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491FFE" w:rsidRPr="00133759">
        <w:rPr>
          <w:rFonts w:ascii="Times New Roman" w:hAnsi="Times New Roman"/>
          <w:sz w:val="24"/>
          <w:szCs w:val="24"/>
        </w:rPr>
        <w:t>вахтовый автомобиль - 1 единица.</w:t>
      </w:r>
    </w:p>
    <w:p w:rsidR="00717DDD" w:rsidRDefault="00717DDD" w:rsidP="00FC1577">
      <w:pPr>
        <w:pStyle w:val="26"/>
        <w:numPr>
          <w:ilvl w:val="12"/>
          <w:numId w:val="0"/>
        </w:numPr>
        <w:spacing w:after="0" w:line="360" w:lineRule="auto"/>
        <w:ind w:firstLine="709"/>
        <w:jc w:val="both"/>
        <w:rPr>
          <w:szCs w:val="24"/>
        </w:rPr>
      </w:pPr>
      <w:r w:rsidRPr="00133759">
        <w:rPr>
          <w:szCs w:val="24"/>
        </w:rPr>
        <w:t xml:space="preserve">Исходные данные и расчет выбросов загрязняющих веществ при работе тяжелой техники, работающей на территории </w:t>
      </w:r>
      <w:proofErr w:type="spellStart"/>
      <w:r w:rsidRPr="00133759">
        <w:rPr>
          <w:szCs w:val="24"/>
        </w:rPr>
        <w:t>промплощадки</w:t>
      </w:r>
      <w:proofErr w:type="spellEnd"/>
      <w:r w:rsidRPr="00133759">
        <w:rPr>
          <w:szCs w:val="24"/>
        </w:rPr>
        <w:t xml:space="preserve">, приведен в таблице </w:t>
      </w:r>
      <w:r w:rsidR="00491FFE" w:rsidRPr="00133759">
        <w:rPr>
          <w:szCs w:val="24"/>
        </w:rPr>
        <w:t>8.</w:t>
      </w:r>
    </w:p>
    <w:bookmarkEnd w:id="91"/>
    <w:p w:rsidR="004377F3" w:rsidRPr="00133759" w:rsidRDefault="00491FFE" w:rsidP="00FC1577">
      <w:pPr>
        <w:pStyle w:val="62"/>
        <w:keepNext w:val="0"/>
        <w:spacing w:line="360" w:lineRule="auto"/>
        <w:ind w:firstLine="709"/>
        <w:jc w:val="both"/>
        <w:rPr>
          <w:i/>
          <w:szCs w:val="24"/>
        </w:rPr>
      </w:pPr>
      <w:r w:rsidRPr="00133759">
        <w:rPr>
          <w:i/>
          <w:szCs w:val="24"/>
        </w:rPr>
        <w:t>б</w:t>
      </w:r>
      <w:r w:rsidR="004377F3" w:rsidRPr="00133759">
        <w:rPr>
          <w:i/>
          <w:szCs w:val="24"/>
        </w:rPr>
        <w:t xml:space="preserve">) Расчет выбросов загрязняющих веществ при </w:t>
      </w:r>
      <w:r w:rsidRPr="00133759">
        <w:rPr>
          <w:i/>
          <w:szCs w:val="24"/>
        </w:rPr>
        <w:t>погрузочно-разгрузочных работах (Источник № 6001</w:t>
      </w:r>
      <w:r w:rsidR="004377F3" w:rsidRPr="00133759">
        <w:rPr>
          <w:i/>
          <w:szCs w:val="24"/>
        </w:rPr>
        <w:t>)</w:t>
      </w:r>
    </w:p>
    <w:p w:rsidR="00D157C5" w:rsidRPr="00133759" w:rsidRDefault="00491FFE" w:rsidP="00FC1577">
      <w:pPr>
        <w:pStyle w:val="3a"/>
        <w:spacing w:line="360" w:lineRule="auto"/>
        <w:ind w:firstLine="709"/>
        <w:jc w:val="both"/>
        <w:rPr>
          <w:sz w:val="24"/>
          <w:szCs w:val="24"/>
        </w:rPr>
      </w:pPr>
      <w:r w:rsidRPr="00133759">
        <w:rPr>
          <w:sz w:val="24"/>
          <w:szCs w:val="24"/>
        </w:rPr>
        <w:t>Расчеты выбросов пыли при погрузочно-разгрузочных работах выполнены по «Методика проведения инвентаризации выбросов загрязняющих веществ в атмосферу для асфальтобетонных заводов (расчетным методом», и приведены в Приложении</w:t>
      </w:r>
      <w:r w:rsidR="00BF2B2A" w:rsidRPr="00133759">
        <w:rPr>
          <w:sz w:val="24"/>
          <w:szCs w:val="24"/>
        </w:rPr>
        <w:t xml:space="preserve"> А</w:t>
      </w:r>
      <w:r w:rsidRPr="00133759">
        <w:rPr>
          <w:sz w:val="24"/>
          <w:szCs w:val="24"/>
        </w:rPr>
        <w:t>.</w:t>
      </w:r>
      <w:bookmarkStart w:id="97" w:name="_Toc290302202"/>
      <w:bookmarkStart w:id="98" w:name="_Toc348448596"/>
    </w:p>
    <w:p w:rsidR="00D157C5" w:rsidRPr="00133759" w:rsidRDefault="00D157C5" w:rsidP="00FC1577">
      <w:pPr>
        <w:pStyle w:val="3a"/>
        <w:spacing w:line="360" w:lineRule="auto"/>
        <w:ind w:firstLine="709"/>
        <w:jc w:val="both"/>
        <w:rPr>
          <w:sz w:val="24"/>
          <w:szCs w:val="24"/>
        </w:rPr>
      </w:pPr>
    </w:p>
    <w:p w:rsidR="004377F3" w:rsidRPr="009B65FC" w:rsidRDefault="00B840E7" w:rsidP="00494F40">
      <w:pPr>
        <w:pStyle w:val="3a"/>
        <w:spacing w:line="360" w:lineRule="auto"/>
        <w:ind w:left="709"/>
        <w:jc w:val="both"/>
        <w:outlineLvl w:val="1"/>
        <w:rPr>
          <w:b/>
          <w:sz w:val="24"/>
          <w:szCs w:val="24"/>
        </w:rPr>
      </w:pPr>
      <w:bookmarkStart w:id="99" w:name="_Toc367960309"/>
      <w:r w:rsidRPr="009B65FC">
        <w:rPr>
          <w:b/>
          <w:bCs/>
          <w:sz w:val="24"/>
          <w:szCs w:val="24"/>
        </w:rPr>
        <w:t>2</w:t>
      </w:r>
      <w:r w:rsidR="00C55F10" w:rsidRPr="009B65FC">
        <w:rPr>
          <w:b/>
          <w:bCs/>
          <w:sz w:val="24"/>
          <w:szCs w:val="24"/>
        </w:rPr>
        <w:t>.6</w:t>
      </w:r>
      <w:r w:rsidR="004377F3" w:rsidRPr="009B65FC">
        <w:rPr>
          <w:b/>
          <w:bCs/>
          <w:sz w:val="24"/>
          <w:szCs w:val="24"/>
        </w:rPr>
        <w:t xml:space="preserve"> Зона влияния производственной площадки на атмосферный воздух. Расчеты и анализ уровня загрязнения атмосферы в районе проведения работ</w:t>
      </w:r>
      <w:bookmarkEnd w:id="97"/>
      <w:r w:rsidR="00FB370E" w:rsidRPr="009B65FC">
        <w:rPr>
          <w:b/>
          <w:bCs/>
          <w:sz w:val="24"/>
          <w:szCs w:val="24"/>
        </w:rPr>
        <w:t xml:space="preserve"> </w:t>
      </w:r>
      <w:bookmarkEnd w:id="98"/>
      <w:bookmarkEnd w:id="99"/>
      <w:r w:rsidR="009B65FC" w:rsidRPr="009B65FC">
        <w:rPr>
          <w:b/>
          <w:sz w:val="24"/>
          <w:szCs w:val="24"/>
        </w:rPr>
        <w:t xml:space="preserve">по </w:t>
      </w:r>
      <w:r w:rsidR="009B65FC" w:rsidRPr="009B65FC">
        <w:rPr>
          <w:rFonts w:eastAsia="TimesNewRoman+1+1"/>
          <w:b/>
          <w:sz w:val="24"/>
          <w:szCs w:val="24"/>
        </w:rPr>
        <w:t>приготовлению и применению строительного материала "РЕСОИЛ" на основе обезвреженных буровых отходов</w:t>
      </w:r>
    </w:p>
    <w:p w:rsidR="00404342" w:rsidRPr="00133759" w:rsidRDefault="00404342" w:rsidP="00FC1577">
      <w:pPr>
        <w:spacing w:after="0" w:line="360" w:lineRule="auto"/>
        <w:ind w:firstLine="709"/>
        <w:jc w:val="both"/>
        <w:rPr>
          <w:rFonts w:ascii="Times New Roman" w:hAnsi="Times New Roman"/>
          <w:b/>
          <w:sz w:val="24"/>
          <w:szCs w:val="24"/>
        </w:rPr>
      </w:pPr>
    </w:p>
    <w:p w:rsidR="004377F3" w:rsidRPr="00133759" w:rsidRDefault="004377F3"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Автоматизированный расчет загрязнения атмосферы выполнен по унифицированной программе расчета величин приземных концентраций вредных веществ в атмосферном воздухе «ЭКОЛОГ» (версия 3.0). </w:t>
      </w:r>
    </w:p>
    <w:p w:rsidR="004377F3" w:rsidRPr="00133759" w:rsidRDefault="004377F3"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t>Выполнен один вариант расчета рассеивания для рабочего режима предприятия.</w:t>
      </w:r>
    </w:p>
    <w:p w:rsidR="00AD34D1" w:rsidRPr="00DB7276" w:rsidRDefault="00AD34D1" w:rsidP="00AD34D1">
      <w:pPr>
        <w:spacing w:after="0" w:line="360" w:lineRule="auto"/>
        <w:ind w:firstLine="709"/>
        <w:jc w:val="both"/>
        <w:rPr>
          <w:rFonts w:ascii="Times New Roman" w:hAnsi="Times New Roman"/>
          <w:sz w:val="24"/>
          <w:szCs w:val="24"/>
        </w:rPr>
      </w:pPr>
      <w:r w:rsidRPr="00DB7276">
        <w:rPr>
          <w:rFonts w:ascii="Times New Roman" w:hAnsi="Times New Roman"/>
          <w:sz w:val="24"/>
          <w:szCs w:val="24"/>
        </w:rPr>
        <w:t>Расчет выполнен для температуры воздуха самого жаркого месяца.</w:t>
      </w:r>
    </w:p>
    <w:p w:rsidR="00AD34D1" w:rsidRDefault="00AD34D1" w:rsidP="00AD34D1">
      <w:pPr>
        <w:spacing w:after="0" w:line="360" w:lineRule="auto"/>
        <w:ind w:firstLine="709"/>
        <w:jc w:val="both"/>
        <w:rPr>
          <w:rFonts w:ascii="Times New Roman" w:hAnsi="Times New Roman"/>
          <w:sz w:val="24"/>
          <w:szCs w:val="24"/>
        </w:rPr>
      </w:pPr>
      <w:r w:rsidRPr="00DB7276">
        <w:rPr>
          <w:rFonts w:ascii="Times New Roman" w:hAnsi="Times New Roman"/>
          <w:sz w:val="24"/>
          <w:szCs w:val="24"/>
        </w:rPr>
        <w:lastRenderedPageBreak/>
        <w:t xml:space="preserve">При определении максимальной приземной концентрации в расчёте рассеивания используется разница между температурой наружного воздуха и температурой выбрасываемой в атмосферу </w:t>
      </w:r>
      <w:proofErr w:type="spellStart"/>
      <w:r w:rsidRPr="00DB7276">
        <w:rPr>
          <w:rFonts w:ascii="Times New Roman" w:hAnsi="Times New Roman"/>
          <w:sz w:val="24"/>
          <w:szCs w:val="24"/>
        </w:rPr>
        <w:t>газовоздушной</w:t>
      </w:r>
      <w:proofErr w:type="spellEnd"/>
      <w:r w:rsidRPr="00DB7276">
        <w:rPr>
          <w:rFonts w:ascii="Times New Roman" w:hAnsi="Times New Roman"/>
          <w:sz w:val="24"/>
          <w:szCs w:val="24"/>
        </w:rPr>
        <w:t xml:space="preserve"> смеси. Согласно п.2.4. </w:t>
      </w:r>
      <w:r w:rsidR="00311D70" w:rsidRPr="00DB7276">
        <w:rPr>
          <w:rFonts w:ascii="Times New Roman" w:hAnsi="Times New Roman"/>
          <w:sz w:val="24"/>
          <w:szCs w:val="24"/>
        </w:rPr>
        <w:t xml:space="preserve">ОНД-86 </w:t>
      </w:r>
      <w:r w:rsidRPr="00DB7276">
        <w:rPr>
          <w:rFonts w:ascii="Times New Roman" w:hAnsi="Times New Roman"/>
          <w:sz w:val="24"/>
          <w:szCs w:val="24"/>
        </w:rPr>
        <w:t>в расчёте рассеивания в качестве температуры наружного воздуха принимается средняя максимальная температура наружного воздуха наиболее жаркого месяца года</w:t>
      </w:r>
      <w:r w:rsidR="00311D70" w:rsidRPr="00DB7276">
        <w:rPr>
          <w:rFonts w:ascii="Times New Roman" w:hAnsi="Times New Roman"/>
          <w:sz w:val="24"/>
          <w:szCs w:val="24"/>
        </w:rPr>
        <w:t xml:space="preserve"> [3</w:t>
      </w:r>
      <w:r w:rsidR="000512A9">
        <w:rPr>
          <w:rFonts w:ascii="Times New Roman" w:hAnsi="Times New Roman"/>
          <w:sz w:val="24"/>
          <w:szCs w:val="24"/>
        </w:rPr>
        <w:t>7</w:t>
      </w:r>
      <w:r w:rsidR="00311D70" w:rsidRPr="00DB7276">
        <w:rPr>
          <w:rFonts w:ascii="Times New Roman" w:hAnsi="Times New Roman"/>
          <w:sz w:val="24"/>
          <w:szCs w:val="24"/>
        </w:rPr>
        <w:t>]</w:t>
      </w:r>
      <w:r w:rsidRPr="00DB7276">
        <w:rPr>
          <w:rFonts w:ascii="Times New Roman" w:hAnsi="Times New Roman"/>
          <w:sz w:val="24"/>
          <w:szCs w:val="24"/>
        </w:rPr>
        <w:t>.</w:t>
      </w:r>
    </w:p>
    <w:p w:rsidR="004377F3" w:rsidRPr="00133759" w:rsidRDefault="004377F3"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t>Расчет рассеивания для рабочего режима предприятия был выполнен с учетом неодновременности работы всех источников выбросов загрязняющих веществ.</w:t>
      </w:r>
    </w:p>
    <w:p w:rsidR="004377F3" w:rsidRPr="00133759" w:rsidRDefault="004377F3" w:rsidP="00FC1577">
      <w:pPr>
        <w:spacing w:after="0" w:line="360" w:lineRule="auto"/>
        <w:ind w:firstLine="709"/>
        <w:jc w:val="both"/>
        <w:rPr>
          <w:szCs w:val="24"/>
        </w:rPr>
      </w:pPr>
      <w:r w:rsidRPr="00133759">
        <w:rPr>
          <w:rFonts w:ascii="Times New Roman" w:hAnsi="Times New Roman"/>
          <w:sz w:val="24"/>
          <w:szCs w:val="24"/>
        </w:rPr>
        <w:t>Размеры расчетн</w:t>
      </w:r>
      <w:r w:rsidR="00C01445" w:rsidRPr="00133759">
        <w:rPr>
          <w:rFonts w:ascii="Times New Roman" w:hAnsi="Times New Roman"/>
          <w:sz w:val="24"/>
          <w:szCs w:val="24"/>
        </w:rPr>
        <w:t xml:space="preserve">ого прямоугольника составляют </w:t>
      </w:r>
      <w:r w:rsidR="00E87658" w:rsidRPr="00F51ACA">
        <w:rPr>
          <w:rFonts w:ascii="Times New Roman" w:hAnsi="Times New Roman"/>
          <w:sz w:val="24"/>
          <w:szCs w:val="24"/>
        </w:rPr>
        <w:t>500</w:t>
      </w:r>
      <w:r w:rsidRPr="00F51ACA">
        <w:rPr>
          <w:rFonts w:ascii="Times New Roman" w:hAnsi="Times New Roman"/>
          <w:sz w:val="24"/>
          <w:szCs w:val="24"/>
        </w:rPr>
        <w:t xml:space="preserve"> м х </w:t>
      </w:r>
      <w:r w:rsidR="00E87658" w:rsidRPr="00F51ACA">
        <w:rPr>
          <w:rFonts w:ascii="Times New Roman" w:hAnsi="Times New Roman"/>
          <w:sz w:val="24"/>
          <w:szCs w:val="24"/>
        </w:rPr>
        <w:t>5</w:t>
      </w:r>
      <w:r w:rsidR="00C01445" w:rsidRPr="00F51ACA">
        <w:rPr>
          <w:rFonts w:ascii="Times New Roman" w:hAnsi="Times New Roman"/>
          <w:sz w:val="24"/>
          <w:szCs w:val="24"/>
        </w:rPr>
        <w:t>00</w:t>
      </w:r>
      <w:r w:rsidRPr="00133759">
        <w:rPr>
          <w:rFonts w:ascii="Times New Roman" w:hAnsi="Times New Roman"/>
          <w:sz w:val="24"/>
          <w:szCs w:val="24"/>
        </w:rPr>
        <w:t xml:space="preserve"> м с шагом расчетной сетки </w:t>
      </w:r>
      <w:r w:rsidR="00C01445" w:rsidRPr="00133759">
        <w:rPr>
          <w:rFonts w:ascii="Times New Roman" w:hAnsi="Times New Roman"/>
          <w:sz w:val="24"/>
          <w:szCs w:val="24"/>
        </w:rPr>
        <w:t>5</w:t>
      </w:r>
      <w:r w:rsidRPr="00133759">
        <w:rPr>
          <w:rFonts w:ascii="Times New Roman" w:hAnsi="Times New Roman"/>
          <w:sz w:val="24"/>
          <w:szCs w:val="24"/>
        </w:rPr>
        <w:t xml:space="preserve">0 м х </w:t>
      </w:r>
      <w:r w:rsidR="00C01445" w:rsidRPr="00133759">
        <w:rPr>
          <w:rFonts w:ascii="Times New Roman" w:hAnsi="Times New Roman"/>
          <w:sz w:val="24"/>
          <w:szCs w:val="24"/>
        </w:rPr>
        <w:t>5</w:t>
      </w:r>
      <w:r w:rsidRPr="00133759">
        <w:rPr>
          <w:rFonts w:ascii="Times New Roman" w:hAnsi="Times New Roman"/>
          <w:sz w:val="24"/>
          <w:szCs w:val="24"/>
        </w:rPr>
        <w:t xml:space="preserve">0 м. </w:t>
      </w:r>
    </w:p>
    <w:p w:rsidR="004377F3" w:rsidRPr="00133759" w:rsidRDefault="004377F3" w:rsidP="00FC1577">
      <w:pPr>
        <w:pStyle w:val="210"/>
        <w:spacing w:line="360" w:lineRule="auto"/>
        <w:ind w:firstLine="709"/>
        <w:rPr>
          <w:szCs w:val="24"/>
        </w:rPr>
      </w:pPr>
      <w:r w:rsidRPr="00133759">
        <w:rPr>
          <w:szCs w:val="24"/>
        </w:rPr>
        <w:t xml:space="preserve">Расчеты рассеивания вредных веществ в атмосфере и карты рассеивания с изолиниями приземных концентраций загрязняющих веществ представлены в Приложении </w:t>
      </w:r>
      <w:r w:rsidR="0072026D" w:rsidRPr="00133759">
        <w:rPr>
          <w:szCs w:val="24"/>
        </w:rPr>
        <w:t>А</w:t>
      </w:r>
      <w:r w:rsidRPr="00133759">
        <w:rPr>
          <w:szCs w:val="24"/>
        </w:rPr>
        <w:t xml:space="preserve"> данного проекта. </w:t>
      </w:r>
    </w:p>
    <w:p w:rsidR="007367BA" w:rsidRPr="00133759" w:rsidRDefault="00145E6B" w:rsidP="00FC1577">
      <w:pPr>
        <w:pStyle w:val="210"/>
        <w:spacing w:line="360" w:lineRule="auto"/>
        <w:ind w:firstLine="709"/>
        <w:rPr>
          <w:szCs w:val="24"/>
        </w:rPr>
      </w:pPr>
      <w:r w:rsidRPr="00133759">
        <w:rPr>
          <w:szCs w:val="24"/>
        </w:rPr>
        <w:t>Вещества, расчет для которых не</w:t>
      </w:r>
      <w:r w:rsidR="007367BA" w:rsidRPr="00133759">
        <w:rPr>
          <w:szCs w:val="24"/>
        </w:rPr>
        <w:t>целесообразен</w:t>
      </w:r>
      <w:r w:rsidR="00030FC5">
        <w:rPr>
          <w:szCs w:val="24"/>
        </w:rPr>
        <w:t>,</w:t>
      </w:r>
      <w:r w:rsidR="007367BA" w:rsidRPr="00133759">
        <w:rPr>
          <w:szCs w:val="24"/>
        </w:rPr>
        <w:t xml:space="preserve"> представлены в таблице </w:t>
      </w:r>
      <w:r w:rsidR="002039F1">
        <w:rPr>
          <w:szCs w:val="24"/>
        </w:rPr>
        <w:t>1</w:t>
      </w:r>
      <w:r w:rsidR="00B9671B">
        <w:rPr>
          <w:szCs w:val="24"/>
        </w:rPr>
        <w:t>8</w:t>
      </w:r>
      <w:r w:rsidR="007367BA" w:rsidRPr="00133759">
        <w:rPr>
          <w:szCs w:val="24"/>
        </w:rPr>
        <w:t>.</w:t>
      </w:r>
    </w:p>
    <w:p w:rsidR="00D64BD5" w:rsidRDefault="00D64BD5" w:rsidP="00B9694A">
      <w:pPr>
        <w:spacing w:after="0" w:line="240" w:lineRule="auto"/>
        <w:jc w:val="both"/>
        <w:rPr>
          <w:rFonts w:ascii="Times New Roman" w:hAnsi="Times New Roman"/>
          <w:sz w:val="24"/>
          <w:szCs w:val="24"/>
        </w:rPr>
      </w:pPr>
    </w:p>
    <w:p w:rsidR="007367BA" w:rsidRDefault="007367BA" w:rsidP="00B9694A">
      <w:pPr>
        <w:spacing w:after="0" w:line="240" w:lineRule="auto"/>
        <w:jc w:val="both"/>
        <w:rPr>
          <w:rFonts w:ascii="Times New Roman" w:hAnsi="Times New Roman"/>
          <w:sz w:val="24"/>
          <w:szCs w:val="24"/>
        </w:rPr>
      </w:pPr>
      <w:r w:rsidRPr="00B9694A">
        <w:rPr>
          <w:rFonts w:ascii="Times New Roman" w:hAnsi="Times New Roman"/>
          <w:sz w:val="24"/>
          <w:szCs w:val="24"/>
        </w:rPr>
        <w:t xml:space="preserve">Таблица </w:t>
      </w:r>
      <w:r w:rsidR="002039F1">
        <w:rPr>
          <w:rFonts w:ascii="Times New Roman" w:hAnsi="Times New Roman"/>
          <w:sz w:val="24"/>
          <w:szCs w:val="24"/>
        </w:rPr>
        <w:t>1</w:t>
      </w:r>
      <w:r w:rsidR="00B9671B">
        <w:rPr>
          <w:rFonts w:ascii="Times New Roman" w:hAnsi="Times New Roman"/>
          <w:sz w:val="24"/>
          <w:szCs w:val="24"/>
        </w:rPr>
        <w:t>8</w:t>
      </w:r>
      <w:r w:rsidR="00B80CBD" w:rsidRPr="00B9694A">
        <w:rPr>
          <w:rFonts w:ascii="Times New Roman" w:hAnsi="Times New Roman"/>
          <w:sz w:val="24"/>
          <w:szCs w:val="24"/>
        </w:rPr>
        <w:t xml:space="preserve"> – Загрязняющие вещества, расчет для которых нецелесообразен</w:t>
      </w:r>
    </w:p>
    <w:p w:rsidR="00030FC5" w:rsidRPr="00B9694A" w:rsidRDefault="00030FC5" w:rsidP="00B9694A">
      <w:pPr>
        <w:spacing w:after="0" w:line="240" w:lineRule="auto"/>
        <w:jc w:val="both"/>
        <w:rPr>
          <w:rFonts w:ascii="Times New Roman" w:hAnsi="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817"/>
        <w:gridCol w:w="5996"/>
        <w:gridCol w:w="2194"/>
      </w:tblGrid>
      <w:tr w:rsidR="007367BA" w:rsidRPr="00133759" w:rsidTr="007367BA">
        <w:trPr>
          <w:jc w:val="center"/>
        </w:trPr>
        <w:tc>
          <w:tcPr>
            <w:tcW w:w="817" w:type="dxa"/>
            <w:tcBorders>
              <w:top w:val="single" w:sz="4" w:space="0" w:color="auto"/>
              <w:left w:val="single" w:sz="4" w:space="0" w:color="auto"/>
              <w:bottom w:val="single" w:sz="4" w:space="0" w:color="auto"/>
              <w:right w:val="single" w:sz="4" w:space="0" w:color="auto"/>
            </w:tcBorders>
          </w:tcPr>
          <w:p w:rsidR="007367BA" w:rsidRPr="00133759" w:rsidRDefault="007367BA" w:rsidP="00FC1577">
            <w:pPr>
              <w:widowControl w:val="0"/>
              <w:autoSpaceDE w:val="0"/>
              <w:autoSpaceDN w:val="0"/>
              <w:adjustRightInd w:val="0"/>
              <w:spacing w:after="0" w:line="240" w:lineRule="auto"/>
              <w:jc w:val="center"/>
              <w:rPr>
                <w:rFonts w:ascii="Times New Roman" w:hAnsi="Times New Roman"/>
                <w:b/>
                <w:bCs/>
              </w:rPr>
            </w:pPr>
            <w:r w:rsidRPr="00133759">
              <w:rPr>
                <w:rFonts w:ascii="Times New Roman" w:hAnsi="Times New Roman"/>
                <w:b/>
                <w:bCs/>
              </w:rPr>
              <w:t>Код</w:t>
            </w:r>
          </w:p>
        </w:tc>
        <w:tc>
          <w:tcPr>
            <w:tcW w:w="5996" w:type="dxa"/>
            <w:tcBorders>
              <w:top w:val="single" w:sz="4" w:space="0" w:color="auto"/>
              <w:left w:val="single" w:sz="4" w:space="0" w:color="auto"/>
              <w:bottom w:val="single" w:sz="4" w:space="0" w:color="auto"/>
              <w:right w:val="single" w:sz="4" w:space="0" w:color="auto"/>
            </w:tcBorders>
          </w:tcPr>
          <w:p w:rsidR="007367BA" w:rsidRPr="00133759" w:rsidRDefault="007367BA" w:rsidP="00FC1577">
            <w:pPr>
              <w:widowControl w:val="0"/>
              <w:autoSpaceDE w:val="0"/>
              <w:autoSpaceDN w:val="0"/>
              <w:adjustRightInd w:val="0"/>
              <w:spacing w:after="0" w:line="240" w:lineRule="auto"/>
              <w:jc w:val="center"/>
              <w:rPr>
                <w:rFonts w:ascii="Times New Roman" w:hAnsi="Times New Roman"/>
                <w:b/>
                <w:bCs/>
              </w:rPr>
            </w:pPr>
            <w:r w:rsidRPr="00133759">
              <w:rPr>
                <w:rFonts w:ascii="Times New Roman" w:hAnsi="Times New Roman"/>
                <w:b/>
                <w:bCs/>
              </w:rPr>
              <w:t>Наименование</w:t>
            </w:r>
          </w:p>
        </w:tc>
        <w:tc>
          <w:tcPr>
            <w:tcW w:w="2194" w:type="dxa"/>
            <w:tcBorders>
              <w:top w:val="single" w:sz="4" w:space="0" w:color="auto"/>
              <w:left w:val="single" w:sz="4" w:space="0" w:color="auto"/>
              <w:bottom w:val="single" w:sz="4" w:space="0" w:color="auto"/>
              <w:right w:val="single" w:sz="4" w:space="0" w:color="auto"/>
            </w:tcBorders>
          </w:tcPr>
          <w:p w:rsidR="007367BA" w:rsidRPr="00133759" w:rsidRDefault="007367BA" w:rsidP="00FC1577">
            <w:pPr>
              <w:widowControl w:val="0"/>
              <w:autoSpaceDE w:val="0"/>
              <w:autoSpaceDN w:val="0"/>
              <w:adjustRightInd w:val="0"/>
              <w:spacing w:after="0" w:line="240" w:lineRule="auto"/>
              <w:jc w:val="center"/>
              <w:rPr>
                <w:rFonts w:ascii="Times New Roman" w:hAnsi="Times New Roman"/>
                <w:b/>
                <w:bCs/>
              </w:rPr>
            </w:pPr>
            <w:r w:rsidRPr="00133759">
              <w:rPr>
                <w:rFonts w:ascii="Times New Roman" w:hAnsi="Times New Roman"/>
                <w:b/>
                <w:bCs/>
              </w:rPr>
              <w:t xml:space="preserve">Сумма </w:t>
            </w:r>
            <w:proofErr w:type="spellStart"/>
            <w:r w:rsidRPr="00133759">
              <w:rPr>
                <w:rFonts w:ascii="Times New Roman" w:hAnsi="Times New Roman"/>
                <w:b/>
                <w:bCs/>
              </w:rPr>
              <w:t>Cm</w:t>
            </w:r>
            <w:proofErr w:type="spellEnd"/>
            <w:r w:rsidRPr="00133759">
              <w:rPr>
                <w:rFonts w:ascii="Times New Roman" w:hAnsi="Times New Roman"/>
                <w:b/>
                <w:bCs/>
              </w:rPr>
              <w:t>/ПДК</w:t>
            </w:r>
          </w:p>
        </w:tc>
      </w:tr>
      <w:tr w:rsidR="007367BA" w:rsidRPr="00133759" w:rsidTr="007367BA">
        <w:trPr>
          <w:jc w:val="center"/>
        </w:trPr>
        <w:tc>
          <w:tcPr>
            <w:tcW w:w="817" w:type="dxa"/>
            <w:tcBorders>
              <w:top w:val="single" w:sz="4" w:space="0" w:color="auto"/>
              <w:left w:val="single" w:sz="4" w:space="0" w:color="auto"/>
              <w:bottom w:val="single" w:sz="4" w:space="0" w:color="auto"/>
              <w:right w:val="single" w:sz="4" w:space="0" w:color="auto"/>
            </w:tcBorders>
          </w:tcPr>
          <w:p w:rsidR="007367BA" w:rsidRPr="00133759" w:rsidRDefault="007367BA" w:rsidP="00030FC5">
            <w:pPr>
              <w:widowControl w:val="0"/>
              <w:autoSpaceDE w:val="0"/>
              <w:autoSpaceDN w:val="0"/>
              <w:adjustRightInd w:val="0"/>
              <w:spacing w:after="0" w:line="240" w:lineRule="auto"/>
              <w:jc w:val="center"/>
              <w:rPr>
                <w:rFonts w:ascii="Times New Roman" w:hAnsi="Times New Roman"/>
              </w:rPr>
            </w:pPr>
            <w:r w:rsidRPr="00133759">
              <w:rPr>
                <w:rFonts w:ascii="Times New Roman" w:hAnsi="Times New Roman"/>
              </w:rPr>
              <w:t>0304</w:t>
            </w:r>
          </w:p>
        </w:tc>
        <w:tc>
          <w:tcPr>
            <w:tcW w:w="5996" w:type="dxa"/>
            <w:tcBorders>
              <w:top w:val="single" w:sz="4" w:space="0" w:color="auto"/>
              <w:left w:val="single" w:sz="4" w:space="0" w:color="auto"/>
              <w:bottom w:val="single" w:sz="4" w:space="0" w:color="auto"/>
              <w:right w:val="single" w:sz="4" w:space="0" w:color="auto"/>
            </w:tcBorders>
          </w:tcPr>
          <w:p w:rsidR="007367BA" w:rsidRPr="00133759" w:rsidRDefault="007367BA" w:rsidP="00FC1577">
            <w:pPr>
              <w:widowControl w:val="0"/>
              <w:autoSpaceDE w:val="0"/>
              <w:autoSpaceDN w:val="0"/>
              <w:adjustRightInd w:val="0"/>
              <w:spacing w:after="0" w:line="240" w:lineRule="auto"/>
              <w:jc w:val="both"/>
              <w:rPr>
                <w:rFonts w:ascii="Times New Roman" w:hAnsi="Times New Roman"/>
              </w:rPr>
            </w:pPr>
            <w:r w:rsidRPr="00133759">
              <w:rPr>
                <w:rFonts w:ascii="Times New Roman" w:hAnsi="Times New Roman"/>
              </w:rPr>
              <w:t>Азот (II) оксид (Азота оксид)</w:t>
            </w:r>
          </w:p>
        </w:tc>
        <w:tc>
          <w:tcPr>
            <w:tcW w:w="2194" w:type="dxa"/>
            <w:tcBorders>
              <w:top w:val="single" w:sz="4" w:space="0" w:color="auto"/>
              <w:left w:val="single" w:sz="4" w:space="0" w:color="auto"/>
              <w:bottom w:val="single" w:sz="4" w:space="0" w:color="auto"/>
              <w:right w:val="single" w:sz="4" w:space="0" w:color="auto"/>
            </w:tcBorders>
          </w:tcPr>
          <w:p w:rsidR="007367BA" w:rsidRPr="00133759" w:rsidRDefault="007367BA" w:rsidP="00FD47EF">
            <w:pPr>
              <w:widowControl w:val="0"/>
              <w:autoSpaceDE w:val="0"/>
              <w:autoSpaceDN w:val="0"/>
              <w:adjustRightInd w:val="0"/>
              <w:spacing w:after="0" w:line="240" w:lineRule="auto"/>
              <w:jc w:val="center"/>
              <w:rPr>
                <w:rFonts w:ascii="Times New Roman" w:hAnsi="Times New Roman"/>
              </w:rPr>
            </w:pPr>
            <w:r w:rsidRPr="00133759">
              <w:rPr>
                <w:rFonts w:ascii="Times New Roman" w:hAnsi="Times New Roman"/>
              </w:rPr>
              <w:t>0</w:t>
            </w:r>
            <w:r w:rsidR="00FD47EF">
              <w:rPr>
                <w:rFonts w:ascii="Times New Roman" w:hAnsi="Times New Roman"/>
              </w:rPr>
              <w:t>.</w:t>
            </w:r>
            <w:r w:rsidRPr="00133759">
              <w:rPr>
                <w:rFonts w:ascii="Times New Roman" w:hAnsi="Times New Roman"/>
              </w:rPr>
              <w:t>0043853</w:t>
            </w:r>
          </w:p>
        </w:tc>
      </w:tr>
      <w:tr w:rsidR="007367BA" w:rsidRPr="00133759" w:rsidTr="007367BA">
        <w:trPr>
          <w:jc w:val="center"/>
        </w:trPr>
        <w:tc>
          <w:tcPr>
            <w:tcW w:w="817" w:type="dxa"/>
            <w:tcBorders>
              <w:top w:val="single" w:sz="4" w:space="0" w:color="auto"/>
              <w:left w:val="single" w:sz="4" w:space="0" w:color="auto"/>
              <w:bottom w:val="single" w:sz="4" w:space="0" w:color="auto"/>
              <w:right w:val="single" w:sz="4" w:space="0" w:color="auto"/>
            </w:tcBorders>
          </w:tcPr>
          <w:p w:rsidR="007367BA" w:rsidRPr="00133759" w:rsidRDefault="007367BA" w:rsidP="00030FC5">
            <w:pPr>
              <w:widowControl w:val="0"/>
              <w:autoSpaceDE w:val="0"/>
              <w:autoSpaceDN w:val="0"/>
              <w:adjustRightInd w:val="0"/>
              <w:spacing w:after="0" w:line="240" w:lineRule="auto"/>
              <w:jc w:val="center"/>
              <w:rPr>
                <w:rFonts w:ascii="Times New Roman" w:hAnsi="Times New Roman"/>
              </w:rPr>
            </w:pPr>
            <w:r w:rsidRPr="00133759">
              <w:rPr>
                <w:rFonts w:ascii="Times New Roman" w:hAnsi="Times New Roman"/>
              </w:rPr>
              <w:t>0328</w:t>
            </w:r>
          </w:p>
        </w:tc>
        <w:tc>
          <w:tcPr>
            <w:tcW w:w="5996" w:type="dxa"/>
            <w:tcBorders>
              <w:top w:val="single" w:sz="4" w:space="0" w:color="auto"/>
              <w:left w:val="single" w:sz="4" w:space="0" w:color="auto"/>
              <w:bottom w:val="single" w:sz="4" w:space="0" w:color="auto"/>
              <w:right w:val="single" w:sz="4" w:space="0" w:color="auto"/>
            </w:tcBorders>
          </w:tcPr>
          <w:p w:rsidR="007367BA" w:rsidRPr="00133759" w:rsidRDefault="007367BA" w:rsidP="00FC1577">
            <w:pPr>
              <w:widowControl w:val="0"/>
              <w:autoSpaceDE w:val="0"/>
              <w:autoSpaceDN w:val="0"/>
              <w:adjustRightInd w:val="0"/>
              <w:spacing w:after="0" w:line="240" w:lineRule="auto"/>
              <w:jc w:val="both"/>
              <w:rPr>
                <w:rFonts w:ascii="Times New Roman" w:hAnsi="Times New Roman"/>
              </w:rPr>
            </w:pPr>
            <w:r w:rsidRPr="00133759">
              <w:rPr>
                <w:rFonts w:ascii="Times New Roman" w:hAnsi="Times New Roman"/>
              </w:rPr>
              <w:t>Углерод (Сажа)</w:t>
            </w:r>
          </w:p>
        </w:tc>
        <w:tc>
          <w:tcPr>
            <w:tcW w:w="2194" w:type="dxa"/>
            <w:tcBorders>
              <w:top w:val="single" w:sz="4" w:space="0" w:color="auto"/>
              <w:left w:val="single" w:sz="4" w:space="0" w:color="auto"/>
              <w:bottom w:val="single" w:sz="4" w:space="0" w:color="auto"/>
              <w:right w:val="single" w:sz="4" w:space="0" w:color="auto"/>
            </w:tcBorders>
          </w:tcPr>
          <w:p w:rsidR="007367BA" w:rsidRPr="00133759" w:rsidRDefault="007367BA" w:rsidP="00FD47EF">
            <w:pPr>
              <w:widowControl w:val="0"/>
              <w:autoSpaceDE w:val="0"/>
              <w:autoSpaceDN w:val="0"/>
              <w:adjustRightInd w:val="0"/>
              <w:spacing w:after="0" w:line="240" w:lineRule="auto"/>
              <w:jc w:val="center"/>
              <w:rPr>
                <w:rFonts w:ascii="Times New Roman" w:hAnsi="Times New Roman"/>
              </w:rPr>
            </w:pPr>
            <w:r w:rsidRPr="00133759">
              <w:rPr>
                <w:rFonts w:ascii="Times New Roman" w:hAnsi="Times New Roman"/>
              </w:rPr>
              <w:t>0</w:t>
            </w:r>
            <w:r w:rsidR="00FD47EF">
              <w:rPr>
                <w:rFonts w:ascii="Times New Roman" w:hAnsi="Times New Roman"/>
              </w:rPr>
              <w:t>.</w:t>
            </w:r>
            <w:r w:rsidRPr="00133759">
              <w:rPr>
                <w:rFonts w:ascii="Times New Roman" w:hAnsi="Times New Roman"/>
              </w:rPr>
              <w:t>0035481</w:t>
            </w:r>
          </w:p>
        </w:tc>
      </w:tr>
      <w:tr w:rsidR="007367BA" w:rsidRPr="00133759" w:rsidTr="007367BA">
        <w:trPr>
          <w:jc w:val="center"/>
        </w:trPr>
        <w:tc>
          <w:tcPr>
            <w:tcW w:w="817" w:type="dxa"/>
            <w:tcBorders>
              <w:top w:val="single" w:sz="4" w:space="0" w:color="auto"/>
              <w:left w:val="single" w:sz="4" w:space="0" w:color="auto"/>
              <w:bottom w:val="single" w:sz="4" w:space="0" w:color="auto"/>
              <w:right w:val="single" w:sz="4" w:space="0" w:color="auto"/>
            </w:tcBorders>
          </w:tcPr>
          <w:p w:rsidR="007367BA" w:rsidRPr="00133759" w:rsidRDefault="007367BA" w:rsidP="00030FC5">
            <w:pPr>
              <w:widowControl w:val="0"/>
              <w:autoSpaceDE w:val="0"/>
              <w:autoSpaceDN w:val="0"/>
              <w:adjustRightInd w:val="0"/>
              <w:spacing w:after="0" w:line="240" w:lineRule="auto"/>
              <w:jc w:val="center"/>
              <w:rPr>
                <w:rFonts w:ascii="Times New Roman" w:hAnsi="Times New Roman"/>
              </w:rPr>
            </w:pPr>
            <w:r w:rsidRPr="00133759">
              <w:rPr>
                <w:rFonts w:ascii="Times New Roman" w:hAnsi="Times New Roman"/>
              </w:rPr>
              <w:t>0330</w:t>
            </w:r>
          </w:p>
        </w:tc>
        <w:tc>
          <w:tcPr>
            <w:tcW w:w="5996" w:type="dxa"/>
            <w:tcBorders>
              <w:top w:val="single" w:sz="4" w:space="0" w:color="auto"/>
              <w:left w:val="single" w:sz="4" w:space="0" w:color="auto"/>
              <w:bottom w:val="single" w:sz="4" w:space="0" w:color="auto"/>
              <w:right w:val="single" w:sz="4" w:space="0" w:color="auto"/>
            </w:tcBorders>
          </w:tcPr>
          <w:p w:rsidR="007367BA" w:rsidRPr="00133759" w:rsidRDefault="007367BA" w:rsidP="00FC1577">
            <w:pPr>
              <w:widowControl w:val="0"/>
              <w:autoSpaceDE w:val="0"/>
              <w:autoSpaceDN w:val="0"/>
              <w:adjustRightInd w:val="0"/>
              <w:spacing w:after="0" w:line="240" w:lineRule="auto"/>
              <w:jc w:val="both"/>
              <w:rPr>
                <w:rFonts w:ascii="Times New Roman" w:hAnsi="Times New Roman"/>
              </w:rPr>
            </w:pPr>
            <w:r w:rsidRPr="00133759">
              <w:rPr>
                <w:rFonts w:ascii="Times New Roman" w:hAnsi="Times New Roman"/>
              </w:rPr>
              <w:t>Сера диоксид (Ангидрид сернистый)</w:t>
            </w:r>
          </w:p>
        </w:tc>
        <w:tc>
          <w:tcPr>
            <w:tcW w:w="2194" w:type="dxa"/>
            <w:tcBorders>
              <w:top w:val="single" w:sz="4" w:space="0" w:color="auto"/>
              <w:left w:val="single" w:sz="4" w:space="0" w:color="auto"/>
              <w:bottom w:val="single" w:sz="4" w:space="0" w:color="auto"/>
              <w:right w:val="single" w:sz="4" w:space="0" w:color="auto"/>
            </w:tcBorders>
          </w:tcPr>
          <w:p w:rsidR="007367BA" w:rsidRPr="00133759" w:rsidRDefault="007367BA" w:rsidP="00FD47EF">
            <w:pPr>
              <w:widowControl w:val="0"/>
              <w:autoSpaceDE w:val="0"/>
              <w:autoSpaceDN w:val="0"/>
              <w:adjustRightInd w:val="0"/>
              <w:spacing w:after="0" w:line="240" w:lineRule="auto"/>
              <w:jc w:val="center"/>
              <w:rPr>
                <w:rFonts w:ascii="Times New Roman" w:hAnsi="Times New Roman"/>
              </w:rPr>
            </w:pPr>
            <w:r w:rsidRPr="00133759">
              <w:rPr>
                <w:rFonts w:ascii="Times New Roman" w:hAnsi="Times New Roman"/>
              </w:rPr>
              <w:t>0</w:t>
            </w:r>
            <w:r w:rsidR="00FD47EF">
              <w:rPr>
                <w:rFonts w:ascii="Times New Roman" w:hAnsi="Times New Roman"/>
              </w:rPr>
              <w:t>.</w:t>
            </w:r>
            <w:r w:rsidRPr="00133759">
              <w:rPr>
                <w:rFonts w:ascii="Times New Roman" w:hAnsi="Times New Roman"/>
              </w:rPr>
              <w:t>0042123</w:t>
            </w:r>
          </w:p>
        </w:tc>
      </w:tr>
      <w:tr w:rsidR="007367BA" w:rsidRPr="00133759" w:rsidTr="007367BA">
        <w:trPr>
          <w:jc w:val="center"/>
        </w:trPr>
        <w:tc>
          <w:tcPr>
            <w:tcW w:w="817" w:type="dxa"/>
            <w:tcBorders>
              <w:top w:val="single" w:sz="4" w:space="0" w:color="auto"/>
              <w:left w:val="single" w:sz="4" w:space="0" w:color="auto"/>
              <w:bottom w:val="single" w:sz="4" w:space="0" w:color="auto"/>
              <w:right w:val="single" w:sz="4" w:space="0" w:color="auto"/>
            </w:tcBorders>
          </w:tcPr>
          <w:p w:rsidR="007367BA" w:rsidRPr="00133759" w:rsidRDefault="007367BA" w:rsidP="00030FC5">
            <w:pPr>
              <w:widowControl w:val="0"/>
              <w:autoSpaceDE w:val="0"/>
              <w:autoSpaceDN w:val="0"/>
              <w:adjustRightInd w:val="0"/>
              <w:spacing w:after="0" w:line="240" w:lineRule="auto"/>
              <w:jc w:val="center"/>
              <w:rPr>
                <w:rFonts w:ascii="Times New Roman" w:hAnsi="Times New Roman"/>
              </w:rPr>
            </w:pPr>
            <w:r w:rsidRPr="00133759">
              <w:rPr>
                <w:rFonts w:ascii="Times New Roman" w:hAnsi="Times New Roman"/>
              </w:rPr>
              <w:t>0337</w:t>
            </w:r>
          </w:p>
        </w:tc>
        <w:tc>
          <w:tcPr>
            <w:tcW w:w="5996" w:type="dxa"/>
            <w:tcBorders>
              <w:top w:val="single" w:sz="4" w:space="0" w:color="auto"/>
              <w:left w:val="single" w:sz="4" w:space="0" w:color="auto"/>
              <w:bottom w:val="single" w:sz="4" w:space="0" w:color="auto"/>
              <w:right w:val="single" w:sz="4" w:space="0" w:color="auto"/>
            </w:tcBorders>
          </w:tcPr>
          <w:p w:rsidR="007367BA" w:rsidRPr="00133759" w:rsidRDefault="007367BA" w:rsidP="00FC1577">
            <w:pPr>
              <w:widowControl w:val="0"/>
              <w:autoSpaceDE w:val="0"/>
              <w:autoSpaceDN w:val="0"/>
              <w:adjustRightInd w:val="0"/>
              <w:spacing w:after="0" w:line="240" w:lineRule="auto"/>
              <w:jc w:val="both"/>
              <w:rPr>
                <w:rFonts w:ascii="Times New Roman" w:hAnsi="Times New Roman"/>
              </w:rPr>
            </w:pPr>
            <w:r w:rsidRPr="00133759">
              <w:rPr>
                <w:rFonts w:ascii="Times New Roman" w:hAnsi="Times New Roman"/>
              </w:rPr>
              <w:t>Углерод оксид</w:t>
            </w:r>
          </w:p>
        </w:tc>
        <w:tc>
          <w:tcPr>
            <w:tcW w:w="2194" w:type="dxa"/>
            <w:tcBorders>
              <w:top w:val="single" w:sz="4" w:space="0" w:color="auto"/>
              <w:left w:val="single" w:sz="4" w:space="0" w:color="auto"/>
              <w:bottom w:val="single" w:sz="4" w:space="0" w:color="auto"/>
              <w:right w:val="single" w:sz="4" w:space="0" w:color="auto"/>
            </w:tcBorders>
          </w:tcPr>
          <w:p w:rsidR="007367BA" w:rsidRPr="00133759" w:rsidRDefault="007367BA" w:rsidP="00FD47EF">
            <w:pPr>
              <w:widowControl w:val="0"/>
              <w:autoSpaceDE w:val="0"/>
              <w:autoSpaceDN w:val="0"/>
              <w:adjustRightInd w:val="0"/>
              <w:spacing w:after="0" w:line="240" w:lineRule="auto"/>
              <w:jc w:val="center"/>
              <w:rPr>
                <w:rFonts w:ascii="Times New Roman" w:hAnsi="Times New Roman"/>
              </w:rPr>
            </w:pPr>
            <w:r w:rsidRPr="00133759">
              <w:rPr>
                <w:rFonts w:ascii="Times New Roman" w:hAnsi="Times New Roman"/>
              </w:rPr>
              <w:t>0</w:t>
            </w:r>
            <w:r w:rsidR="00FD47EF">
              <w:rPr>
                <w:rFonts w:ascii="Times New Roman" w:hAnsi="Times New Roman"/>
              </w:rPr>
              <w:t>.</w:t>
            </w:r>
            <w:r w:rsidRPr="00133759">
              <w:rPr>
                <w:rFonts w:ascii="Times New Roman" w:hAnsi="Times New Roman"/>
              </w:rPr>
              <w:t>0072536</w:t>
            </w:r>
          </w:p>
        </w:tc>
      </w:tr>
      <w:tr w:rsidR="007367BA" w:rsidRPr="00133759" w:rsidTr="007367BA">
        <w:trPr>
          <w:jc w:val="center"/>
        </w:trPr>
        <w:tc>
          <w:tcPr>
            <w:tcW w:w="817" w:type="dxa"/>
            <w:tcBorders>
              <w:top w:val="single" w:sz="4" w:space="0" w:color="auto"/>
              <w:left w:val="single" w:sz="4" w:space="0" w:color="auto"/>
              <w:bottom w:val="single" w:sz="4" w:space="0" w:color="auto"/>
              <w:right w:val="single" w:sz="4" w:space="0" w:color="auto"/>
            </w:tcBorders>
          </w:tcPr>
          <w:p w:rsidR="007367BA" w:rsidRPr="00133759" w:rsidRDefault="007367BA" w:rsidP="00030FC5">
            <w:pPr>
              <w:widowControl w:val="0"/>
              <w:autoSpaceDE w:val="0"/>
              <w:autoSpaceDN w:val="0"/>
              <w:adjustRightInd w:val="0"/>
              <w:spacing w:after="0" w:line="240" w:lineRule="auto"/>
              <w:jc w:val="center"/>
              <w:rPr>
                <w:rFonts w:ascii="Times New Roman" w:hAnsi="Times New Roman"/>
              </w:rPr>
            </w:pPr>
            <w:r w:rsidRPr="00133759">
              <w:rPr>
                <w:rFonts w:ascii="Times New Roman" w:hAnsi="Times New Roman"/>
              </w:rPr>
              <w:t>2732</w:t>
            </w:r>
          </w:p>
        </w:tc>
        <w:tc>
          <w:tcPr>
            <w:tcW w:w="5996" w:type="dxa"/>
            <w:tcBorders>
              <w:top w:val="single" w:sz="4" w:space="0" w:color="auto"/>
              <w:left w:val="single" w:sz="4" w:space="0" w:color="auto"/>
              <w:bottom w:val="single" w:sz="4" w:space="0" w:color="auto"/>
              <w:right w:val="single" w:sz="4" w:space="0" w:color="auto"/>
            </w:tcBorders>
          </w:tcPr>
          <w:p w:rsidR="007367BA" w:rsidRPr="00133759" w:rsidRDefault="007367BA" w:rsidP="00FC1577">
            <w:pPr>
              <w:widowControl w:val="0"/>
              <w:autoSpaceDE w:val="0"/>
              <w:autoSpaceDN w:val="0"/>
              <w:adjustRightInd w:val="0"/>
              <w:spacing w:after="0" w:line="240" w:lineRule="auto"/>
              <w:jc w:val="both"/>
              <w:rPr>
                <w:rFonts w:ascii="Times New Roman" w:hAnsi="Times New Roman"/>
              </w:rPr>
            </w:pPr>
            <w:r w:rsidRPr="00133759">
              <w:rPr>
                <w:rFonts w:ascii="Times New Roman" w:hAnsi="Times New Roman"/>
              </w:rPr>
              <w:t>Керосин</w:t>
            </w:r>
          </w:p>
        </w:tc>
        <w:tc>
          <w:tcPr>
            <w:tcW w:w="2194" w:type="dxa"/>
            <w:tcBorders>
              <w:top w:val="single" w:sz="4" w:space="0" w:color="auto"/>
              <w:left w:val="single" w:sz="4" w:space="0" w:color="auto"/>
              <w:bottom w:val="single" w:sz="4" w:space="0" w:color="auto"/>
              <w:right w:val="single" w:sz="4" w:space="0" w:color="auto"/>
            </w:tcBorders>
          </w:tcPr>
          <w:p w:rsidR="007367BA" w:rsidRPr="00133759" w:rsidRDefault="007367BA" w:rsidP="00FD47EF">
            <w:pPr>
              <w:widowControl w:val="0"/>
              <w:autoSpaceDE w:val="0"/>
              <w:autoSpaceDN w:val="0"/>
              <w:adjustRightInd w:val="0"/>
              <w:spacing w:after="0" w:line="240" w:lineRule="auto"/>
              <w:jc w:val="center"/>
              <w:rPr>
                <w:rFonts w:ascii="Times New Roman" w:hAnsi="Times New Roman"/>
              </w:rPr>
            </w:pPr>
            <w:r w:rsidRPr="00133759">
              <w:rPr>
                <w:rFonts w:ascii="Times New Roman" w:hAnsi="Times New Roman"/>
              </w:rPr>
              <w:t>0</w:t>
            </w:r>
            <w:r w:rsidR="00FD47EF">
              <w:rPr>
                <w:rFonts w:ascii="Times New Roman" w:hAnsi="Times New Roman"/>
              </w:rPr>
              <w:t>.</w:t>
            </w:r>
            <w:r w:rsidRPr="00133759">
              <w:rPr>
                <w:rFonts w:ascii="Times New Roman" w:hAnsi="Times New Roman"/>
              </w:rPr>
              <w:t>0096250</w:t>
            </w:r>
          </w:p>
        </w:tc>
      </w:tr>
      <w:tr w:rsidR="007367BA" w:rsidRPr="00133759" w:rsidTr="007367BA">
        <w:trPr>
          <w:jc w:val="center"/>
        </w:trPr>
        <w:tc>
          <w:tcPr>
            <w:tcW w:w="817" w:type="dxa"/>
            <w:tcBorders>
              <w:top w:val="single" w:sz="4" w:space="0" w:color="auto"/>
              <w:left w:val="single" w:sz="4" w:space="0" w:color="auto"/>
              <w:bottom w:val="single" w:sz="4" w:space="0" w:color="auto"/>
              <w:right w:val="single" w:sz="4" w:space="0" w:color="auto"/>
            </w:tcBorders>
          </w:tcPr>
          <w:p w:rsidR="007367BA" w:rsidRPr="00133759" w:rsidRDefault="007367BA" w:rsidP="00030FC5">
            <w:pPr>
              <w:widowControl w:val="0"/>
              <w:autoSpaceDE w:val="0"/>
              <w:autoSpaceDN w:val="0"/>
              <w:adjustRightInd w:val="0"/>
              <w:spacing w:after="0" w:line="240" w:lineRule="auto"/>
              <w:jc w:val="center"/>
              <w:rPr>
                <w:rFonts w:ascii="Times New Roman" w:hAnsi="Times New Roman"/>
              </w:rPr>
            </w:pPr>
            <w:r w:rsidRPr="00133759">
              <w:rPr>
                <w:rFonts w:ascii="Times New Roman" w:hAnsi="Times New Roman"/>
              </w:rPr>
              <w:t>2909</w:t>
            </w:r>
          </w:p>
        </w:tc>
        <w:tc>
          <w:tcPr>
            <w:tcW w:w="5996" w:type="dxa"/>
            <w:tcBorders>
              <w:top w:val="single" w:sz="4" w:space="0" w:color="auto"/>
              <w:left w:val="single" w:sz="4" w:space="0" w:color="auto"/>
              <w:bottom w:val="single" w:sz="4" w:space="0" w:color="auto"/>
              <w:right w:val="single" w:sz="4" w:space="0" w:color="auto"/>
            </w:tcBorders>
          </w:tcPr>
          <w:p w:rsidR="007367BA" w:rsidRPr="00133759" w:rsidRDefault="007367BA" w:rsidP="00FC1577">
            <w:pPr>
              <w:widowControl w:val="0"/>
              <w:autoSpaceDE w:val="0"/>
              <w:autoSpaceDN w:val="0"/>
              <w:adjustRightInd w:val="0"/>
              <w:spacing w:after="0" w:line="240" w:lineRule="auto"/>
              <w:jc w:val="both"/>
              <w:rPr>
                <w:rFonts w:ascii="Times New Roman" w:hAnsi="Times New Roman"/>
              </w:rPr>
            </w:pPr>
            <w:r w:rsidRPr="00133759">
              <w:rPr>
                <w:rFonts w:ascii="Times New Roman" w:hAnsi="Times New Roman"/>
              </w:rPr>
              <w:t>Пыль неорганическая: до 20% SiO2</w:t>
            </w:r>
          </w:p>
        </w:tc>
        <w:tc>
          <w:tcPr>
            <w:tcW w:w="2194" w:type="dxa"/>
            <w:tcBorders>
              <w:top w:val="single" w:sz="4" w:space="0" w:color="auto"/>
              <w:left w:val="single" w:sz="4" w:space="0" w:color="auto"/>
              <w:bottom w:val="single" w:sz="4" w:space="0" w:color="auto"/>
              <w:right w:val="single" w:sz="4" w:space="0" w:color="auto"/>
            </w:tcBorders>
          </w:tcPr>
          <w:p w:rsidR="007367BA" w:rsidRPr="00133759" w:rsidRDefault="007367BA" w:rsidP="00FD47EF">
            <w:pPr>
              <w:widowControl w:val="0"/>
              <w:autoSpaceDE w:val="0"/>
              <w:autoSpaceDN w:val="0"/>
              <w:adjustRightInd w:val="0"/>
              <w:spacing w:after="0" w:line="240" w:lineRule="auto"/>
              <w:jc w:val="center"/>
              <w:rPr>
                <w:rFonts w:ascii="Times New Roman" w:hAnsi="Times New Roman"/>
              </w:rPr>
            </w:pPr>
            <w:r w:rsidRPr="00133759">
              <w:rPr>
                <w:rFonts w:ascii="Times New Roman" w:hAnsi="Times New Roman"/>
              </w:rPr>
              <w:t>0</w:t>
            </w:r>
            <w:r w:rsidR="00FD47EF">
              <w:rPr>
                <w:rFonts w:ascii="Times New Roman" w:hAnsi="Times New Roman"/>
              </w:rPr>
              <w:t>.</w:t>
            </w:r>
            <w:r w:rsidRPr="00133759">
              <w:rPr>
                <w:rFonts w:ascii="Times New Roman" w:hAnsi="Times New Roman"/>
              </w:rPr>
              <w:t>0001701</w:t>
            </w:r>
          </w:p>
        </w:tc>
      </w:tr>
    </w:tbl>
    <w:p w:rsidR="007367BA" w:rsidRPr="00133759" w:rsidRDefault="007367BA" w:rsidP="00FC1577">
      <w:pPr>
        <w:widowControl w:val="0"/>
        <w:autoSpaceDE w:val="0"/>
        <w:autoSpaceDN w:val="0"/>
        <w:adjustRightInd w:val="0"/>
        <w:spacing w:after="0" w:line="360" w:lineRule="auto"/>
        <w:ind w:firstLine="709"/>
        <w:jc w:val="both"/>
        <w:rPr>
          <w:rFonts w:ascii="Times New Roman" w:hAnsi="Times New Roman"/>
          <w:bCs/>
          <w:sz w:val="24"/>
          <w:szCs w:val="24"/>
        </w:rPr>
      </w:pPr>
      <w:r w:rsidRPr="00133759">
        <w:rPr>
          <w:rFonts w:ascii="Times New Roman" w:hAnsi="Times New Roman"/>
          <w:bCs/>
          <w:sz w:val="24"/>
          <w:szCs w:val="24"/>
        </w:rPr>
        <w:t>Критерий целесообразности расчета E3=0,01.</w:t>
      </w:r>
    </w:p>
    <w:p w:rsidR="002F7B51" w:rsidRDefault="002F7B51" w:rsidP="00FC1577">
      <w:pPr>
        <w:pStyle w:val="210"/>
        <w:spacing w:line="360" w:lineRule="auto"/>
        <w:ind w:firstLine="709"/>
        <w:rPr>
          <w:szCs w:val="24"/>
        </w:rPr>
      </w:pPr>
    </w:p>
    <w:p w:rsidR="004377F3" w:rsidRPr="00133759" w:rsidRDefault="004377F3" w:rsidP="00FC1577">
      <w:pPr>
        <w:pStyle w:val="210"/>
        <w:spacing w:line="360" w:lineRule="auto"/>
        <w:ind w:firstLine="709"/>
        <w:rPr>
          <w:szCs w:val="24"/>
        </w:rPr>
      </w:pPr>
      <w:r w:rsidRPr="00133759">
        <w:rPr>
          <w:szCs w:val="24"/>
        </w:rPr>
        <w:t xml:space="preserve">Результаты расчетов рассеивания вредных веществ в атмосферном </w:t>
      </w:r>
      <w:r w:rsidR="00C01445" w:rsidRPr="00133759">
        <w:rPr>
          <w:szCs w:val="24"/>
        </w:rPr>
        <w:t xml:space="preserve">воздухе представлены в </w:t>
      </w:r>
      <w:r w:rsidR="007367BA" w:rsidRPr="00133759">
        <w:rPr>
          <w:szCs w:val="24"/>
        </w:rPr>
        <w:t>Приложении</w:t>
      </w:r>
      <w:r w:rsidR="00BF2B2A" w:rsidRPr="00133759">
        <w:rPr>
          <w:szCs w:val="24"/>
        </w:rPr>
        <w:t xml:space="preserve"> А</w:t>
      </w:r>
      <w:r w:rsidRPr="00133759">
        <w:rPr>
          <w:szCs w:val="24"/>
        </w:rPr>
        <w:t>.</w:t>
      </w:r>
    </w:p>
    <w:p w:rsidR="002F7B51" w:rsidRDefault="002F7B51" w:rsidP="00FC1577">
      <w:pPr>
        <w:pStyle w:val="210"/>
        <w:spacing w:line="360" w:lineRule="auto"/>
        <w:ind w:firstLine="709"/>
        <w:rPr>
          <w:szCs w:val="24"/>
        </w:rPr>
      </w:pPr>
    </w:p>
    <w:p w:rsidR="00562184" w:rsidRDefault="004377F3" w:rsidP="00FC1577">
      <w:pPr>
        <w:pStyle w:val="210"/>
        <w:spacing w:line="360" w:lineRule="auto"/>
        <w:ind w:firstLine="709"/>
        <w:rPr>
          <w:szCs w:val="24"/>
        </w:rPr>
      </w:pPr>
      <w:r w:rsidRPr="00133759">
        <w:rPr>
          <w:szCs w:val="24"/>
        </w:rPr>
        <w:t>Анализ результатов расчетов рассеивания загрязняющих веществ в а</w:t>
      </w:r>
      <w:r w:rsidR="007367BA" w:rsidRPr="00133759">
        <w:rPr>
          <w:szCs w:val="24"/>
        </w:rPr>
        <w:t xml:space="preserve">тмосферном воздухе показал, что </w:t>
      </w:r>
      <w:r w:rsidRPr="00133759">
        <w:rPr>
          <w:szCs w:val="24"/>
        </w:rPr>
        <w:t xml:space="preserve">приземные концентрации ни в одной точке </w:t>
      </w:r>
      <w:r w:rsidR="007367BA" w:rsidRPr="00133759">
        <w:rPr>
          <w:szCs w:val="24"/>
        </w:rPr>
        <w:t>расчетной площадки не достигают</w:t>
      </w:r>
      <w:r w:rsidRPr="00133759">
        <w:rPr>
          <w:szCs w:val="24"/>
        </w:rPr>
        <w:t xml:space="preserve"> 1</w:t>
      </w:r>
      <w:r w:rsidR="00FD47EF">
        <w:rPr>
          <w:szCs w:val="24"/>
        </w:rPr>
        <w:t>.</w:t>
      </w:r>
      <w:r w:rsidRPr="00133759">
        <w:rPr>
          <w:szCs w:val="24"/>
        </w:rPr>
        <w:t xml:space="preserve">0 </w:t>
      </w:r>
      <w:proofErr w:type="spellStart"/>
      <w:r w:rsidRPr="00133759">
        <w:rPr>
          <w:szCs w:val="24"/>
        </w:rPr>
        <w:t>ПДКм.</w:t>
      </w:r>
      <w:r w:rsidR="00562184" w:rsidRPr="00133759">
        <w:rPr>
          <w:szCs w:val="24"/>
        </w:rPr>
        <w:t>р</w:t>
      </w:r>
      <w:proofErr w:type="spellEnd"/>
      <w:r w:rsidR="00562184" w:rsidRPr="00133759">
        <w:rPr>
          <w:szCs w:val="24"/>
        </w:rPr>
        <w:t>.</w:t>
      </w:r>
      <w:bookmarkStart w:id="100" w:name="_Toc288737600"/>
      <w:bookmarkStart w:id="101" w:name="_Toc290302206"/>
      <w:bookmarkStart w:id="102" w:name="_Toc348448597"/>
    </w:p>
    <w:p w:rsidR="00A9236C" w:rsidRDefault="00A9236C" w:rsidP="00FC1577">
      <w:pPr>
        <w:pStyle w:val="210"/>
        <w:spacing w:line="360" w:lineRule="auto"/>
        <w:ind w:firstLine="709"/>
        <w:rPr>
          <w:szCs w:val="24"/>
        </w:rPr>
      </w:pPr>
    </w:p>
    <w:p w:rsidR="00404342" w:rsidRPr="009B65FC" w:rsidRDefault="00FB370E" w:rsidP="00D64BD5">
      <w:pPr>
        <w:pStyle w:val="210"/>
        <w:spacing w:line="360" w:lineRule="auto"/>
        <w:ind w:left="709"/>
        <w:outlineLvl w:val="1"/>
        <w:rPr>
          <w:b/>
          <w:szCs w:val="24"/>
        </w:rPr>
      </w:pPr>
      <w:bookmarkStart w:id="103" w:name="_Toc367960310"/>
      <w:r w:rsidRPr="009B65FC">
        <w:rPr>
          <w:b/>
          <w:bCs/>
          <w:szCs w:val="24"/>
        </w:rPr>
        <w:lastRenderedPageBreak/>
        <w:t>2.</w:t>
      </w:r>
      <w:r w:rsidR="00C55F10" w:rsidRPr="009B65FC">
        <w:rPr>
          <w:b/>
          <w:bCs/>
          <w:szCs w:val="24"/>
        </w:rPr>
        <w:t>7</w:t>
      </w:r>
      <w:r w:rsidR="009B65FC" w:rsidRPr="009B65FC">
        <w:rPr>
          <w:b/>
          <w:bCs/>
          <w:szCs w:val="24"/>
        </w:rPr>
        <w:t xml:space="preserve"> </w:t>
      </w:r>
      <w:r w:rsidRPr="009B65FC">
        <w:rPr>
          <w:b/>
          <w:bCs/>
          <w:szCs w:val="24"/>
        </w:rPr>
        <w:t xml:space="preserve">Оценка воздействия деятельности </w:t>
      </w:r>
      <w:r w:rsidR="009B65FC" w:rsidRPr="009B65FC">
        <w:rPr>
          <w:b/>
          <w:szCs w:val="24"/>
        </w:rPr>
        <w:t xml:space="preserve">по </w:t>
      </w:r>
      <w:r w:rsidR="009B65FC" w:rsidRPr="009B65FC">
        <w:rPr>
          <w:rFonts w:eastAsia="TimesNewRoman+1+1"/>
          <w:b/>
          <w:szCs w:val="24"/>
        </w:rPr>
        <w:t>приготовлению и применению строительного материала "РЕСОИЛ" на основе обезвреженных буровых отходов</w:t>
      </w:r>
      <w:r w:rsidRPr="009B65FC">
        <w:rPr>
          <w:b/>
          <w:bCs/>
          <w:szCs w:val="24"/>
        </w:rPr>
        <w:t xml:space="preserve"> на атмосферный воздух</w:t>
      </w:r>
      <w:bookmarkEnd w:id="100"/>
      <w:bookmarkEnd w:id="101"/>
      <w:bookmarkEnd w:id="102"/>
      <w:bookmarkEnd w:id="103"/>
    </w:p>
    <w:p w:rsidR="00657A4C" w:rsidRPr="00133759" w:rsidRDefault="00657A4C" w:rsidP="00FC1577">
      <w:pPr>
        <w:spacing w:after="0" w:line="360" w:lineRule="auto"/>
        <w:ind w:firstLine="709"/>
        <w:rPr>
          <w:rFonts w:ascii="Times New Roman" w:hAnsi="Times New Roman"/>
        </w:rPr>
      </w:pPr>
    </w:p>
    <w:p w:rsidR="00FB370E" w:rsidRPr="00133759" w:rsidRDefault="00FB370E" w:rsidP="00FC1577">
      <w:pPr>
        <w:pStyle w:val="210"/>
        <w:spacing w:line="360" w:lineRule="auto"/>
        <w:ind w:firstLine="709"/>
        <w:rPr>
          <w:szCs w:val="24"/>
        </w:rPr>
      </w:pPr>
      <w:r w:rsidRPr="00133759">
        <w:rPr>
          <w:bCs/>
          <w:szCs w:val="24"/>
        </w:rPr>
        <w:t xml:space="preserve">Деятельность </w:t>
      </w:r>
      <w:r w:rsidR="009B65FC" w:rsidRPr="00133759">
        <w:rPr>
          <w:szCs w:val="24"/>
        </w:rPr>
        <w:t xml:space="preserve">по </w:t>
      </w:r>
      <w:r w:rsidR="009B65FC" w:rsidRPr="005829B4">
        <w:rPr>
          <w:rFonts w:eastAsia="TimesNewRoman+1+1"/>
          <w:szCs w:val="24"/>
        </w:rPr>
        <w:t>приготовлению и применению строительного материала "</w:t>
      </w:r>
      <w:r w:rsidR="009B65FC">
        <w:rPr>
          <w:rFonts w:eastAsia="TimesNewRoman+1+1"/>
          <w:szCs w:val="24"/>
        </w:rPr>
        <w:t>РЕСОИЛ</w:t>
      </w:r>
      <w:r w:rsidR="009B65FC" w:rsidRPr="005829B4">
        <w:rPr>
          <w:rFonts w:eastAsia="TimesNewRoman+1+1"/>
          <w:szCs w:val="24"/>
        </w:rPr>
        <w:t>"</w:t>
      </w:r>
      <w:r w:rsidR="009B65FC">
        <w:rPr>
          <w:rFonts w:eastAsia="TimesNewRoman+1+1"/>
          <w:szCs w:val="24"/>
        </w:rPr>
        <w:t xml:space="preserve"> </w:t>
      </w:r>
      <w:r w:rsidR="009B65FC" w:rsidRPr="005829B4">
        <w:rPr>
          <w:rFonts w:eastAsia="TimesNewRoman+1+1"/>
          <w:szCs w:val="24"/>
        </w:rPr>
        <w:t>на основе обезвреженных буровых отходов</w:t>
      </w:r>
      <w:r w:rsidRPr="00133759">
        <w:rPr>
          <w:bCs/>
          <w:szCs w:val="24"/>
        </w:rPr>
        <w:t xml:space="preserve"> оказывает нормативное воздействие на состояние атмосферного воздуха в районе производства работ. </w:t>
      </w:r>
      <w:r w:rsidRPr="00133759">
        <w:rPr>
          <w:szCs w:val="24"/>
        </w:rPr>
        <w:t xml:space="preserve">Жилая застройка не попадает в санитарно-защитную зону </w:t>
      </w:r>
      <w:proofErr w:type="spellStart"/>
      <w:r w:rsidRPr="00133759">
        <w:rPr>
          <w:szCs w:val="24"/>
        </w:rPr>
        <w:t>промплощадки</w:t>
      </w:r>
      <w:proofErr w:type="spellEnd"/>
      <w:r w:rsidRPr="00133759">
        <w:rPr>
          <w:szCs w:val="24"/>
        </w:rPr>
        <w:t>. Т</w:t>
      </w:r>
      <w:r w:rsidR="009B65FC">
        <w:rPr>
          <w:szCs w:val="24"/>
        </w:rPr>
        <w:t xml:space="preserve">аким образом, </w:t>
      </w:r>
      <w:r w:rsidRPr="00133759">
        <w:rPr>
          <w:szCs w:val="24"/>
        </w:rPr>
        <w:t>соблюдаются санитарно-гигиенические требования по размещению предприятий СанПиН 2.1.6.1032-01 «Гигиенические требования к обеспечению качества атмосфе</w:t>
      </w:r>
      <w:r w:rsidR="0077514C" w:rsidRPr="00133759">
        <w:rPr>
          <w:szCs w:val="24"/>
        </w:rPr>
        <w:t>рного воздуха населенных мест»</w:t>
      </w:r>
      <w:r w:rsidRPr="00133759">
        <w:rPr>
          <w:szCs w:val="24"/>
        </w:rPr>
        <w:t xml:space="preserve">, СанПиН 2.2.1/2.1.1.1200-03 «Санитарно-защитные зоны и санитарная классификация предприятий, сооружений и иных объектов» (новая </w:t>
      </w:r>
      <w:r w:rsidR="0077514C" w:rsidRPr="00133759">
        <w:rPr>
          <w:szCs w:val="24"/>
        </w:rPr>
        <w:t>редакция)</w:t>
      </w:r>
      <w:r w:rsidRPr="00133759">
        <w:rPr>
          <w:szCs w:val="24"/>
        </w:rPr>
        <w:t>, СанПиН 2.2.1./2.1.1.-2361–08 «Изменения №1 к санитарно-эпидемиологическим правилам и нормативам «</w:t>
      </w:r>
      <w:proofErr w:type="spellStart"/>
      <w:r w:rsidRPr="00133759">
        <w:rPr>
          <w:szCs w:val="24"/>
        </w:rPr>
        <w:t>Санитарно</w:t>
      </w:r>
      <w:proofErr w:type="spellEnd"/>
      <w:r w:rsidRPr="00133759">
        <w:rPr>
          <w:szCs w:val="24"/>
        </w:rPr>
        <w:t>–защитные зоны и санитарная классификация предприятий, сооружений и иных объектов» СанПиН 2.2.1./2.1.1.1200–03 Новая редакция (приложение)»</w:t>
      </w:r>
      <w:r w:rsidR="003C4AAC">
        <w:rPr>
          <w:szCs w:val="24"/>
        </w:rPr>
        <w:t xml:space="preserve"> </w:t>
      </w:r>
      <w:r w:rsidRPr="00133759">
        <w:rPr>
          <w:szCs w:val="24"/>
        </w:rPr>
        <w:t>и СанПиН 2.2.1./2.1.1.2555–09 «Изменение №2 к санитарно-эпидемиологическим правилам и нормативам «</w:t>
      </w:r>
      <w:proofErr w:type="spellStart"/>
      <w:r w:rsidRPr="00133759">
        <w:rPr>
          <w:szCs w:val="24"/>
        </w:rPr>
        <w:t>Санитарно</w:t>
      </w:r>
      <w:proofErr w:type="spellEnd"/>
      <w:r w:rsidRPr="00133759">
        <w:rPr>
          <w:szCs w:val="24"/>
        </w:rPr>
        <w:t>–защитные зоны и санитарная классификация предприятий, сооружений и иных объектов» СанПиН 2.2.1./2.1.1.1200–03</w:t>
      </w:r>
      <w:r w:rsidR="0077514C" w:rsidRPr="00133759">
        <w:rPr>
          <w:szCs w:val="24"/>
        </w:rPr>
        <w:t>. Новая редакция (приложение)»</w:t>
      </w:r>
      <w:r w:rsidRPr="00133759">
        <w:rPr>
          <w:szCs w:val="24"/>
        </w:rPr>
        <w:t>,  СанПиН 2.2.1/2.1.1.2739-10 "Изменения и дополнения N 3 К СанПиН 2.2.1/2.1.1.1200-03 "Санитарно-защитные зоны и санитарная классификация предприятий, сооружений и иных объекто</w:t>
      </w:r>
      <w:r w:rsidR="0077514C" w:rsidRPr="00133759">
        <w:rPr>
          <w:szCs w:val="24"/>
        </w:rPr>
        <w:t>в» Новая редакция (приложение)»</w:t>
      </w:r>
      <w:r w:rsidRPr="00133759">
        <w:rPr>
          <w:szCs w:val="24"/>
        </w:rPr>
        <w:t>.</w:t>
      </w:r>
    </w:p>
    <w:p w:rsidR="00562184" w:rsidRPr="00133759" w:rsidRDefault="00562184" w:rsidP="00FC1577">
      <w:pPr>
        <w:spacing w:after="0" w:line="360" w:lineRule="auto"/>
        <w:ind w:firstLine="709"/>
        <w:rPr>
          <w:rFonts w:ascii="Times New Roman" w:eastAsia="Times New Roman" w:hAnsi="Times New Roman"/>
          <w:sz w:val="24"/>
          <w:szCs w:val="24"/>
          <w:lang w:eastAsia="ru-RU"/>
        </w:rPr>
      </w:pPr>
      <w:bookmarkStart w:id="104" w:name="_Toc290302207"/>
      <w:bookmarkStart w:id="105" w:name="_Toc348448598"/>
      <w:r w:rsidRPr="00133759">
        <w:rPr>
          <w:szCs w:val="24"/>
        </w:rPr>
        <w:br w:type="page"/>
      </w:r>
    </w:p>
    <w:p w:rsidR="00FB370E" w:rsidRPr="00E16781" w:rsidRDefault="00E16781" w:rsidP="00E16781">
      <w:pPr>
        <w:pStyle w:val="1f0"/>
        <w:spacing w:line="360" w:lineRule="auto"/>
        <w:jc w:val="center"/>
        <w:outlineLvl w:val="0"/>
        <w:rPr>
          <w:b/>
          <w:szCs w:val="24"/>
        </w:rPr>
      </w:pPr>
      <w:bookmarkStart w:id="106" w:name="_Toc367960311"/>
      <w:r w:rsidRPr="00E16781">
        <w:rPr>
          <w:b/>
          <w:szCs w:val="24"/>
        </w:rPr>
        <w:lastRenderedPageBreak/>
        <w:t xml:space="preserve">3. ШУМОВОЕ ВОЗДЕЙСТВИЕ ДЕЯТЕЛЬНОСТИ </w:t>
      </w:r>
      <w:r w:rsidRPr="00E16781">
        <w:rPr>
          <w:rFonts w:eastAsia="Calibri"/>
          <w:b/>
          <w:lang w:eastAsia="en-US"/>
        </w:rPr>
        <w:t xml:space="preserve">ПО </w:t>
      </w:r>
      <w:r w:rsidRPr="00E16781">
        <w:rPr>
          <w:b/>
        </w:rPr>
        <w:t>ПРИГОТОВЛЕНИЮ И ПРИМЕНЕНИЮ СТРОИТЕЛЬНОГО МАТЕРИАЛА "РЕСОИЛ" НА ОСНОВЕ ОБЕЗВРЕЖЕННЫХ БУРОВЫХ ОТХОДОВ</w:t>
      </w:r>
      <w:r w:rsidRPr="00E16781">
        <w:rPr>
          <w:b/>
          <w:szCs w:val="24"/>
        </w:rPr>
        <w:t xml:space="preserve"> НА ОКРУЖАЮЩУЮ СРЕДУ</w:t>
      </w:r>
      <w:bookmarkEnd w:id="104"/>
      <w:bookmarkEnd w:id="105"/>
      <w:bookmarkEnd w:id="106"/>
    </w:p>
    <w:p w:rsidR="00D643F1" w:rsidRPr="00E16781" w:rsidRDefault="00D643F1" w:rsidP="00FC1577">
      <w:pPr>
        <w:pStyle w:val="ac"/>
        <w:spacing w:after="0" w:line="360" w:lineRule="auto"/>
        <w:ind w:left="0" w:firstLine="709"/>
        <w:jc w:val="both"/>
        <w:rPr>
          <w:rFonts w:ascii="Times New Roman" w:hAnsi="Times New Roman"/>
          <w:b/>
          <w:sz w:val="24"/>
          <w:szCs w:val="24"/>
        </w:rPr>
      </w:pPr>
    </w:p>
    <w:p w:rsidR="00CF1F65" w:rsidRPr="00133759" w:rsidRDefault="00CF1F65" w:rsidP="00FC1577">
      <w:pPr>
        <w:pStyle w:val="ac"/>
        <w:spacing w:after="0" w:line="360" w:lineRule="auto"/>
        <w:ind w:left="0" w:firstLine="709"/>
        <w:jc w:val="both"/>
        <w:rPr>
          <w:rFonts w:ascii="Times New Roman" w:hAnsi="Times New Roman"/>
          <w:sz w:val="24"/>
          <w:szCs w:val="24"/>
        </w:rPr>
      </w:pPr>
      <w:r w:rsidRPr="00133759">
        <w:rPr>
          <w:rFonts w:ascii="Times New Roman" w:hAnsi="Times New Roman"/>
          <w:sz w:val="24"/>
          <w:szCs w:val="24"/>
        </w:rPr>
        <w:t>Шум является одним из наиболее распространенных неблагоприятных факторов воздействия на окружающую среду. Уровень шумового загрязнения селитебной территории является экологически значимым параметром, величина его должна определяться при проектировании новых объектов и контролироваться в течение всего срока их эксплуатации.</w:t>
      </w:r>
    </w:p>
    <w:p w:rsidR="00CF1F65" w:rsidRPr="00133759" w:rsidRDefault="00CF1F65" w:rsidP="00FC1577">
      <w:pPr>
        <w:pStyle w:val="ac"/>
        <w:spacing w:after="0" w:line="360" w:lineRule="auto"/>
        <w:ind w:left="0" w:firstLine="709"/>
        <w:jc w:val="both"/>
        <w:rPr>
          <w:rFonts w:ascii="Times New Roman" w:hAnsi="Times New Roman"/>
          <w:sz w:val="24"/>
          <w:szCs w:val="24"/>
        </w:rPr>
      </w:pPr>
      <w:r w:rsidRPr="00133759">
        <w:rPr>
          <w:rFonts w:ascii="Times New Roman" w:hAnsi="Times New Roman"/>
          <w:sz w:val="24"/>
          <w:szCs w:val="24"/>
        </w:rPr>
        <w:t>Шумовое воздействие предприятия может рассматриваться как энергетическое загрязнение окружающей среды, в частности атмосферы. Основным отличием шумовых воздействий от выбросов загрязняющих веществ является влияние на окружающую среду звуковых колебаний, передаваемых через воздух или твердые тела (поверхность земли).</w:t>
      </w:r>
    </w:p>
    <w:p w:rsidR="00CF1F65" w:rsidRPr="00133759" w:rsidRDefault="00CF1F65" w:rsidP="00FC1577">
      <w:pPr>
        <w:pStyle w:val="ac"/>
        <w:spacing w:after="0" w:line="360" w:lineRule="auto"/>
        <w:ind w:left="0" w:firstLine="709"/>
        <w:jc w:val="both"/>
        <w:rPr>
          <w:rFonts w:ascii="Times New Roman" w:hAnsi="Times New Roman"/>
          <w:sz w:val="24"/>
          <w:szCs w:val="24"/>
        </w:rPr>
      </w:pPr>
      <w:r w:rsidRPr="00133759">
        <w:rPr>
          <w:rFonts w:ascii="Times New Roman" w:hAnsi="Times New Roman"/>
          <w:sz w:val="24"/>
          <w:szCs w:val="24"/>
        </w:rPr>
        <w:t>Величина воздействия шума на человека зависит от уровня звукового давления, частотных характеристик шума, их продолжительности, периодичности и т.п. Шум снижает производительность труда на предприятиях, является причиной многих распространенных заболеваний.</w:t>
      </w:r>
    </w:p>
    <w:p w:rsidR="00CF1F65" w:rsidRPr="00133759" w:rsidRDefault="00CF1F65" w:rsidP="00FC1577">
      <w:pPr>
        <w:pStyle w:val="1f0"/>
        <w:spacing w:line="360" w:lineRule="auto"/>
        <w:ind w:firstLine="709"/>
        <w:rPr>
          <w:szCs w:val="24"/>
        </w:rPr>
      </w:pPr>
      <w:r w:rsidRPr="00133759">
        <w:rPr>
          <w:szCs w:val="24"/>
        </w:rPr>
        <w:t>Основным источником шума на площадк</w:t>
      </w:r>
      <w:r w:rsidR="00772494">
        <w:rPr>
          <w:szCs w:val="24"/>
        </w:rPr>
        <w:t xml:space="preserve">е </w:t>
      </w:r>
      <w:r w:rsidR="00772494" w:rsidRPr="00133759">
        <w:rPr>
          <w:szCs w:val="24"/>
        </w:rPr>
        <w:t xml:space="preserve">по </w:t>
      </w:r>
      <w:r w:rsidR="00772494" w:rsidRPr="005829B4">
        <w:rPr>
          <w:rFonts w:eastAsia="TimesNewRoman+1+1"/>
          <w:szCs w:val="24"/>
        </w:rPr>
        <w:t>приготовлению строительного материала "</w:t>
      </w:r>
      <w:r w:rsidR="00772494">
        <w:rPr>
          <w:rFonts w:eastAsia="TimesNewRoman+1+1"/>
          <w:szCs w:val="24"/>
        </w:rPr>
        <w:t>РЕСОИЛ</w:t>
      </w:r>
      <w:r w:rsidR="00772494" w:rsidRPr="005829B4">
        <w:rPr>
          <w:rFonts w:eastAsia="TimesNewRoman+1+1"/>
          <w:szCs w:val="24"/>
        </w:rPr>
        <w:t>"</w:t>
      </w:r>
      <w:r w:rsidR="00772494">
        <w:rPr>
          <w:rFonts w:eastAsia="TimesNewRoman+1+1"/>
          <w:szCs w:val="24"/>
        </w:rPr>
        <w:t xml:space="preserve"> </w:t>
      </w:r>
      <w:r w:rsidR="00772494" w:rsidRPr="005829B4">
        <w:rPr>
          <w:rFonts w:eastAsia="TimesNewRoman+1+1"/>
          <w:szCs w:val="24"/>
        </w:rPr>
        <w:t>на основе обезвреженных буровых отходов</w:t>
      </w:r>
      <w:r w:rsidRPr="00133759">
        <w:rPr>
          <w:szCs w:val="24"/>
        </w:rPr>
        <w:t xml:space="preserve"> является работа автомобильного транспорта и спецтехники, а также технологического оборудования по замесу строительной смеси.</w:t>
      </w:r>
    </w:p>
    <w:p w:rsidR="00CF1F65" w:rsidRPr="00133759" w:rsidRDefault="00CF1F65" w:rsidP="00FC1577">
      <w:pPr>
        <w:pStyle w:val="ac"/>
        <w:tabs>
          <w:tab w:val="left" w:pos="993"/>
        </w:tabs>
        <w:spacing w:after="0" w:line="360" w:lineRule="auto"/>
        <w:ind w:left="0" w:firstLine="709"/>
        <w:jc w:val="both"/>
        <w:rPr>
          <w:rFonts w:ascii="Times New Roman" w:hAnsi="Times New Roman"/>
          <w:sz w:val="24"/>
          <w:szCs w:val="24"/>
        </w:rPr>
      </w:pPr>
      <w:r w:rsidRPr="00133759">
        <w:rPr>
          <w:rFonts w:ascii="Times New Roman" w:hAnsi="Times New Roman"/>
          <w:sz w:val="24"/>
          <w:szCs w:val="24"/>
        </w:rPr>
        <w:t xml:space="preserve">Согласно Рекомендациям по разработке проектов СЗЗ промышленных предприятий шумовые характеристики оборудования определяются по литературным данным, каталогам, паспортам оборудования или путем натурных измерений.  </w:t>
      </w:r>
    </w:p>
    <w:p w:rsidR="00CF1F65" w:rsidRPr="00133759" w:rsidRDefault="007426D0" w:rsidP="00FC1577">
      <w:pPr>
        <w:pStyle w:val="52"/>
        <w:tabs>
          <w:tab w:val="left" w:pos="993"/>
        </w:tabs>
        <w:spacing w:line="360" w:lineRule="auto"/>
        <w:ind w:firstLine="709"/>
        <w:jc w:val="both"/>
        <w:rPr>
          <w:rFonts w:eastAsia="Calibri"/>
          <w:sz w:val="24"/>
          <w:szCs w:val="24"/>
          <w:lang w:eastAsia="en-US"/>
        </w:rPr>
      </w:pPr>
      <w:r w:rsidRPr="00133759">
        <w:rPr>
          <w:rFonts w:eastAsia="Calibri"/>
          <w:sz w:val="24"/>
          <w:szCs w:val="24"/>
          <w:lang w:eastAsia="en-US"/>
        </w:rPr>
        <w:t xml:space="preserve">Согласно СН 2.2.4/2.1.8.562-96 </w:t>
      </w:r>
      <w:r w:rsidR="00CF1F65" w:rsidRPr="00133759">
        <w:rPr>
          <w:rFonts w:eastAsia="Calibri"/>
          <w:sz w:val="24"/>
          <w:szCs w:val="24"/>
          <w:lang w:eastAsia="en-US"/>
        </w:rPr>
        <w:t>п</w:t>
      </w:r>
      <w:r w:rsidR="007135EE">
        <w:rPr>
          <w:rFonts w:eastAsia="Calibri"/>
          <w:sz w:val="24"/>
          <w:szCs w:val="24"/>
          <w:lang w:eastAsia="en-US"/>
        </w:rPr>
        <w:t>р</w:t>
      </w:r>
      <w:r w:rsidR="00CF1F65" w:rsidRPr="00133759">
        <w:rPr>
          <w:rFonts w:eastAsia="Calibri"/>
          <w:sz w:val="24"/>
          <w:szCs w:val="24"/>
          <w:lang w:eastAsia="en-US"/>
        </w:rPr>
        <w:t>едельно-допустимый уровень звука для работающих на площадке осуществления деятельности с</w:t>
      </w:r>
      <w:r w:rsidRPr="00133759">
        <w:rPr>
          <w:rFonts w:eastAsia="Calibri"/>
          <w:sz w:val="24"/>
          <w:szCs w:val="24"/>
          <w:lang w:eastAsia="en-US"/>
        </w:rPr>
        <w:t xml:space="preserve">оставляет 80 </w:t>
      </w:r>
      <w:proofErr w:type="spellStart"/>
      <w:r w:rsidRPr="00133759">
        <w:rPr>
          <w:rFonts w:eastAsia="Calibri"/>
          <w:sz w:val="24"/>
          <w:szCs w:val="24"/>
          <w:lang w:eastAsia="en-US"/>
        </w:rPr>
        <w:t>дБа</w:t>
      </w:r>
      <w:proofErr w:type="spellEnd"/>
      <w:r w:rsidRPr="00133759">
        <w:rPr>
          <w:rFonts w:eastAsia="Calibri"/>
          <w:sz w:val="24"/>
          <w:szCs w:val="24"/>
          <w:lang w:eastAsia="en-US"/>
        </w:rPr>
        <w:t>. Рабочие места</w:t>
      </w:r>
      <w:r w:rsidR="00CF1F65" w:rsidRPr="00133759">
        <w:rPr>
          <w:rFonts w:eastAsia="Calibri"/>
          <w:sz w:val="24"/>
          <w:szCs w:val="24"/>
          <w:lang w:eastAsia="en-US"/>
        </w:rPr>
        <w:t xml:space="preserve"> соответствуют этому требованию.</w:t>
      </w:r>
    </w:p>
    <w:p w:rsidR="00CF1F65" w:rsidRPr="00133759" w:rsidRDefault="00CF1F65" w:rsidP="00FC1577">
      <w:pPr>
        <w:pStyle w:val="52"/>
        <w:tabs>
          <w:tab w:val="left" w:pos="993"/>
        </w:tabs>
        <w:spacing w:line="360" w:lineRule="auto"/>
        <w:ind w:firstLine="709"/>
        <w:jc w:val="both"/>
        <w:rPr>
          <w:rFonts w:eastAsia="Calibri"/>
          <w:sz w:val="24"/>
          <w:szCs w:val="24"/>
          <w:lang w:eastAsia="en-US"/>
        </w:rPr>
      </w:pPr>
      <w:r w:rsidRPr="00133759">
        <w:rPr>
          <w:rFonts w:eastAsia="Calibri"/>
          <w:sz w:val="24"/>
          <w:szCs w:val="24"/>
          <w:lang w:eastAsia="en-US"/>
        </w:rPr>
        <w:t>Проектом не предусмотрено выполнение мероприятий по снижению шума ввиду следующих факторов:</w:t>
      </w:r>
    </w:p>
    <w:p w:rsidR="00CF1F65" w:rsidRPr="00133759" w:rsidRDefault="00602BD5" w:rsidP="007135EE">
      <w:pPr>
        <w:pStyle w:val="52"/>
        <w:tabs>
          <w:tab w:val="left" w:pos="993"/>
        </w:tabs>
        <w:spacing w:line="360" w:lineRule="auto"/>
        <w:ind w:left="709"/>
        <w:jc w:val="both"/>
        <w:rPr>
          <w:rFonts w:eastAsia="Calibri"/>
          <w:sz w:val="24"/>
          <w:szCs w:val="24"/>
          <w:lang w:eastAsia="en-US"/>
        </w:rPr>
      </w:pPr>
      <w:r>
        <w:rPr>
          <w:rFonts w:eastAsia="TimesNewRoman+1+1"/>
          <w:sz w:val="24"/>
          <w:szCs w:val="24"/>
        </w:rPr>
        <w:t>– </w:t>
      </w:r>
      <w:r w:rsidR="00CF1F65" w:rsidRPr="00133759">
        <w:rPr>
          <w:rFonts w:eastAsia="Calibri"/>
          <w:sz w:val="24"/>
          <w:szCs w:val="24"/>
          <w:lang w:eastAsia="en-US"/>
        </w:rPr>
        <w:t>удаленность зоны производства работ от территории жилой застройки;</w:t>
      </w:r>
    </w:p>
    <w:p w:rsidR="00D410A2" w:rsidRDefault="00602BD5" w:rsidP="007135EE">
      <w:pPr>
        <w:pStyle w:val="52"/>
        <w:tabs>
          <w:tab w:val="left" w:pos="993"/>
        </w:tabs>
        <w:spacing w:line="360" w:lineRule="auto"/>
        <w:ind w:left="709"/>
        <w:jc w:val="both"/>
        <w:rPr>
          <w:rFonts w:eastAsia="Calibri"/>
          <w:sz w:val="24"/>
          <w:szCs w:val="24"/>
          <w:lang w:eastAsia="en-US"/>
        </w:rPr>
      </w:pPr>
      <w:r>
        <w:rPr>
          <w:rFonts w:eastAsia="TimesNewRoman+1+1"/>
          <w:sz w:val="24"/>
          <w:szCs w:val="24"/>
        </w:rPr>
        <w:t>– </w:t>
      </w:r>
      <w:r w:rsidR="00CF1F65" w:rsidRPr="00133759">
        <w:rPr>
          <w:rFonts w:eastAsia="Calibri"/>
          <w:sz w:val="24"/>
          <w:szCs w:val="24"/>
          <w:lang w:eastAsia="en-US"/>
        </w:rPr>
        <w:t xml:space="preserve">отсутствие </w:t>
      </w:r>
      <w:r w:rsidR="00383F11" w:rsidRPr="00133759">
        <w:rPr>
          <w:rFonts w:eastAsia="Calibri"/>
          <w:sz w:val="24"/>
          <w:szCs w:val="24"/>
          <w:lang w:eastAsia="en-US"/>
        </w:rPr>
        <w:t>выполнения работ в ночное время</w:t>
      </w:r>
      <w:r w:rsidR="00562184" w:rsidRPr="00133759">
        <w:rPr>
          <w:rFonts w:eastAsia="Calibri"/>
          <w:sz w:val="24"/>
          <w:szCs w:val="24"/>
          <w:lang w:eastAsia="en-US"/>
        </w:rPr>
        <w:t>.</w:t>
      </w:r>
    </w:p>
    <w:p w:rsidR="007135EE" w:rsidRDefault="007135EE" w:rsidP="007135EE">
      <w:pPr>
        <w:pStyle w:val="52"/>
        <w:tabs>
          <w:tab w:val="left" w:pos="993"/>
        </w:tabs>
        <w:spacing w:line="360" w:lineRule="auto"/>
        <w:ind w:left="709"/>
        <w:jc w:val="both"/>
        <w:rPr>
          <w:rFonts w:eastAsia="Calibri"/>
          <w:sz w:val="24"/>
          <w:szCs w:val="24"/>
          <w:lang w:eastAsia="en-US"/>
        </w:rPr>
      </w:pPr>
    </w:p>
    <w:p w:rsidR="007135EE" w:rsidRPr="00133759" w:rsidRDefault="007135EE" w:rsidP="007135EE">
      <w:pPr>
        <w:pStyle w:val="52"/>
        <w:tabs>
          <w:tab w:val="left" w:pos="993"/>
        </w:tabs>
        <w:spacing w:line="360" w:lineRule="auto"/>
        <w:ind w:left="709"/>
        <w:jc w:val="both"/>
        <w:rPr>
          <w:rFonts w:eastAsia="Calibri"/>
          <w:sz w:val="24"/>
          <w:szCs w:val="24"/>
          <w:lang w:eastAsia="en-US"/>
        </w:rPr>
        <w:sectPr w:rsidR="007135EE" w:rsidRPr="00133759" w:rsidSect="00B9694A">
          <w:pgSz w:w="11906" w:h="16838"/>
          <w:pgMar w:top="1134" w:right="851" w:bottom="1134" w:left="1418" w:header="709" w:footer="709" w:gutter="0"/>
          <w:cols w:space="708"/>
          <w:docGrid w:linePitch="360"/>
        </w:sectPr>
      </w:pPr>
    </w:p>
    <w:p w:rsidR="00F45DB1" w:rsidRPr="00D643F1" w:rsidRDefault="00484E6B" w:rsidP="00D64BD5">
      <w:pPr>
        <w:pStyle w:val="2"/>
        <w:spacing w:before="0" w:line="360" w:lineRule="auto"/>
        <w:jc w:val="center"/>
        <w:rPr>
          <w:rFonts w:ascii="Times New Roman" w:eastAsia="Calibri" w:hAnsi="Times New Roman" w:cs="Times New Roman"/>
          <w:bCs w:val="0"/>
          <w:color w:val="auto"/>
          <w:sz w:val="24"/>
          <w:szCs w:val="24"/>
        </w:rPr>
      </w:pPr>
      <w:bookmarkStart w:id="107" w:name="_Toc290285221"/>
      <w:bookmarkStart w:id="108" w:name="_Toc290363825"/>
      <w:bookmarkStart w:id="109" w:name="_Toc298683938"/>
      <w:bookmarkStart w:id="110" w:name="_Toc302547659"/>
      <w:bookmarkStart w:id="111" w:name="_Toc317171108"/>
      <w:bookmarkStart w:id="112" w:name="_Ref243449694"/>
      <w:bookmarkStart w:id="113" w:name="_Toc367960312"/>
      <w:r w:rsidRPr="00D643F1">
        <w:rPr>
          <w:rFonts w:ascii="Times New Roman" w:eastAsia="Calibri" w:hAnsi="Times New Roman" w:cs="Times New Roman"/>
          <w:bCs w:val="0"/>
          <w:color w:val="auto"/>
          <w:sz w:val="24"/>
          <w:szCs w:val="24"/>
        </w:rPr>
        <w:lastRenderedPageBreak/>
        <w:t>4</w:t>
      </w:r>
      <w:r w:rsidR="00D64BD5">
        <w:rPr>
          <w:rFonts w:ascii="Times New Roman" w:eastAsia="Calibri" w:hAnsi="Times New Roman" w:cs="Times New Roman"/>
          <w:bCs w:val="0"/>
          <w:color w:val="auto"/>
          <w:sz w:val="24"/>
          <w:szCs w:val="24"/>
        </w:rPr>
        <w:t>.</w:t>
      </w:r>
      <w:r w:rsidRPr="00D643F1">
        <w:rPr>
          <w:rFonts w:ascii="Times New Roman" w:eastAsia="Calibri" w:hAnsi="Times New Roman" w:cs="Times New Roman"/>
          <w:bCs w:val="0"/>
          <w:color w:val="auto"/>
          <w:sz w:val="24"/>
          <w:szCs w:val="24"/>
        </w:rPr>
        <w:t xml:space="preserve"> МЕРОПРИЯТИЯ ПО УМЕНЬШЕНИЮ ВЫБРОСОВ ЗАГРЯЗНЯЮЩИХ ВЕЩЕСТВ В АТМОСФЕРУ</w:t>
      </w:r>
      <w:bookmarkEnd w:id="107"/>
      <w:bookmarkEnd w:id="108"/>
      <w:bookmarkEnd w:id="109"/>
      <w:bookmarkEnd w:id="110"/>
      <w:bookmarkEnd w:id="111"/>
      <w:bookmarkEnd w:id="112"/>
      <w:bookmarkEnd w:id="113"/>
    </w:p>
    <w:p w:rsidR="00FB370E" w:rsidRPr="00D643F1" w:rsidRDefault="00FB370E" w:rsidP="00FC1577">
      <w:pPr>
        <w:spacing w:after="0" w:line="360" w:lineRule="auto"/>
        <w:ind w:firstLine="709"/>
        <w:jc w:val="center"/>
        <w:rPr>
          <w:rFonts w:ascii="Times New Roman" w:hAnsi="Times New Roman"/>
          <w:sz w:val="24"/>
          <w:szCs w:val="24"/>
        </w:rPr>
      </w:pPr>
    </w:p>
    <w:p w:rsidR="00F45DB1" w:rsidRPr="00133759" w:rsidRDefault="009D4D37" w:rsidP="00FC1577">
      <w:pPr>
        <w:pStyle w:val="65"/>
        <w:spacing w:line="360" w:lineRule="auto"/>
        <w:ind w:firstLine="709"/>
        <w:jc w:val="both"/>
        <w:rPr>
          <w:sz w:val="24"/>
          <w:szCs w:val="24"/>
        </w:rPr>
      </w:pPr>
      <w:r w:rsidRPr="00F51ACA">
        <w:rPr>
          <w:sz w:val="24"/>
          <w:szCs w:val="24"/>
        </w:rPr>
        <w:t xml:space="preserve">Выбросы загрязняющих веществ в атмосферный воздух в период производства работ </w:t>
      </w:r>
      <w:r w:rsidR="00105F31" w:rsidRPr="00F51ACA">
        <w:rPr>
          <w:sz w:val="24"/>
          <w:szCs w:val="24"/>
        </w:rPr>
        <w:t xml:space="preserve">по </w:t>
      </w:r>
      <w:r w:rsidR="00105F31" w:rsidRPr="00F51ACA">
        <w:rPr>
          <w:rFonts w:eastAsia="TimesNewRoman+1+1"/>
          <w:sz w:val="24"/>
          <w:szCs w:val="24"/>
        </w:rPr>
        <w:t>приготовлению и применению строительного материала "РЕСОИЛ" на основе обезвреженных буровых отходов</w:t>
      </w:r>
      <w:r w:rsidRPr="00F51ACA">
        <w:rPr>
          <w:sz w:val="24"/>
          <w:szCs w:val="24"/>
        </w:rPr>
        <w:t xml:space="preserve"> незначительны</w:t>
      </w:r>
      <w:r w:rsidR="00FF6ADF" w:rsidRPr="00F51ACA">
        <w:rPr>
          <w:sz w:val="24"/>
          <w:szCs w:val="24"/>
        </w:rPr>
        <w:t xml:space="preserve"> и </w:t>
      </w:r>
      <w:r w:rsidRPr="00F51ACA">
        <w:rPr>
          <w:sz w:val="24"/>
          <w:szCs w:val="24"/>
        </w:rPr>
        <w:t>носят неорганизованный характер</w:t>
      </w:r>
      <w:r w:rsidR="00FF6ADF" w:rsidRPr="00F51ACA">
        <w:rPr>
          <w:sz w:val="24"/>
          <w:szCs w:val="24"/>
        </w:rPr>
        <w:t>. Д</w:t>
      </w:r>
      <w:r w:rsidRPr="00F51ACA">
        <w:rPr>
          <w:sz w:val="24"/>
          <w:szCs w:val="24"/>
        </w:rPr>
        <w:t>ля защиты атмосферного воздуха от загрязнения проведение специальных мероприятий не требуется. В связи с тем, что основным источником выделения загрязняющих веществ являются двигатели автомобилей и спецтехники, для предотвращения сверхнормативного загрязнения окружающей среды к работе допускаются механизмы, имеющие установленных характеристики выбросов отработанных газов.</w:t>
      </w:r>
    </w:p>
    <w:p w:rsidR="00FD7C16" w:rsidRPr="00133759" w:rsidRDefault="00FD7C16"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 xml:space="preserve">Для снижения выбросов ЗВ в атмосферу в процессе </w:t>
      </w:r>
      <w:r w:rsidR="0051739A" w:rsidRPr="00133759">
        <w:rPr>
          <w:rFonts w:ascii="Times New Roman" w:eastAsia="Calibri" w:hAnsi="Times New Roman"/>
          <w:sz w:val="24"/>
          <w:szCs w:val="24"/>
          <w:lang w:eastAsia="en-US"/>
        </w:rPr>
        <w:t xml:space="preserve">переработки </w:t>
      </w:r>
      <w:r w:rsidR="00105F31">
        <w:rPr>
          <w:rFonts w:ascii="Times New Roman" w:eastAsia="Calibri" w:hAnsi="Times New Roman"/>
          <w:sz w:val="24"/>
          <w:szCs w:val="24"/>
          <w:lang w:eastAsia="en-US"/>
        </w:rPr>
        <w:t xml:space="preserve">буровых </w:t>
      </w:r>
      <w:r w:rsidR="0051739A" w:rsidRPr="00133759">
        <w:rPr>
          <w:rFonts w:ascii="Times New Roman" w:eastAsia="Calibri" w:hAnsi="Times New Roman"/>
          <w:sz w:val="24"/>
          <w:szCs w:val="24"/>
          <w:lang w:eastAsia="en-US"/>
        </w:rPr>
        <w:t xml:space="preserve">отходов </w:t>
      </w:r>
      <w:r w:rsidR="00105F31">
        <w:rPr>
          <w:rFonts w:ascii="Times New Roman" w:eastAsia="Calibri" w:hAnsi="Times New Roman"/>
          <w:sz w:val="24"/>
          <w:szCs w:val="24"/>
          <w:lang w:eastAsia="en-US"/>
        </w:rPr>
        <w:t>в строительный материал «РЕСОИЛ»</w:t>
      </w:r>
      <w:r w:rsidRPr="00133759">
        <w:rPr>
          <w:rFonts w:ascii="Times New Roman" w:eastAsia="Calibri" w:hAnsi="Times New Roman"/>
          <w:sz w:val="24"/>
          <w:szCs w:val="24"/>
          <w:lang w:eastAsia="en-US"/>
        </w:rPr>
        <w:t xml:space="preserve"> необходимо: </w:t>
      </w:r>
    </w:p>
    <w:p w:rsidR="00FD7C16" w:rsidRPr="00133759" w:rsidRDefault="00B56254" w:rsidP="00105F31">
      <w:pPr>
        <w:pStyle w:val="a4"/>
        <w:tabs>
          <w:tab w:val="left" w:pos="993"/>
        </w:tabs>
        <w:spacing w:line="360" w:lineRule="auto"/>
        <w:ind w:firstLine="709"/>
        <w:contextualSpacing/>
        <w:rPr>
          <w:rFonts w:ascii="Times New Roman" w:eastAsia="Calibri" w:hAnsi="Times New Roman"/>
          <w:sz w:val="24"/>
          <w:szCs w:val="24"/>
          <w:lang w:eastAsia="en-US"/>
        </w:rPr>
      </w:pPr>
      <w:r>
        <w:rPr>
          <w:rFonts w:ascii="Times New Roman" w:eastAsia="TimesNewRoman+1+1" w:hAnsi="Times New Roman"/>
          <w:sz w:val="24"/>
          <w:szCs w:val="24"/>
        </w:rPr>
        <w:t>– </w:t>
      </w:r>
      <w:r w:rsidR="00FD7C16" w:rsidRPr="00133759">
        <w:rPr>
          <w:rFonts w:ascii="Times New Roman" w:eastAsia="Calibri" w:hAnsi="Times New Roman"/>
          <w:sz w:val="24"/>
          <w:szCs w:val="24"/>
          <w:lang w:eastAsia="en-US"/>
        </w:rPr>
        <w:t>проводить своевременный техосмотр и техобслуживание спецтехники;</w:t>
      </w:r>
    </w:p>
    <w:p w:rsidR="00FD7C16" w:rsidRPr="00133759" w:rsidRDefault="00B56254" w:rsidP="00105F31">
      <w:pPr>
        <w:pStyle w:val="a4"/>
        <w:tabs>
          <w:tab w:val="left" w:pos="993"/>
        </w:tabs>
        <w:spacing w:line="360" w:lineRule="auto"/>
        <w:ind w:firstLine="709"/>
        <w:contextualSpacing/>
        <w:rPr>
          <w:rFonts w:ascii="Times New Roman" w:eastAsia="Calibri" w:hAnsi="Times New Roman"/>
          <w:sz w:val="24"/>
          <w:szCs w:val="24"/>
          <w:lang w:eastAsia="en-US"/>
        </w:rPr>
      </w:pPr>
      <w:r>
        <w:rPr>
          <w:rFonts w:ascii="Times New Roman" w:eastAsia="TimesNewRoman+1+1" w:hAnsi="Times New Roman"/>
          <w:sz w:val="24"/>
          <w:szCs w:val="24"/>
        </w:rPr>
        <w:t>– </w:t>
      </w:r>
      <w:r w:rsidR="00FD7C16" w:rsidRPr="00133759">
        <w:rPr>
          <w:rFonts w:ascii="Times New Roman" w:eastAsia="Calibri" w:hAnsi="Times New Roman"/>
          <w:sz w:val="24"/>
          <w:szCs w:val="24"/>
          <w:lang w:eastAsia="en-US"/>
        </w:rPr>
        <w:t>проводить контроль за токсичностью выхлопных газов;</w:t>
      </w:r>
    </w:p>
    <w:p w:rsidR="00FD7C16" w:rsidRPr="00133759" w:rsidRDefault="00B56254" w:rsidP="00105F31">
      <w:pPr>
        <w:pStyle w:val="a4"/>
        <w:tabs>
          <w:tab w:val="left" w:pos="993"/>
        </w:tabs>
        <w:spacing w:line="360" w:lineRule="auto"/>
        <w:ind w:firstLine="709"/>
        <w:contextualSpacing/>
        <w:rPr>
          <w:rFonts w:ascii="Times New Roman" w:eastAsia="Calibri" w:hAnsi="Times New Roman"/>
          <w:sz w:val="24"/>
          <w:szCs w:val="24"/>
          <w:lang w:eastAsia="en-US"/>
        </w:rPr>
      </w:pPr>
      <w:r>
        <w:rPr>
          <w:rFonts w:ascii="Times New Roman" w:eastAsia="TimesNewRoman+1+1" w:hAnsi="Times New Roman"/>
          <w:sz w:val="24"/>
          <w:szCs w:val="24"/>
        </w:rPr>
        <w:t>– </w:t>
      </w:r>
      <w:r w:rsidR="00FD7C16" w:rsidRPr="00133759">
        <w:rPr>
          <w:rFonts w:ascii="Times New Roman" w:eastAsia="Calibri" w:hAnsi="Times New Roman"/>
          <w:sz w:val="24"/>
          <w:szCs w:val="24"/>
          <w:lang w:eastAsia="en-US"/>
        </w:rPr>
        <w:t>сократить нерациональные и «холостые» пробеги автотранспорта путем оперативного планирования перевозок;</w:t>
      </w:r>
    </w:p>
    <w:p w:rsidR="00FD7C16" w:rsidRPr="00133759" w:rsidRDefault="00B56254" w:rsidP="00105F31">
      <w:pPr>
        <w:pStyle w:val="a4"/>
        <w:tabs>
          <w:tab w:val="left" w:pos="993"/>
        </w:tabs>
        <w:spacing w:line="360" w:lineRule="auto"/>
        <w:ind w:firstLine="709"/>
        <w:contextualSpacing/>
        <w:rPr>
          <w:rFonts w:ascii="Times New Roman" w:eastAsia="Calibri" w:hAnsi="Times New Roman"/>
          <w:sz w:val="24"/>
          <w:szCs w:val="24"/>
          <w:lang w:eastAsia="en-US"/>
        </w:rPr>
      </w:pPr>
      <w:r>
        <w:rPr>
          <w:rFonts w:ascii="Times New Roman" w:eastAsia="TimesNewRoman+1+1" w:hAnsi="Times New Roman"/>
          <w:sz w:val="24"/>
          <w:szCs w:val="24"/>
        </w:rPr>
        <w:t>– </w:t>
      </w:r>
      <w:r w:rsidR="00FD7C16" w:rsidRPr="00133759">
        <w:rPr>
          <w:rFonts w:ascii="Times New Roman" w:eastAsia="Calibri" w:hAnsi="Times New Roman"/>
          <w:sz w:val="24"/>
          <w:szCs w:val="24"/>
          <w:lang w:eastAsia="en-US"/>
        </w:rPr>
        <w:t>применять средства подогрева двигателей автомобилей в холодный период года, что исключает их работу на малых оборотах.</w:t>
      </w:r>
    </w:p>
    <w:p w:rsidR="00FD7C16" w:rsidRPr="00133759" w:rsidRDefault="00FD7C16"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Определяющим условием минимального загрязнения атмосферы отработавшими газами дизельных двигателей дорожных машин и оборудования является правильная эксплуатация двигателя, своевременная регулировка системы подачи и ввода топлива.</w:t>
      </w:r>
    </w:p>
    <w:p w:rsidR="00FD7C16" w:rsidRPr="00133759" w:rsidRDefault="00FD7C16"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 xml:space="preserve">При проведении технического обслуживания дорожных машин следует особое внимание уделять контрольным и регулировочным работам по системе питания, зажигания и газораспределительному механизму двигателя. Эти меры обеспечивают полное сгорание топлива, снижают его расход, значительно уменьшают выброс токсичных веществ. </w:t>
      </w:r>
    </w:p>
    <w:p w:rsidR="00FD7C16" w:rsidRPr="00133759" w:rsidRDefault="00FD7C16"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Для снижения концентрации пыли транспортные системы, участвующие в перевозке грунта должны быть снабжены укрытиями. Сохранность окружающей среды в значительной степени зависит от надежности применяемых конструкций, оборудования, а также степени квалификации обслуживающего персонала и соблюдения всех технических и природоохранных проектных решений.</w:t>
      </w:r>
    </w:p>
    <w:p w:rsidR="00FD7C16" w:rsidRPr="00133759" w:rsidRDefault="00FD7C16"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lastRenderedPageBreak/>
        <w:t>Обслуживающий персонал должен иметь соответствующие допуски и своевременно проходить инструктажи по технике безопасности, а также в целях повышения надежности вновь устанавливаемого оборудования, соблюдать правила технической диагностики.</w:t>
      </w:r>
    </w:p>
    <w:p w:rsidR="00FD7C16" w:rsidRPr="00133759" w:rsidRDefault="00FD7C16"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Проектом предусмотрены следующие решения, направленные на уменьшение выбросов ЗВ:</w:t>
      </w:r>
    </w:p>
    <w:p w:rsidR="00FD7C16" w:rsidRPr="00133759" w:rsidRDefault="00B56254" w:rsidP="00146675">
      <w:pPr>
        <w:pStyle w:val="a4"/>
        <w:spacing w:line="360" w:lineRule="auto"/>
        <w:ind w:firstLine="709"/>
        <w:contextualSpacing/>
        <w:rPr>
          <w:rFonts w:ascii="Times New Roman" w:eastAsia="Calibri" w:hAnsi="Times New Roman"/>
          <w:sz w:val="24"/>
          <w:szCs w:val="24"/>
          <w:lang w:eastAsia="en-US"/>
        </w:rPr>
      </w:pPr>
      <w:r>
        <w:rPr>
          <w:rFonts w:ascii="Times New Roman" w:eastAsia="TimesNewRoman+1+1" w:hAnsi="Times New Roman"/>
          <w:sz w:val="24"/>
          <w:szCs w:val="24"/>
        </w:rPr>
        <w:t>– </w:t>
      </w:r>
      <w:r w:rsidR="00FD7C16" w:rsidRPr="00133759">
        <w:rPr>
          <w:rFonts w:ascii="Times New Roman" w:eastAsia="Calibri" w:hAnsi="Times New Roman"/>
          <w:sz w:val="24"/>
          <w:szCs w:val="24"/>
          <w:lang w:eastAsia="en-US"/>
        </w:rPr>
        <w:t>герметизация технологических процессов;</w:t>
      </w:r>
    </w:p>
    <w:p w:rsidR="00D675DE" w:rsidRPr="00133759" w:rsidRDefault="00B56254" w:rsidP="00146675">
      <w:pPr>
        <w:pStyle w:val="a4"/>
        <w:spacing w:line="360" w:lineRule="auto"/>
        <w:ind w:firstLine="709"/>
        <w:contextualSpacing/>
        <w:rPr>
          <w:rFonts w:ascii="Times New Roman" w:eastAsia="Calibri" w:hAnsi="Times New Roman"/>
          <w:sz w:val="24"/>
          <w:szCs w:val="24"/>
          <w:lang w:eastAsia="en-US"/>
        </w:rPr>
      </w:pPr>
      <w:r>
        <w:rPr>
          <w:rFonts w:ascii="Times New Roman" w:eastAsia="TimesNewRoman+1+1" w:hAnsi="Times New Roman"/>
          <w:sz w:val="24"/>
          <w:szCs w:val="24"/>
        </w:rPr>
        <w:t>– </w:t>
      </w:r>
      <w:r w:rsidR="00CF137E" w:rsidRPr="00133759">
        <w:rPr>
          <w:rFonts w:ascii="Times New Roman" w:eastAsia="Calibri" w:hAnsi="Times New Roman"/>
          <w:sz w:val="24"/>
          <w:szCs w:val="24"/>
          <w:lang w:eastAsia="en-US"/>
        </w:rPr>
        <w:t>применение материалов</w:t>
      </w:r>
      <w:r w:rsidR="00FD7C16" w:rsidRPr="00133759">
        <w:rPr>
          <w:rFonts w:ascii="Times New Roman" w:eastAsia="Calibri" w:hAnsi="Times New Roman"/>
          <w:sz w:val="24"/>
          <w:szCs w:val="24"/>
          <w:lang w:eastAsia="en-US"/>
        </w:rPr>
        <w:t xml:space="preserve"> соответствующих климатическим условиям района</w:t>
      </w:r>
      <w:r w:rsidR="00CF137E" w:rsidRPr="00133759">
        <w:rPr>
          <w:rFonts w:ascii="Times New Roman" w:eastAsia="Calibri" w:hAnsi="Times New Roman"/>
          <w:sz w:val="24"/>
          <w:szCs w:val="24"/>
          <w:lang w:eastAsia="en-US"/>
        </w:rPr>
        <w:t xml:space="preserve"> выполнения работ</w:t>
      </w:r>
      <w:r w:rsidR="00FD7C16" w:rsidRPr="00133759">
        <w:rPr>
          <w:rFonts w:ascii="Times New Roman" w:eastAsia="Calibri" w:hAnsi="Times New Roman"/>
          <w:sz w:val="24"/>
          <w:szCs w:val="24"/>
          <w:lang w:eastAsia="en-US"/>
        </w:rPr>
        <w:t>, отличающихся повышенной стабильностью механических характеристик.</w:t>
      </w:r>
    </w:p>
    <w:p w:rsidR="00D675DE" w:rsidRPr="00133759" w:rsidRDefault="00D675DE" w:rsidP="00146675">
      <w:pPr>
        <w:pStyle w:val="a4"/>
        <w:spacing w:line="360" w:lineRule="auto"/>
        <w:ind w:firstLine="709"/>
        <w:contextualSpacing/>
        <w:rPr>
          <w:rFonts w:ascii="Times New Roman" w:eastAsia="Calibri" w:hAnsi="Times New Roman"/>
          <w:sz w:val="24"/>
          <w:szCs w:val="24"/>
          <w:lang w:eastAsia="en-US"/>
        </w:rPr>
      </w:pPr>
    </w:p>
    <w:p w:rsidR="001F7536" w:rsidRPr="00133759" w:rsidRDefault="00484E6B" w:rsidP="00D64BD5">
      <w:pPr>
        <w:pStyle w:val="a4"/>
        <w:spacing w:line="360" w:lineRule="auto"/>
        <w:ind w:left="709"/>
        <w:contextualSpacing/>
        <w:outlineLvl w:val="1"/>
        <w:rPr>
          <w:rFonts w:ascii="Times New Roman" w:eastAsia="Calibri" w:hAnsi="Times New Roman"/>
          <w:b/>
          <w:sz w:val="24"/>
          <w:szCs w:val="24"/>
          <w:lang w:eastAsia="en-US"/>
        </w:rPr>
      </w:pPr>
      <w:bookmarkStart w:id="114" w:name="_Toc367960313"/>
      <w:r w:rsidRPr="00133759">
        <w:rPr>
          <w:rFonts w:ascii="Times New Roman" w:eastAsia="Calibri" w:hAnsi="Times New Roman"/>
          <w:b/>
          <w:sz w:val="24"/>
          <w:szCs w:val="24"/>
        </w:rPr>
        <w:t>4.1</w:t>
      </w:r>
      <w:bookmarkStart w:id="115" w:name="_Toc290285222"/>
      <w:bookmarkStart w:id="116" w:name="_Toc290363826"/>
      <w:bookmarkStart w:id="117" w:name="_Toc298683939"/>
      <w:bookmarkStart w:id="118" w:name="_Toc302547660"/>
      <w:bookmarkStart w:id="119" w:name="_Toc317171109"/>
      <w:r w:rsidR="00D64BD5">
        <w:rPr>
          <w:rFonts w:ascii="Times New Roman" w:eastAsia="Calibri" w:hAnsi="Times New Roman"/>
          <w:b/>
          <w:sz w:val="24"/>
          <w:szCs w:val="24"/>
        </w:rPr>
        <w:t>.</w:t>
      </w:r>
      <w:r w:rsidR="00146675">
        <w:rPr>
          <w:rFonts w:ascii="Times New Roman" w:eastAsia="Calibri" w:hAnsi="Times New Roman"/>
          <w:b/>
          <w:sz w:val="24"/>
          <w:szCs w:val="24"/>
        </w:rPr>
        <w:t xml:space="preserve"> </w:t>
      </w:r>
      <w:r w:rsidR="00F45DB1" w:rsidRPr="00133759">
        <w:rPr>
          <w:rFonts w:ascii="Times New Roman" w:eastAsia="Calibri" w:hAnsi="Times New Roman"/>
          <w:b/>
          <w:sz w:val="24"/>
          <w:szCs w:val="24"/>
        </w:rPr>
        <w:t>Мероприятия по регулированию выбросов загрязняющих веществ при неблагоприятных метеорологических условиях</w:t>
      </w:r>
      <w:bookmarkEnd w:id="114"/>
      <w:bookmarkEnd w:id="115"/>
      <w:bookmarkEnd w:id="116"/>
      <w:bookmarkEnd w:id="117"/>
      <w:bookmarkEnd w:id="118"/>
      <w:bookmarkEnd w:id="119"/>
    </w:p>
    <w:p w:rsidR="0077514C" w:rsidRPr="00133759" w:rsidRDefault="0077514C" w:rsidP="00FC1577">
      <w:pPr>
        <w:spacing w:after="0" w:line="360" w:lineRule="auto"/>
        <w:ind w:firstLine="709"/>
        <w:jc w:val="both"/>
        <w:rPr>
          <w:rFonts w:ascii="Times New Roman" w:hAnsi="Times New Roman"/>
          <w:sz w:val="24"/>
          <w:szCs w:val="24"/>
        </w:rPr>
      </w:pPr>
    </w:p>
    <w:p w:rsidR="00F45DB1" w:rsidRPr="00133759" w:rsidRDefault="00F45DB1"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Снижение загрязнения воздушного бассейна в период неблагоприятных метеорологических условий (НМУ) является обязательной частью деятельности предприятий по охране атмосферного воздуха, установленной законодательством Российской Федерации.</w:t>
      </w:r>
    </w:p>
    <w:p w:rsidR="00F45DB1" w:rsidRPr="00133759" w:rsidRDefault="00F45DB1"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НМУ представляет собой краткосрочное особое сочетание метеорологических факторов, обуславливающее ухудшение качества воздуха в приземном слое в районе размещения объекта.</w:t>
      </w:r>
    </w:p>
    <w:p w:rsidR="009D4D37" w:rsidRPr="00133759" w:rsidRDefault="009D4D37"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Регулирование выбросов при неблагоприятных метеорологических условиях производится в соответствии с РД 52.04.52-85, разработанным в ГГО им. </w:t>
      </w:r>
      <w:proofErr w:type="spellStart"/>
      <w:r w:rsidRPr="00133759">
        <w:rPr>
          <w:rFonts w:ascii="Times New Roman" w:hAnsi="Times New Roman"/>
          <w:sz w:val="24"/>
          <w:szCs w:val="24"/>
        </w:rPr>
        <w:t>Воейкова</w:t>
      </w:r>
      <w:proofErr w:type="spellEnd"/>
      <w:r w:rsidR="00DD3567" w:rsidRPr="00133759">
        <w:rPr>
          <w:rFonts w:ascii="Times New Roman" w:hAnsi="Times New Roman"/>
          <w:sz w:val="24"/>
          <w:szCs w:val="24"/>
        </w:rPr>
        <w:t>.</w:t>
      </w:r>
    </w:p>
    <w:p w:rsidR="009D4D37" w:rsidRPr="00133759" w:rsidRDefault="009D4D37" w:rsidP="00FC1577">
      <w:pPr>
        <w:pStyle w:val="23"/>
        <w:spacing w:after="0" w:line="360" w:lineRule="auto"/>
        <w:ind w:left="0" w:firstLine="709"/>
        <w:jc w:val="both"/>
        <w:rPr>
          <w:szCs w:val="24"/>
        </w:rPr>
      </w:pPr>
      <w:r w:rsidRPr="00133759">
        <w:rPr>
          <w:szCs w:val="24"/>
        </w:rPr>
        <w:t xml:space="preserve">Неблагоприятные метеоусловия (НМУ) делятся на три режима. Прогнозирование и предупреждение о НМУ проводится местными органами </w:t>
      </w:r>
      <w:proofErr w:type="spellStart"/>
      <w:r w:rsidRPr="00133759">
        <w:rPr>
          <w:szCs w:val="24"/>
        </w:rPr>
        <w:t>Роскомгидромета</w:t>
      </w:r>
      <w:proofErr w:type="spellEnd"/>
      <w:r w:rsidRPr="00133759">
        <w:rPr>
          <w:szCs w:val="24"/>
        </w:rPr>
        <w:t>.</w:t>
      </w:r>
    </w:p>
    <w:p w:rsidR="009D4D37" w:rsidRPr="00133759" w:rsidRDefault="009D4D37" w:rsidP="00FC1577">
      <w:pPr>
        <w:pStyle w:val="23"/>
        <w:spacing w:after="0" w:line="360" w:lineRule="auto"/>
        <w:ind w:left="0" w:firstLine="709"/>
        <w:jc w:val="both"/>
        <w:rPr>
          <w:szCs w:val="24"/>
        </w:rPr>
      </w:pPr>
      <w:r w:rsidRPr="00133759">
        <w:rPr>
          <w:szCs w:val="24"/>
        </w:rPr>
        <w:t>Неблагоприятными метеорологическими условиями с точки зрения рассеивания выбросов в атмосфере являются: штиль, туман, температурные инверсии. Такие у</w:t>
      </w:r>
      <w:r w:rsidR="00DD3567" w:rsidRPr="00133759">
        <w:rPr>
          <w:szCs w:val="24"/>
        </w:rPr>
        <w:t>словия не учитываются в ОНД-86</w:t>
      </w:r>
      <w:r w:rsidRPr="00133759">
        <w:rPr>
          <w:szCs w:val="24"/>
        </w:rPr>
        <w:t xml:space="preserve">, и, соответственно, автоматизированных программах расчета приземных концентраций УПРЗА (в </w:t>
      </w:r>
      <w:proofErr w:type="spellStart"/>
      <w:r w:rsidRPr="00133759">
        <w:rPr>
          <w:szCs w:val="24"/>
        </w:rPr>
        <w:t>т.ч</w:t>
      </w:r>
      <w:proofErr w:type="spellEnd"/>
      <w:r w:rsidRPr="00133759">
        <w:rPr>
          <w:szCs w:val="24"/>
        </w:rPr>
        <w:t>., УПРЗА ЭКОЛОГ).</w:t>
      </w:r>
    </w:p>
    <w:p w:rsidR="009D4D37" w:rsidRPr="00133759" w:rsidRDefault="009D4D37" w:rsidP="00FC1577">
      <w:pPr>
        <w:pStyle w:val="65"/>
        <w:spacing w:line="360" w:lineRule="auto"/>
        <w:ind w:firstLine="709"/>
        <w:jc w:val="both"/>
        <w:rPr>
          <w:sz w:val="24"/>
          <w:szCs w:val="24"/>
        </w:rPr>
      </w:pPr>
      <w:r w:rsidRPr="00133759">
        <w:rPr>
          <w:sz w:val="24"/>
          <w:szCs w:val="24"/>
        </w:rPr>
        <w:t>В связи с незначительным количеством выбрасываемых загрязняющих веществ  мероприятий не предусматривается.</w:t>
      </w:r>
    </w:p>
    <w:p w:rsidR="000D62EE" w:rsidRPr="00E16781" w:rsidRDefault="00CD20F3" w:rsidP="00D64BD5">
      <w:pPr>
        <w:spacing w:after="0" w:line="360" w:lineRule="auto"/>
        <w:jc w:val="center"/>
        <w:outlineLvl w:val="0"/>
        <w:rPr>
          <w:rFonts w:ascii="Times New Roman" w:hAnsi="Times New Roman"/>
          <w:b/>
          <w:sz w:val="24"/>
          <w:szCs w:val="24"/>
        </w:rPr>
      </w:pPr>
      <w:r w:rsidRPr="00133759">
        <w:rPr>
          <w:rFonts w:ascii="Times New Roman" w:hAnsi="Times New Roman"/>
          <w:sz w:val="24"/>
          <w:szCs w:val="24"/>
        </w:rPr>
        <w:br w:type="page"/>
      </w:r>
      <w:bookmarkStart w:id="120" w:name="_Toc290302212"/>
      <w:bookmarkStart w:id="121" w:name="_Toc367960314"/>
      <w:r w:rsidR="00E16781" w:rsidRPr="00E16781">
        <w:rPr>
          <w:rFonts w:ascii="Times New Roman" w:hAnsi="Times New Roman"/>
          <w:b/>
          <w:sz w:val="24"/>
          <w:szCs w:val="24"/>
        </w:rPr>
        <w:lastRenderedPageBreak/>
        <w:t>5</w:t>
      </w:r>
      <w:r w:rsidR="00D64BD5">
        <w:rPr>
          <w:rFonts w:ascii="Times New Roman" w:hAnsi="Times New Roman"/>
          <w:b/>
          <w:sz w:val="24"/>
          <w:szCs w:val="24"/>
        </w:rPr>
        <w:t>.</w:t>
      </w:r>
      <w:r w:rsidR="00E16781" w:rsidRPr="00E16781">
        <w:rPr>
          <w:rFonts w:ascii="Times New Roman" w:hAnsi="Times New Roman"/>
          <w:b/>
          <w:sz w:val="24"/>
          <w:szCs w:val="24"/>
        </w:rPr>
        <w:t xml:space="preserve"> ВОЗДЕЙСТВИЕ ДЕЯТЕЛЬНОСТИ ПО ПРИГОТОВЛЕНИЮ И </w:t>
      </w:r>
      <w:r w:rsidR="00D64BD5">
        <w:rPr>
          <w:rFonts w:ascii="Times New Roman" w:hAnsi="Times New Roman"/>
          <w:b/>
          <w:sz w:val="24"/>
          <w:szCs w:val="24"/>
        </w:rPr>
        <w:t>П</w:t>
      </w:r>
      <w:r w:rsidR="00E16781" w:rsidRPr="00E16781">
        <w:rPr>
          <w:rFonts w:ascii="Times New Roman" w:hAnsi="Times New Roman"/>
          <w:b/>
          <w:sz w:val="24"/>
          <w:szCs w:val="24"/>
        </w:rPr>
        <w:t>РИМЕНЕНИЮ СТРОИТЕЛЬНОГО МАТЕРИАЛА "РЕСОИЛ" НА</w:t>
      </w:r>
      <w:r w:rsidR="00D64BD5">
        <w:rPr>
          <w:rFonts w:ascii="Times New Roman" w:hAnsi="Times New Roman"/>
          <w:b/>
          <w:sz w:val="24"/>
          <w:szCs w:val="24"/>
        </w:rPr>
        <w:t xml:space="preserve"> </w:t>
      </w:r>
      <w:r w:rsidR="00E16781" w:rsidRPr="00E16781">
        <w:rPr>
          <w:rFonts w:ascii="Times New Roman" w:hAnsi="Times New Roman"/>
          <w:b/>
          <w:sz w:val="24"/>
          <w:szCs w:val="24"/>
        </w:rPr>
        <w:t>ОСНОВЕ ОБЕЗВРЕЖЕННЫХ БУРОВЫХ ОТХОДОВ</w:t>
      </w:r>
      <w:r w:rsidR="00D64BD5">
        <w:rPr>
          <w:rFonts w:ascii="Times New Roman" w:hAnsi="Times New Roman"/>
          <w:b/>
          <w:sz w:val="24"/>
          <w:szCs w:val="24"/>
        </w:rPr>
        <w:t xml:space="preserve"> </w:t>
      </w:r>
      <w:r w:rsidR="00E16781" w:rsidRPr="00E16781">
        <w:rPr>
          <w:rFonts w:ascii="Times New Roman" w:hAnsi="Times New Roman"/>
          <w:b/>
          <w:sz w:val="24"/>
          <w:szCs w:val="24"/>
        </w:rPr>
        <w:t>НА ПОВЕРХНОСТНЫЕ И ПОДЗЕМНЫЕ ВОДЫ</w:t>
      </w:r>
      <w:bookmarkStart w:id="122" w:name="_Toc290302213"/>
      <w:bookmarkEnd w:id="120"/>
      <w:bookmarkEnd w:id="121"/>
    </w:p>
    <w:p w:rsidR="000D62EE" w:rsidRPr="00E16781" w:rsidRDefault="000D62EE" w:rsidP="00FC1577">
      <w:pPr>
        <w:spacing w:after="0" w:line="360" w:lineRule="auto"/>
        <w:ind w:firstLine="709"/>
        <w:jc w:val="both"/>
        <w:rPr>
          <w:rFonts w:ascii="Times New Roman" w:hAnsi="Times New Roman"/>
          <w:b/>
          <w:sz w:val="24"/>
          <w:szCs w:val="24"/>
        </w:rPr>
      </w:pPr>
    </w:p>
    <w:p w:rsidR="009B30EE" w:rsidRPr="00D643F1" w:rsidRDefault="00484E6B" w:rsidP="00D64BD5">
      <w:pPr>
        <w:spacing w:after="0" w:line="360" w:lineRule="auto"/>
        <w:ind w:left="709"/>
        <w:jc w:val="both"/>
        <w:outlineLvl w:val="1"/>
        <w:rPr>
          <w:rFonts w:ascii="Times New Roman" w:hAnsi="Times New Roman"/>
          <w:b/>
          <w:sz w:val="24"/>
          <w:szCs w:val="24"/>
        </w:rPr>
      </w:pPr>
      <w:bookmarkStart w:id="123" w:name="_Toc367960315"/>
      <w:r w:rsidRPr="00D643F1">
        <w:rPr>
          <w:rFonts w:ascii="Times New Roman" w:hAnsi="Times New Roman"/>
          <w:b/>
          <w:sz w:val="24"/>
          <w:szCs w:val="24"/>
        </w:rPr>
        <w:t>5.</w:t>
      </w:r>
      <w:r w:rsidR="009B30EE" w:rsidRPr="00D643F1">
        <w:rPr>
          <w:rFonts w:ascii="Times New Roman" w:hAnsi="Times New Roman"/>
          <w:b/>
          <w:sz w:val="24"/>
          <w:szCs w:val="24"/>
        </w:rPr>
        <w:t>1</w:t>
      </w:r>
      <w:r w:rsidR="00D64BD5">
        <w:rPr>
          <w:rFonts w:ascii="Times New Roman" w:hAnsi="Times New Roman"/>
          <w:b/>
          <w:sz w:val="24"/>
          <w:szCs w:val="24"/>
        </w:rPr>
        <w:t>.</w:t>
      </w:r>
      <w:r w:rsidR="009B30EE" w:rsidRPr="00D643F1">
        <w:rPr>
          <w:rFonts w:ascii="Times New Roman" w:hAnsi="Times New Roman"/>
          <w:b/>
          <w:sz w:val="24"/>
          <w:szCs w:val="24"/>
        </w:rPr>
        <w:t xml:space="preserve">Водопотребление и водоотведение на площадке приготовления </w:t>
      </w:r>
      <w:bookmarkEnd w:id="122"/>
      <w:r w:rsidR="009B30EE" w:rsidRPr="00D643F1">
        <w:rPr>
          <w:rFonts w:ascii="Times New Roman" w:hAnsi="Times New Roman"/>
          <w:b/>
          <w:sz w:val="24"/>
          <w:szCs w:val="24"/>
        </w:rPr>
        <w:t>строительн</w:t>
      </w:r>
      <w:r w:rsidR="00AE202D" w:rsidRPr="00D643F1">
        <w:rPr>
          <w:rFonts w:ascii="Times New Roman" w:hAnsi="Times New Roman"/>
          <w:b/>
          <w:sz w:val="24"/>
          <w:szCs w:val="24"/>
        </w:rPr>
        <w:t>ого материала «РЕСОИЛ»</w:t>
      </w:r>
      <w:bookmarkEnd w:id="123"/>
    </w:p>
    <w:p w:rsidR="00484E6B" w:rsidRPr="00D643F1" w:rsidRDefault="00484E6B" w:rsidP="00FC1577">
      <w:pPr>
        <w:spacing w:after="0" w:line="360" w:lineRule="auto"/>
        <w:ind w:firstLine="709"/>
        <w:jc w:val="both"/>
        <w:rPr>
          <w:rFonts w:ascii="Times New Roman" w:hAnsi="Times New Roman"/>
          <w:sz w:val="24"/>
          <w:szCs w:val="24"/>
        </w:rPr>
      </w:pPr>
    </w:p>
    <w:p w:rsidR="009B30EE" w:rsidRPr="00133759" w:rsidRDefault="009B30EE" w:rsidP="00FC1577">
      <w:pPr>
        <w:spacing w:after="0" w:line="360" w:lineRule="auto"/>
        <w:ind w:firstLine="709"/>
        <w:jc w:val="both"/>
        <w:rPr>
          <w:rFonts w:ascii="Times New Roman" w:hAnsi="Times New Roman"/>
          <w:sz w:val="24"/>
          <w:szCs w:val="24"/>
          <w:lang w:eastAsia="ru-RU"/>
        </w:rPr>
      </w:pPr>
      <w:r w:rsidRPr="00133759">
        <w:rPr>
          <w:rFonts w:ascii="Times New Roman" w:hAnsi="Times New Roman"/>
          <w:sz w:val="24"/>
          <w:szCs w:val="24"/>
          <w:lang w:eastAsia="ru-RU"/>
        </w:rPr>
        <w:t xml:space="preserve">В процессе </w:t>
      </w:r>
      <w:r w:rsidR="00701A8A">
        <w:rPr>
          <w:rFonts w:ascii="Times New Roman" w:hAnsi="Times New Roman"/>
          <w:sz w:val="24"/>
          <w:szCs w:val="24"/>
          <w:lang w:eastAsia="ru-RU"/>
        </w:rPr>
        <w:t xml:space="preserve">использования (обезвреживания) буровых отходов </w:t>
      </w:r>
      <w:r w:rsidRPr="00133759">
        <w:rPr>
          <w:rFonts w:ascii="Times New Roman" w:hAnsi="Times New Roman"/>
          <w:sz w:val="24"/>
          <w:szCs w:val="24"/>
          <w:lang w:eastAsia="ru-RU"/>
        </w:rPr>
        <w:t xml:space="preserve">согласно ТУ вода используется в минимальном количестве. Согласно </w:t>
      </w:r>
      <w:r w:rsidR="00E2262C" w:rsidRPr="00133759">
        <w:rPr>
          <w:rFonts w:ascii="Times New Roman" w:hAnsi="Times New Roman"/>
          <w:sz w:val="24"/>
          <w:szCs w:val="24"/>
          <w:lang w:eastAsia="ru-RU"/>
        </w:rPr>
        <w:t>ТУ</w:t>
      </w:r>
      <w:r w:rsidRPr="00133759">
        <w:rPr>
          <w:rFonts w:ascii="Times New Roman" w:hAnsi="Times New Roman"/>
          <w:sz w:val="24"/>
          <w:szCs w:val="24"/>
          <w:lang w:eastAsia="ru-RU"/>
        </w:rPr>
        <w:t xml:space="preserve"> вода для </w:t>
      </w:r>
      <w:r w:rsidR="00701A8A">
        <w:rPr>
          <w:rFonts w:ascii="Times New Roman" w:hAnsi="Times New Roman"/>
          <w:sz w:val="24"/>
          <w:szCs w:val="24"/>
          <w:lang w:eastAsia="ru-RU"/>
        </w:rPr>
        <w:t>приготовления строительного материала «РЕСОИЛ»</w:t>
      </w:r>
      <w:r w:rsidRPr="00133759">
        <w:rPr>
          <w:rFonts w:ascii="Times New Roman" w:hAnsi="Times New Roman"/>
          <w:sz w:val="24"/>
          <w:szCs w:val="24"/>
          <w:lang w:eastAsia="ru-RU"/>
        </w:rPr>
        <w:t xml:space="preserve"> и приготовления растворов химических добавок должна соответствовать требованиям ГОСТ 23732, допускается использование эмульсии буровых сточных вод при соответствии максимально допустимым содержаниям растворимых солей.</w:t>
      </w:r>
    </w:p>
    <w:p w:rsidR="000D62EE" w:rsidRPr="00133759" w:rsidRDefault="000D62EE" w:rsidP="00FC1577">
      <w:pPr>
        <w:widowControl w:val="0"/>
        <w:spacing w:after="0" w:line="360" w:lineRule="auto"/>
        <w:ind w:firstLine="709"/>
        <w:jc w:val="both"/>
        <w:rPr>
          <w:rFonts w:ascii="Times New Roman" w:hAnsi="Times New Roman"/>
          <w:spacing w:val="-4"/>
          <w:sz w:val="24"/>
          <w:szCs w:val="24"/>
        </w:rPr>
      </w:pPr>
      <w:bookmarkStart w:id="124" w:name="_Toc290285229"/>
      <w:bookmarkStart w:id="125" w:name="_Toc290363833"/>
      <w:bookmarkStart w:id="126" w:name="_Toc298683946"/>
      <w:bookmarkStart w:id="127" w:name="_Toc302547667"/>
      <w:bookmarkStart w:id="128" w:name="_Toc317171116"/>
    </w:p>
    <w:p w:rsidR="00484E6B" w:rsidRPr="00133759" w:rsidRDefault="00484E6B" w:rsidP="00FC1577">
      <w:pPr>
        <w:widowControl w:val="0"/>
        <w:spacing w:after="0" w:line="360" w:lineRule="auto"/>
        <w:ind w:firstLine="709"/>
        <w:jc w:val="both"/>
        <w:outlineLvl w:val="1"/>
        <w:rPr>
          <w:rFonts w:ascii="Times New Roman" w:hAnsi="Times New Roman"/>
          <w:b/>
          <w:spacing w:val="-4"/>
          <w:sz w:val="24"/>
          <w:szCs w:val="24"/>
        </w:rPr>
      </w:pPr>
      <w:bookmarkStart w:id="129" w:name="_Toc367960316"/>
      <w:r w:rsidRPr="00133759">
        <w:rPr>
          <w:rFonts w:ascii="Times New Roman" w:hAnsi="Times New Roman"/>
          <w:b/>
          <w:sz w:val="24"/>
          <w:szCs w:val="24"/>
        </w:rPr>
        <w:t>5</w:t>
      </w:r>
      <w:r w:rsidR="006722A3" w:rsidRPr="00133759">
        <w:rPr>
          <w:rFonts w:ascii="Times New Roman" w:hAnsi="Times New Roman"/>
          <w:b/>
          <w:sz w:val="24"/>
          <w:szCs w:val="24"/>
        </w:rPr>
        <w:t>.2</w:t>
      </w:r>
      <w:r w:rsidR="00D64BD5">
        <w:rPr>
          <w:rFonts w:ascii="Times New Roman" w:hAnsi="Times New Roman"/>
          <w:b/>
          <w:sz w:val="24"/>
          <w:szCs w:val="24"/>
        </w:rPr>
        <w:t>.</w:t>
      </w:r>
      <w:r w:rsidR="006722A3" w:rsidRPr="00133759">
        <w:rPr>
          <w:rFonts w:ascii="Times New Roman" w:hAnsi="Times New Roman"/>
          <w:b/>
          <w:sz w:val="24"/>
          <w:szCs w:val="24"/>
        </w:rPr>
        <w:t xml:space="preserve"> Охрана поверхностных и подземных вод от загрязнения и истощения</w:t>
      </w:r>
      <w:bookmarkEnd w:id="124"/>
      <w:bookmarkEnd w:id="125"/>
      <w:bookmarkEnd w:id="126"/>
      <w:bookmarkEnd w:id="127"/>
      <w:bookmarkEnd w:id="128"/>
      <w:bookmarkEnd w:id="129"/>
    </w:p>
    <w:p w:rsidR="00484E6B" w:rsidRPr="00133759" w:rsidRDefault="00484E6B" w:rsidP="00FC1577">
      <w:pPr>
        <w:spacing w:after="0" w:line="360" w:lineRule="auto"/>
        <w:ind w:firstLine="709"/>
        <w:rPr>
          <w:rFonts w:ascii="Times New Roman" w:hAnsi="Times New Roman"/>
          <w:sz w:val="24"/>
          <w:szCs w:val="24"/>
        </w:rPr>
      </w:pPr>
    </w:p>
    <w:p w:rsidR="006722A3" w:rsidRPr="00133759" w:rsidRDefault="006722A3"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Раздел «Охрана поверхностных и подземных вод от загрязнения и истощения» разработан на основании следующих документов:</w:t>
      </w:r>
    </w:p>
    <w:p w:rsidR="006722A3" w:rsidRPr="00133759" w:rsidRDefault="00B56254" w:rsidP="00062D1B">
      <w:pPr>
        <w:pStyle w:val="a4"/>
        <w:spacing w:line="360" w:lineRule="auto"/>
        <w:ind w:left="709"/>
        <w:contextualSpacing/>
        <w:rPr>
          <w:rFonts w:ascii="Times New Roman" w:eastAsia="Calibri" w:hAnsi="Times New Roman"/>
          <w:sz w:val="24"/>
          <w:szCs w:val="24"/>
          <w:lang w:eastAsia="en-US"/>
        </w:rPr>
      </w:pPr>
      <w:r>
        <w:rPr>
          <w:rFonts w:ascii="Times New Roman" w:eastAsia="TimesNewRoman+1+1" w:hAnsi="Times New Roman"/>
          <w:sz w:val="24"/>
          <w:szCs w:val="24"/>
        </w:rPr>
        <w:t>– </w:t>
      </w:r>
      <w:r w:rsidR="006722A3" w:rsidRPr="00133759">
        <w:rPr>
          <w:rFonts w:ascii="Times New Roman" w:eastAsia="Calibri" w:hAnsi="Times New Roman"/>
          <w:sz w:val="24"/>
          <w:szCs w:val="24"/>
          <w:lang w:eastAsia="en-US"/>
        </w:rPr>
        <w:t>Закона РФ «Об охране окружающей среды» (от 10.01.2002 г. №7-ФЗ).</w:t>
      </w:r>
    </w:p>
    <w:p w:rsidR="006722A3" w:rsidRPr="00133759" w:rsidRDefault="00B56254" w:rsidP="00062D1B">
      <w:pPr>
        <w:pStyle w:val="a4"/>
        <w:spacing w:line="360" w:lineRule="auto"/>
        <w:ind w:left="709"/>
        <w:contextualSpacing/>
        <w:rPr>
          <w:rFonts w:ascii="Times New Roman" w:eastAsia="Calibri" w:hAnsi="Times New Roman"/>
          <w:sz w:val="24"/>
          <w:szCs w:val="24"/>
          <w:lang w:eastAsia="en-US"/>
        </w:rPr>
      </w:pPr>
      <w:r>
        <w:rPr>
          <w:rFonts w:ascii="Times New Roman" w:eastAsia="TimesNewRoman+1+1" w:hAnsi="Times New Roman"/>
          <w:sz w:val="24"/>
          <w:szCs w:val="24"/>
        </w:rPr>
        <w:t>– </w:t>
      </w:r>
      <w:r w:rsidR="006722A3" w:rsidRPr="00133759">
        <w:rPr>
          <w:rFonts w:ascii="Times New Roman" w:eastAsia="Calibri" w:hAnsi="Times New Roman"/>
          <w:sz w:val="24"/>
          <w:szCs w:val="24"/>
          <w:lang w:eastAsia="en-US"/>
        </w:rPr>
        <w:t>Водного кодекса РФ от № 74-ФЗ от 03.06.2006 г.</w:t>
      </w:r>
    </w:p>
    <w:p w:rsidR="006722A3" w:rsidRPr="00133759" w:rsidRDefault="006722A3"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в соответствии с требованиями:</w:t>
      </w:r>
    </w:p>
    <w:p w:rsidR="006722A3" w:rsidRPr="00133759" w:rsidRDefault="00B56254" w:rsidP="00062D1B">
      <w:pPr>
        <w:pStyle w:val="a4"/>
        <w:spacing w:line="360" w:lineRule="auto"/>
        <w:ind w:left="709"/>
        <w:contextualSpacing/>
        <w:rPr>
          <w:rFonts w:ascii="Times New Roman" w:eastAsia="Calibri" w:hAnsi="Times New Roman"/>
          <w:sz w:val="24"/>
          <w:szCs w:val="24"/>
          <w:lang w:eastAsia="en-US"/>
        </w:rPr>
      </w:pPr>
      <w:r>
        <w:rPr>
          <w:rFonts w:ascii="Times New Roman" w:eastAsia="TimesNewRoman+1+1" w:hAnsi="Times New Roman"/>
          <w:sz w:val="24"/>
          <w:szCs w:val="24"/>
        </w:rPr>
        <w:t>– </w:t>
      </w:r>
      <w:r w:rsidR="006722A3" w:rsidRPr="00133759">
        <w:rPr>
          <w:rFonts w:ascii="Times New Roman" w:eastAsia="Calibri" w:hAnsi="Times New Roman"/>
          <w:sz w:val="24"/>
          <w:szCs w:val="24"/>
          <w:lang w:eastAsia="en-US"/>
        </w:rPr>
        <w:t>ГОСТ 17.1.3.06-82 «Охрана природы. Гидросфера. Общие требования к охране подземных вод»;</w:t>
      </w:r>
    </w:p>
    <w:p w:rsidR="006722A3" w:rsidRPr="00133759" w:rsidRDefault="00B56254" w:rsidP="00062D1B">
      <w:pPr>
        <w:pStyle w:val="a4"/>
        <w:spacing w:line="360" w:lineRule="auto"/>
        <w:ind w:left="709"/>
        <w:contextualSpacing/>
        <w:rPr>
          <w:rFonts w:ascii="Times New Roman" w:eastAsia="Calibri" w:hAnsi="Times New Roman"/>
          <w:sz w:val="24"/>
          <w:szCs w:val="24"/>
          <w:lang w:eastAsia="en-US"/>
        </w:rPr>
      </w:pPr>
      <w:r>
        <w:rPr>
          <w:rFonts w:ascii="Times New Roman" w:eastAsia="TimesNewRoman+1+1" w:hAnsi="Times New Roman"/>
          <w:sz w:val="24"/>
          <w:szCs w:val="24"/>
        </w:rPr>
        <w:t>– </w:t>
      </w:r>
      <w:r w:rsidR="006722A3" w:rsidRPr="00133759">
        <w:rPr>
          <w:rFonts w:ascii="Times New Roman" w:eastAsia="Calibri" w:hAnsi="Times New Roman"/>
          <w:sz w:val="24"/>
          <w:szCs w:val="24"/>
          <w:lang w:eastAsia="en-US"/>
        </w:rPr>
        <w:t>ГОСТ 17.1.3.13-86 «Охрана природы. Гидросфера. Общие требования к охране поверхностных вод от загрязнения»</w:t>
      </w:r>
    </w:p>
    <w:p w:rsidR="009B30EE" w:rsidRDefault="009B30EE" w:rsidP="00FC1577">
      <w:pPr>
        <w:pStyle w:val="210"/>
        <w:spacing w:line="360" w:lineRule="auto"/>
        <w:ind w:firstLine="709"/>
        <w:rPr>
          <w:szCs w:val="24"/>
        </w:rPr>
      </w:pPr>
      <w:r w:rsidRPr="00133759">
        <w:rPr>
          <w:szCs w:val="24"/>
        </w:rPr>
        <w:t>Расход воды на хозяйственно-питьевые нужды принят в соответствии с нормами водопотребления (12 л/</w:t>
      </w:r>
      <w:proofErr w:type="spellStart"/>
      <w:r w:rsidRPr="00133759">
        <w:rPr>
          <w:szCs w:val="24"/>
        </w:rPr>
        <w:t>сут·чел</w:t>
      </w:r>
      <w:proofErr w:type="spellEnd"/>
      <w:r w:rsidRPr="00133759">
        <w:rPr>
          <w:szCs w:val="24"/>
        </w:rPr>
        <w:t xml:space="preserve"> на хозяйственно-питьевые нужды и 30 л/</w:t>
      </w:r>
      <w:proofErr w:type="spellStart"/>
      <w:r w:rsidRPr="00133759">
        <w:rPr>
          <w:szCs w:val="24"/>
        </w:rPr>
        <w:t>сут·чел</w:t>
      </w:r>
      <w:proofErr w:type="spellEnd"/>
      <w:r w:rsidRPr="00133759">
        <w:rPr>
          <w:szCs w:val="24"/>
        </w:rPr>
        <w:t xml:space="preserve"> на прием душа) и составит для 1 производственного участка</w:t>
      </w:r>
      <w:r w:rsidR="00D9675B">
        <w:rPr>
          <w:szCs w:val="24"/>
        </w:rPr>
        <w:t xml:space="preserve"> (табл. 1</w:t>
      </w:r>
      <w:r w:rsidR="00B9671B">
        <w:rPr>
          <w:szCs w:val="24"/>
        </w:rPr>
        <w:t>9</w:t>
      </w:r>
      <w:r w:rsidR="00D9675B">
        <w:rPr>
          <w:szCs w:val="24"/>
        </w:rPr>
        <w:t>)</w:t>
      </w:r>
      <w:r w:rsidR="00D64BD5">
        <w:rPr>
          <w:szCs w:val="24"/>
        </w:rPr>
        <w:t>.</w:t>
      </w:r>
    </w:p>
    <w:p w:rsidR="00D64BD5" w:rsidRDefault="00D64BD5" w:rsidP="00D64BD5">
      <w:pPr>
        <w:pStyle w:val="af0"/>
        <w:spacing w:before="0" w:beforeAutospacing="0" w:after="0" w:afterAutospacing="0" w:line="360" w:lineRule="auto"/>
        <w:ind w:firstLine="709"/>
        <w:jc w:val="both"/>
        <w:textAlignment w:val="baseline"/>
      </w:pPr>
      <w:r w:rsidRPr="00133759">
        <w:rPr>
          <w:rFonts w:eastAsia="Calibri"/>
          <w:lang w:eastAsia="en-US"/>
        </w:rPr>
        <w:t>Источник водоснабжения - привозная вода.</w:t>
      </w:r>
    </w:p>
    <w:p w:rsidR="00D64BD5" w:rsidRDefault="00D64BD5" w:rsidP="00FC1577">
      <w:pPr>
        <w:pStyle w:val="210"/>
        <w:spacing w:line="360" w:lineRule="auto"/>
        <w:ind w:firstLine="709"/>
        <w:rPr>
          <w:szCs w:val="24"/>
        </w:rPr>
      </w:pPr>
    </w:p>
    <w:p w:rsidR="00D64BD5" w:rsidRDefault="00D64BD5" w:rsidP="00FC1577">
      <w:pPr>
        <w:pStyle w:val="210"/>
        <w:spacing w:line="360" w:lineRule="auto"/>
        <w:ind w:firstLine="709"/>
        <w:rPr>
          <w:szCs w:val="24"/>
        </w:rPr>
      </w:pPr>
    </w:p>
    <w:p w:rsidR="009B30EE" w:rsidRDefault="00484E6B" w:rsidP="00B9694A">
      <w:pPr>
        <w:spacing w:after="0" w:line="240" w:lineRule="auto"/>
        <w:jc w:val="both"/>
        <w:rPr>
          <w:rFonts w:ascii="Times New Roman" w:hAnsi="Times New Roman"/>
          <w:sz w:val="24"/>
          <w:szCs w:val="24"/>
        </w:rPr>
      </w:pPr>
      <w:r w:rsidRPr="00B9694A">
        <w:rPr>
          <w:rFonts w:ascii="Times New Roman" w:hAnsi="Times New Roman"/>
          <w:sz w:val="24"/>
          <w:szCs w:val="24"/>
        </w:rPr>
        <w:lastRenderedPageBreak/>
        <w:t xml:space="preserve">Таблица </w:t>
      </w:r>
      <w:r w:rsidR="0077514C" w:rsidRPr="00B9694A">
        <w:rPr>
          <w:rFonts w:ascii="Times New Roman" w:hAnsi="Times New Roman"/>
          <w:sz w:val="24"/>
          <w:szCs w:val="24"/>
        </w:rPr>
        <w:t>1</w:t>
      </w:r>
      <w:r w:rsidR="00B9671B">
        <w:rPr>
          <w:rFonts w:ascii="Times New Roman" w:hAnsi="Times New Roman"/>
          <w:sz w:val="24"/>
          <w:szCs w:val="24"/>
        </w:rPr>
        <w:t>9</w:t>
      </w:r>
      <w:r w:rsidRPr="00B9694A">
        <w:rPr>
          <w:rFonts w:ascii="Times New Roman" w:hAnsi="Times New Roman"/>
          <w:sz w:val="24"/>
          <w:szCs w:val="24"/>
        </w:rPr>
        <w:t xml:space="preserve"> </w:t>
      </w:r>
      <w:r w:rsidR="00B56254">
        <w:rPr>
          <w:rFonts w:ascii="Times New Roman" w:eastAsia="TimesNewRoman+1+1" w:hAnsi="Times New Roman"/>
          <w:sz w:val="24"/>
          <w:szCs w:val="24"/>
        </w:rPr>
        <w:t xml:space="preserve">– </w:t>
      </w:r>
      <w:r w:rsidR="009B30EE" w:rsidRPr="00B9694A">
        <w:rPr>
          <w:rFonts w:ascii="Times New Roman" w:hAnsi="Times New Roman"/>
          <w:sz w:val="24"/>
          <w:szCs w:val="24"/>
        </w:rPr>
        <w:t>Водопотребление и водоотведение хозяйственно-бытовых объектов</w:t>
      </w:r>
    </w:p>
    <w:p w:rsidR="00D64BD5" w:rsidRPr="00B9694A" w:rsidRDefault="00D64BD5" w:rsidP="00B9694A">
      <w:pPr>
        <w:spacing w:after="0" w:line="240" w:lineRule="auto"/>
        <w:jc w:val="both"/>
        <w:rPr>
          <w:rFonts w:ascii="Times New Roman" w:hAnsi="Times New Roman"/>
          <w:sz w:val="24"/>
          <w:szCs w:val="24"/>
        </w:rPr>
      </w:pPr>
    </w:p>
    <w:tbl>
      <w:tblPr>
        <w:tblW w:w="10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1678"/>
        <w:gridCol w:w="1474"/>
        <w:gridCol w:w="1708"/>
        <w:gridCol w:w="1573"/>
        <w:gridCol w:w="1424"/>
      </w:tblGrid>
      <w:tr w:rsidR="009B30EE" w:rsidRPr="00133759" w:rsidTr="00484E6B">
        <w:tc>
          <w:tcPr>
            <w:tcW w:w="2246" w:type="dxa"/>
            <w:vAlign w:val="center"/>
          </w:tcPr>
          <w:p w:rsidR="009B30EE" w:rsidRPr="00133759" w:rsidRDefault="009B30EE" w:rsidP="00FC1577">
            <w:pPr>
              <w:spacing w:after="0" w:line="240" w:lineRule="auto"/>
              <w:jc w:val="center"/>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Количество рабочих, чел.</w:t>
            </w:r>
          </w:p>
        </w:tc>
        <w:tc>
          <w:tcPr>
            <w:tcW w:w="1489" w:type="dxa"/>
            <w:vAlign w:val="center"/>
          </w:tcPr>
          <w:p w:rsidR="009B30EE" w:rsidRPr="00133759" w:rsidRDefault="009B30EE" w:rsidP="00FC1577">
            <w:pPr>
              <w:spacing w:after="0" w:line="240" w:lineRule="auto"/>
              <w:jc w:val="center"/>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 xml:space="preserve">Норма </w:t>
            </w:r>
            <w:proofErr w:type="spellStart"/>
            <w:r w:rsidRPr="00133759">
              <w:rPr>
                <w:rFonts w:ascii="Times New Roman" w:eastAsia="Times New Roman" w:hAnsi="Times New Roman"/>
                <w:sz w:val="24"/>
                <w:szCs w:val="24"/>
                <w:lang w:eastAsia="ru-RU"/>
              </w:rPr>
              <w:t>водопотреб-ления</w:t>
            </w:r>
            <w:proofErr w:type="spellEnd"/>
            <w:r w:rsidRPr="00133759">
              <w:rPr>
                <w:rFonts w:ascii="Times New Roman" w:eastAsia="Times New Roman" w:hAnsi="Times New Roman"/>
                <w:sz w:val="24"/>
                <w:szCs w:val="24"/>
                <w:lang w:eastAsia="ru-RU"/>
              </w:rPr>
              <w:t xml:space="preserve"> на хозяйственно-питьевые нужды, л/</w:t>
            </w:r>
            <w:proofErr w:type="spellStart"/>
            <w:r w:rsidRPr="00133759">
              <w:rPr>
                <w:rFonts w:ascii="Times New Roman" w:eastAsia="Times New Roman" w:hAnsi="Times New Roman"/>
                <w:sz w:val="24"/>
                <w:szCs w:val="24"/>
                <w:lang w:eastAsia="ru-RU"/>
              </w:rPr>
              <w:t>сут·чел</w:t>
            </w:r>
            <w:proofErr w:type="spellEnd"/>
          </w:p>
        </w:tc>
        <w:tc>
          <w:tcPr>
            <w:tcW w:w="1392" w:type="dxa"/>
            <w:vAlign w:val="center"/>
          </w:tcPr>
          <w:p w:rsidR="009B30EE" w:rsidRPr="00133759" w:rsidRDefault="009B30EE" w:rsidP="00FC1577">
            <w:pPr>
              <w:spacing w:after="0" w:line="240" w:lineRule="auto"/>
              <w:jc w:val="center"/>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 xml:space="preserve">Норма </w:t>
            </w:r>
            <w:proofErr w:type="spellStart"/>
            <w:r w:rsidRPr="00133759">
              <w:rPr>
                <w:rFonts w:ascii="Times New Roman" w:eastAsia="Times New Roman" w:hAnsi="Times New Roman"/>
                <w:sz w:val="24"/>
                <w:szCs w:val="24"/>
                <w:lang w:eastAsia="ru-RU"/>
              </w:rPr>
              <w:t>водопотреб-ления</w:t>
            </w:r>
            <w:proofErr w:type="spellEnd"/>
            <w:r w:rsidRPr="00133759">
              <w:rPr>
                <w:rFonts w:ascii="Times New Roman" w:eastAsia="Times New Roman" w:hAnsi="Times New Roman"/>
                <w:sz w:val="24"/>
                <w:szCs w:val="24"/>
                <w:lang w:eastAsia="ru-RU"/>
              </w:rPr>
              <w:t xml:space="preserve"> на прием душа, л/</w:t>
            </w:r>
            <w:proofErr w:type="spellStart"/>
            <w:r w:rsidRPr="00133759">
              <w:rPr>
                <w:rFonts w:ascii="Times New Roman" w:eastAsia="Times New Roman" w:hAnsi="Times New Roman"/>
                <w:sz w:val="24"/>
                <w:szCs w:val="24"/>
                <w:lang w:eastAsia="ru-RU"/>
              </w:rPr>
              <w:t>сут·чел</w:t>
            </w:r>
            <w:proofErr w:type="spellEnd"/>
          </w:p>
        </w:tc>
        <w:tc>
          <w:tcPr>
            <w:tcW w:w="0" w:type="auto"/>
            <w:vAlign w:val="center"/>
          </w:tcPr>
          <w:p w:rsidR="009B30EE" w:rsidRPr="00133759" w:rsidRDefault="009B30EE" w:rsidP="00FC1577">
            <w:pPr>
              <w:spacing w:after="0" w:line="240" w:lineRule="auto"/>
              <w:jc w:val="center"/>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 xml:space="preserve">Количество дней рабочих в год, </w:t>
            </w:r>
            <w:proofErr w:type="spellStart"/>
            <w:r w:rsidRPr="00133759">
              <w:rPr>
                <w:rFonts w:ascii="Times New Roman" w:eastAsia="Times New Roman" w:hAnsi="Times New Roman"/>
                <w:sz w:val="24"/>
                <w:szCs w:val="24"/>
                <w:lang w:eastAsia="ru-RU"/>
              </w:rPr>
              <w:t>дн</w:t>
            </w:r>
            <w:proofErr w:type="spellEnd"/>
            <w:r w:rsidRPr="00133759">
              <w:rPr>
                <w:rFonts w:ascii="Times New Roman" w:eastAsia="Times New Roman" w:hAnsi="Times New Roman"/>
                <w:sz w:val="24"/>
                <w:szCs w:val="24"/>
                <w:lang w:eastAsia="ru-RU"/>
              </w:rPr>
              <w:t>.</w:t>
            </w:r>
          </w:p>
        </w:tc>
        <w:tc>
          <w:tcPr>
            <w:tcW w:w="0" w:type="auto"/>
            <w:vAlign w:val="center"/>
          </w:tcPr>
          <w:p w:rsidR="009B30EE" w:rsidRPr="00133759" w:rsidRDefault="009B30EE" w:rsidP="00FC1577">
            <w:pPr>
              <w:spacing w:after="0" w:line="240" w:lineRule="auto"/>
              <w:jc w:val="center"/>
              <w:rPr>
                <w:rFonts w:ascii="Times New Roman" w:eastAsia="Times New Roman" w:hAnsi="Times New Roman"/>
                <w:sz w:val="24"/>
                <w:szCs w:val="24"/>
                <w:lang w:eastAsia="ru-RU"/>
              </w:rPr>
            </w:pPr>
            <w:proofErr w:type="spellStart"/>
            <w:r w:rsidRPr="00133759">
              <w:rPr>
                <w:rFonts w:ascii="Times New Roman" w:eastAsia="Times New Roman" w:hAnsi="Times New Roman"/>
                <w:sz w:val="24"/>
                <w:szCs w:val="24"/>
                <w:lang w:eastAsia="ru-RU"/>
              </w:rPr>
              <w:t>Водопотре-бление</w:t>
            </w:r>
            <w:proofErr w:type="spellEnd"/>
            <w:r w:rsidRPr="00133759">
              <w:rPr>
                <w:rFonts w:ascii="Times New Roman" w:eastAsia="Times New Roman" w:hAnsi="Times New Roman"/>
                <w:sz w:val="24"/>
                <w:szCs w:val="24"/>
                <w:lang w:eastAsia="ru-RU"/>
              </w:rPr>
              <w:t>, м</w:t>
            </w:r>
            <w:r w:rsidRPr="00133759">
              <w:rPr>
                <w:rFonts w:ascii="Times New Roman" w:eastAsia="Times New Roman" w:hAnsi="Times New Roman"/>
                <w:sz w:val="24"/>
                <w:szCs w:val="24"/>
                <w:vertAlign w:val="superscript"/>
                <w:lang w:eastAsia="ru-RU"/>
              </w:rPr>
              <w:t>3</w:t>
            </w:r>
            <w:r w:rsidRPr="00133759">
              <w:rPr>
                <w:rFonts w:ascii="Times New Roman" w:eastAsia="Times New Roman" w:hAnsi="Times New Roman"/>
                <w:sz w:val="24"/>
                <w:szCs w:val="24"/>
                <w:lang w:eastAsia="ru-RU"/>
              </w:rPr>
              <w:t>/год</w:t>
            </w:r>
          </w:p>
        </w:tc>
        <w:tc>
          <w:tcPr>
            <w:tcW w:w="0" w:type="auto"/>
            <w:vAlign w:val="center"/>
          </w:tcPr>
          <w:p w:rsidR="009B30EE" w:rsidRPr="00133759" w:rsidRDefault="009B30EE" w:rsidP="00FC1577">
            <w:pPr>
              <w:spacing w:after="0" w:line="240" w:lineRule="auto"/>
              <w:jc w:val="center"/>
              <w:rPr>
                <w:rFonts w:ascii="Times New Roman" w:eastAsia="Times New Roman" w:hAnsi="Times New Roman"/>
                <w:sz w:val="24"/>
                <w:szCs w:val="24"/>
                <w:lang w:eastAsia="ru-RU"/>
              </w:rPr>
            </w:pPr>
            <w:proofErr w:type="spellStart"/>
            <w:r w:rsidRPr="00133759">
              <w:rPr>
                <w:rFonts w:ascii="Times New Roman" w:eastAsia="Times New Roman" w:hAnsi="Times New Roman"/>
                <w:sz w:val="24"/>
                <w:szCs w:val="24"/>
                <w:lang w:eastAsia="ru-RU"/>
              </w:rPr>
              <w:t>Водоотве-дение</w:t>
            </w:r>
            <w:proofErr w:type="spellEnd"/>
            <w:r w:rsidRPr="00133759">
              <w:rPr>
                <w:rFonts w:ascii="Times New Roman" w:eastAsia="Times New Roman" w:hAnsi="Times New Roman"/>
                <w:sz w:val="24"/>
                <w:szCs w:val="24"/>
                <w:lang w:eastAsia="ru-RU"/>
              </w:rPr>
              <w:t>, м</w:t>
            </w:r>
            <w:r w:rsidRPr="00133759">
              <w:rPr>
                <w:rFonts w:ascii="Times New Roman" w:eastAsia="Times New Roman" w:hAnsi="Times New Roman"/>
                <w:sz w:val="24"/>
                <w:szCs w:val="24"/>
                <w:vertAlign w:val="superscript"/>
                <w:lang w:eastAsia="ru-RU"/>
              </w:rPr>
              <w:t>3</w:t>
            </w:r>
            <w:r w:rsidRPr="00133759">
              <w:rPr>
                <w:rFonts w:ascii="Times New Roman" w:eastAsia="Times New Roman" w:hAnsi="Times New Roman"/>
                <w:sz w:val="24"/>
                <w:szCs w:val="24"/>
                <w:lang w:eastAsia="ru-RU"/>
              </w:rPr>
              <w:t>/год</w:t>
            </w:r>
          </w:p>
        </w:tc>
      </w:tr>
      <w:tr w:rsidR="009B30EE" w:rsidRPr="00133759" w:rsidTr="00484E6B">
        <w:tc>
          <w:tcPr>
            <w:tcW w:w="2246" w:type="dxa"/>
            <w:vAlign w:val="center"/>
          </w:tcPr>
          <w:p w:rsidR="009B30EE" w:rsidRPr="00133759" w:rsidRDefault="009B30EE" w:rsidP="00FC1577">
            <w:pPr>
              <w:spacing w:after="0" w:line="240" w:lineRule="auto"/>
              <w:jc w:val="center"/>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1</w:t>
            </w:r>
          </w:p>
        </w:tc>
        <w:tc>
          <w:tcPr>
            <w:tcW w:w="1489" w:type="dxa"/>
            <w:vAlign w:val="center"/>
          </w:tcPr>
          <w:p w:rsidR="009B30EE" w:rsidRPr="00133759" w:rsidRDefault="009B30EE" w:rsidP="00FC1577">
            <w:pPr>
              <w:spacing w:after="0" w:line="240" w:lineRule="auto"/>
              <w:jc w:val="center"/>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2</w:t>
            </w:r>
          </w:p>
        </w:tc>
        <w:tc>
          <w:tcPr>
            <w:tcW w:w="1392" w:type="dxa"/>
            <w:vAlign w:val="center"/>
          </w:tcPr>
          <w:p w:rsidR="009B30EE" w:rsidRPr="00133759" w:rsidRDefault="009B30EE" w:rsidP="00FC1577">
            <w:pPr>
              <w:spacing w:after="0" w:line="240" w:lineRule="auto"/>
              <w:jc w:val="center"/>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3</w:t>
            </w:r>
          </w:p>
        </w:tc>
        <w:tc>
          <w:tcPr>
            <w:tcW w:w="0" w:type="auto"/>
            <w:vAlign w:val="center"/>
          </w:tcPr>
          <w:p w:rsidR="009B30EE" w:rsidRPr="00133759" w:rsidRDefault="009B30EE" w:rsidP="00FC1577">
            <w:pPr>
              <w:spacing w:after="0" w:line="240" w:lineRule="auto"/>
              <w:jc w:val="center"/>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4</w:t>
            </w:r>
          </w:p>
        </w:tc>
        <w:tc>
          <w:tcPr>
            <w:tcW w:w="0" w:type="auto"/>
            <w:vAlign w:val="center"/>
          </w:tcPr>
          <w:p w:rsidR="009B30EE" w:rsidRPr="00133759" w:rsidRDefault="009B30EE" w:rsidP="00FC1577">
            <w:pPr>
              <w:spacing w:after="0" w:line="240" w:lineRule="auto"/>
              <w:jc w:val="center"/>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5</w:t>
            </w:r>
          </w:p>
        </w:tc>
        <w:tc>
          <w:tcPr>
            <w:tcW w:w="0" w:type="auto"/>
            <w:vAlign w:val="center"/>
          </w:tcPr>
          <w:p w:rsidR="009B30EE" w:rsidRPr="00133759" w:rsidRDefault="009B30EE" w:rsidP="00FC1577">
            <w:pPr>
              <w:spacing w:after="0" w:line="240" w:lineRule="auto"/>
              <w:jc w:val="center"/>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6</w:t>
            </w:r>
          </w:p>
        </w:tc>
      </w:tr>
      <w:tr w:rsidR="009B30EE" w:rsidRPr="00133759" w:rsidTr="00484E6B">
        <w:tc>
          <w:tcPr>
            <w:tcW w:w="2246" w:type="dxa"/>
            <w:vAlign w:val="center"/>
          </w:tcPr>
          <w:p w:rsidR="009B30EE" w:rsidRPr="00133759" w:rsidRDefault="00484E6B" w:rsidP="00926F92">
            <w:pPr>
              <w:spacing w:after="0" w:line="240" w:lineRule="auto"/>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 xml:space="preserve">6 </w:t>
            </w:r>
            <w:r w:rsidR="00926F92">
              <w:rPr>
                <w:rFonts w:ascii="Times New Roman" w:eastAsia="Times New Roman" w:hAnsi="Times New Roman"/>
                <w:sz w:val="24"/>
                <w:szCs w:val="24"/>
                <w:lang w:eastAsia="ru-RU"/>
              </w:rPr>
              <w:t xml:space="preserve">(1 </w:t>
            </w:r>
            <w:r w:rsidR="009B30EE" w:rsidRPr="00133759">
              <w:rPr>
                <w:rFonts w:ascii="Times New Roman" w:eastAsia="Times New Roman" w:hAnsi="Times New Roman"/>
                <w:sz w:val="24"/>
                <w:szCs w:val="24"/>
                <w:lang w:eastAsia="ru-RU"/>
              </w:rPr>
              <w:t>производственный участок)</w:t>
            </w:r>
          </w:p>
        </w:tc>
        <w:tc>
          <w:tcPr>
            <w:tcW w:w="1489" w:type="dxa"/>
            <w:vAlign w:val="center"/>
          </w:tcPr>
          <w:p w:rsidR="009B30EE" w:rsidRPr="00133759" w:rsidRDefault="009B30EE" w:rsidP="00FC1577">
            <w:pPr>
              <w:spacing w:after="0" w:line="240" w:lineRule="auto"/>
              <w:jc w:val="center"/>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12</w:t>
            </w:r>
          </w:p>
        </w:tc>
        <w:tc>
          <w:tcPr>
            <w:tcW w:w="1392" w:type="dxa"/>
            <w:vAlign w:val="center"/>
          </w:tcPr>
          <w:p w:rsidR="009B30EE" w:rsidRPr="00133759" w:rsidRDefault="009B30EE" w:rsidP="00FC1577">
            <w:pPr>
              <w:spacing w:after="0" w:line="240" w:lineRule="auto"/>
              <w:jc w:val="center"/>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30</w:t>
            </w:r>
          </w:p>
        </w:tc>
        <w:tc>
          <w:tcPr>
            <w:tcW w:w="0" w:type="auto"/>
            <w:vAlign w:val="center"/>
          </w:tcPr>
          <w:p w:rsidR="009B30EE" w:rsidRPr="00133759" w:rsidRDefault="009B30EE" w:rsidP="00FC1577">
            <w:pPr>
              <w:spacing w:after="0" w:line="240" w:lineRule="auto"/>
              <w:jc w:val="center"/>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100</w:t>
            </w:r>
          </w:p>
        </w:tc>
        <w:tc>
          <w:tcPr>
            <w:tcW w:w="0" w:type="auto"/>
            <w:vAlign w:val="center"/>
          </w:tcPr>
          <w:p w:rsidR="009B30EE" w:rsidRPr="00133759" w:rsidRDefault="00484E6B" w:rsidP="000065E6">
            <w:pPr>
              <w:spacing w:after="0" w:line="240" w:lineRule="auto"/>
              <w:jc w:val="center"/>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25</w:t>
            </w:r>
            <w:r w:rsidR="000065E6">
              <w:rPr>
                <w:rFonts w:ascii="Times New Roman" w:eastAsia="Times New Roman" w:hAnsi="Times New Roman"/>
                <w:sz w:val="24"/>
                <w:szCs w:val="24"/>
                <w:lang w:eastAsia="ru-RU"/>
              </w:rPr>
              <w:t>.</w:t>
            </w:r>
            <w:r w:rsidRPr="00133759">
              <w:rPr>
                <w:rFonts w:ascii="Times New Roman" w:eastAsia="Times New Roman" w:hAnsi="Times New Roman"/>
                <w:sz w:val="24"/>
                <w:szCs w:val="24"/>
                <w:lang w:eastAsia="ru-RU"/>
              </w:rPr>
              <w:t>2</w:t>
            </w:r>
          </w:p>
        </w:tc>
        <w:tc>
          <w:tcPr>
            <w:tcW w:w="0" w:type="auto"/>
            <w:vAlign w:val="center"/>
          </w:tcPr>
          <w:p w:rsidR="009B30EE" w:rsidRPr="00133759" w:rsidRDefault="00484E6B" w:rsidP="000065E6">
            <w:pPr>
              <w:spacing w:after="0" w:line="240" w:lineRule="auto"/>
              <w:jc w:val="center"/>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25</w:t>
            </w:r>
            <w:r w:rsidR="000065E6">
              <w:rPr>
                <w:rFonts w:ascii="Times New Roman" w:eastAsia="Times New Roman" w:hAnsi="Times New Roman"/>
                <w:sz w:val="24"/>
                <w:szCs w:val="24"/>
                <w:lang w:eastAsia="ru-RU"/>
              </w:rPr>
              <w:t>.</w:t>
            </w:r>
            <w:r w:rsidRPr="00133759">
              <w:rPr>
                <w:rFonts w:ascii="Times New Roman" w:eastAsia="Times New Roman" w:hAnsi="Times New Roman"/>
                <w:sz w:val="24"/>
                <w:szCs w:val="24"/>
                <w:lang w:eastAsia="ru-RU"/>
              </w:rPr>
              <w:t>2</w:t>
            </w:r>
          </w:p>
        </w:tc>
      </w:tr>
    </w:tbl>
    <w:p w:rsidR="00484E6B" w:rsidRPr="00133759" w:rsidRDefault="00484E6B" w:rsidP="00FC1577">
      <w:pPr>
        <w:pStyle w:val="af0"/>
        <w:spacing w:before="0" w:beforeAutospacing="0" w:after="0" w:afterAutospacing="0" w:line="360" w:lineRule="auto"/>
        <w:ind w:firstLine="709"/>
        <w:jc w:val="both"/>
        <w:textAlignment w:val="baseline"/>
        <w:rPr>
          <w:rFonts w:eastAsia="Calibri"/>
          <w:lang w:eastAsia="en-US"/>
        </w:rPr>
      </w:pPr>
    </w:p>
    <w:p w:rsidR="006722A3" w:rsidRPr="00133759" w:rsidRDefault="006722A3" w:rsidP="00FC1577">
      <w:pPr>
        <w:pStyle w:val="af0"/>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Сброс сточных вод от хозяйственно-бытовой деятельности персонала бригады предусмотрен в дворовые туалеты с выгребными ямами, расположенными на территории Заказчика работ. По договоренности, объемы сброшенных сточных вод (</w:t>
      </w:r>
      <w:proofErr w:type="spellStart"/>
      <w:r w:rsidRPr="00133759">
        <w:rPr>
          <w:rFonts w:eastAsia="Calibri"/>
          <w:lang w:eastAsia="en-US"/>
        </w:rPr>
        <w:t>фекалей</w:t>
      </w:r>
      <w:proofErr w:type="spellEnd"/>
      <w:r w:rsidRPr="00133759">
        <w:rPr>
          <w:rFonts w:eastAsia="Calibri"/>
          <w:lang w:eastAsia="en-US"/>
        </w:rPr>
        <w:t>) принимаются и ведется их учет Заказчиком работ.</w:t>
      </w:r>
    </w:p>
    <w:p w:rsidR="006722A3" w:rsidRPr="00133759" w:rsidRDefault="006722A3" w:rsidP="00FC1577">
      <w:pPr>
        <w:pStyle w:val="af0"/>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 xml:space="preserve">Водопотребление и водоотведение на производственные нужды данными Материалами не рассматриваются, так как в период проведения работ «Заказчик» осуществляет откачку жидкости до остаточного объема необходимого по ТУ для приготовления раствора смеси на основе </w:t>
      </w:r>
      <w:r w:rsidR="00195A5E">
        <w:rPr>
          <w:rFonts w:eastAsia="Calibri"/>
          <w:lang w:eastAsia="en-US"/>
        </w:rPr>
        <w:t>буровых отходов</w:t>
      </w:r>
      <w:r w:rsidRPr="00133759">
        <w:rPr>
          <w:rFonts w:eastAsia="Calibri"/>
          <w:lang w:eastAsia="en-US"/>
        </w:rPr>
        <w:t>, песка, вяжущих, сорбентов и химических добавок.</w:t>
      </w:r>
    </w:p>
    <w:p w:rsidR="009B30EE" w:rsidRPr="00133759" w:rsidRDefault="006722A3" w:rsidP="00FC1577">
      <w:pPr>
        <w:pStyle w:val="af0"/>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 xml:space="preserve">В соответствии с ТУ смесь на основе </w:t>
      </w:r>
      <w:r w:rsidR="00195A5E">
        <w:rPr>
          <w:rFonts w:eastAsia="Calibri"/>
          <w:lang w:eastAsia="en-US"/>
        </w:rPr>
        <w:t>буровых отходов</w:t>
      </w:r>
      <w:r w:rsidRPr="00133759">
        <w:rPr>
          <w:rFonts w:eastAsia="Calibri"/>
          <w:lang w:eastAsia="en-US"/>
        </w:rPr>
        <w:t xml:space="preserve"> является инертным материалом, в котором портландцемент и </w:t>
      </w:r>
      <w:r w:rsidR="00195A5E">
        <w:rPr>
          <w:rFonts w:eastAsia="Calibri"/>
          <w:lang w:eastAsia="en-US"/>
        </w:rPr>
        <w:t>диатомит</w:t>
      </w:r>
      <w:r w:rsidRPr="00133759">
        <w:rPr>
          <w:rFonts w:eastAsia="Calibri"/>
          <w:lang w:eastAsia="en-US"/>
        </w:rPr>
        <w:t xml:space="preserve"> связывают загрязняющие вещества буров</w:t>
      </w:r>
      <w:r w:rsidR="00195A5E">
        <w:rPr>
          <w:rFonts w:eastAsia="Calibri"/>
          <w:lang w:eastAsia="en-US"/>
        </w:rPr>
        <w:t>ых отходов</w:t>
      </w:r>
      <w:r w:rsidRPr="00133759">
        <w:rPr>
          <w:rFonts w:eastAsia="Calibri"/>
          <w:lang w:eastAsia="en-US"/>
        </w:rPr>
        <w:t xml:space="preserve"> и предотвращают их миграцию в окружающую среду.</w:t>
      </w:r>
    </w:p>
    <w:p w:rsidR="002F7B51" w:rsidRDefault="002F7B51" w:rsidP="00FC1577">
      <w:pPr>
        <w:spacing w:after="0" w:line="360" w:lineRule="auto"/>
        <w:ind w:firstLine="709"/>
        <w:jc w:val="both"/>
        <w:outlineLvl w:val="1"/>
      </w:pPr>
      <w:bookmarkStart w:id="130" w:name="_Toc290302214"/>
      <w:bookmarkStart w:id="131" w:name="_Toc367960317"/>
    </w:p>
    <w:p w:rsidR="00E2262C" w:rsidRPr="00133759" w:rsidRDefault="00484E6B" w:rsidP="00FC1577">
      <w:pPr>
        <w:spacing w:after="0" w:line="360" w:lineRule="auto"/>
        <w:ind w:firstLine="709"/>
        <w:jc w:val="both"/>
        <w:outlineLvl w:val="1"/>
        <w:rPr>
          <w:rFonts w:ascii="Times New Roman" w:hAnsi="Times New Roman"/>
          <w:b/>
          <w:sz w:val="24"/>
          <w:szCs w:val="24"/>
        </w:rPr>
      </w:pPr>
      <w:r w:rsidRPr="00133759">
        <w:rPr>
          <w:rFonts w:ascii="Times New Roman" w:hAnsi="Times New Roman"/>
          <w:b/>
          <w:sz w:val="24"/>
          <w:szCs w:val="24"/>
        </w:rPr>
        <w:t>5.3</w:t>
      </w:r>
      <w:r w:rsidR="00D64BD5">
        <w:rPr>
          <w:rFonts w:ascii="Times New Roman" w:hAnsi="Times New Roman"/>
          <w:b/>
          <w:sz w:val="24"/>
          <w:szCs w:val="24"/>
        </w:rPr>
        <w:t>.</w:t>
      </w:r>
      <w:r w:rsidRPr="00133759">
        <w:rPr>
          <w:rFonts w:ascii="Times New Roman" w:hAnsi="Times New Roman"/>
          <w:b/>
          <w:sz w:val="24"/>
          <w:szCs w:val="24"/>
        </w:rPr>
        <w:t xml:space="preserve"> </w:t>
      </w:r>
      <w:r w:rsidR="00E2262C" w:rsidRPr="00133759">
        <w:rPr>
          <w:rFonts w:ascii="Times New Roman" w:hAnsi="Times New Roman"/>
          <w:b/>
          <w:sz w:val="24"/>
          <w:szCs w:val="24"/>
        </w:rPr>
        <w:t>Мероприятия по предупреждению загрязнения водных объектов</w:t>
      </w:r>
      <w:bookmarkEnd w:id="130"/>
      <w:bookmarkEnd w:id="131"/>
    </w:p>
    <w:p w:rsidR="00484E6B" w:rsidRPr="00133759" w:rsidRDefault="00484E6B" w:rsidP="00FC1577">
      <w:pPr>
        <w:spacing w:after="0" w:line="360" w:lineRule="auto"/>
        <w:ind w:firstLine="709"/>
        <w:outlineLvl w:val="1"/>
        <w:rPr>
          <w:rFonts w:ascii="Times New Roman" w:hAnsi="Times New Roman"/>
          <w:sz w:val="24"/>
          <w:szCs w:val="24"/>
        </w:rPr>
      </w:pPr>
    </w:p>
    <w:p w:rsidR="006722A3" w:rsidRPr="00133759" w:rsidRDefault="006722A3"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 xml:space="preserve">Данным проектом не предусматривается забор воды из поверхностных источников, также отсутствуют решения по сбросу сточных вод в поверхностные водотоки и поглощающие скважины. </w:t>
      </w:r>
    </w:p>
    <w:p w:rsidR="000D62EE" w:rsidRPr="00133759" w:rsidRDefault="000D62EE" w:rsidP="00FC1577">
      <w:pPr>
        <w:spacing w:after="0" w:line="360" w:lineRule="auto"/>
        <w:ind w:firstLine="709"/>
        <w:jc w:val="both"/>
        <w:rPr>
          <w:rFonts w:ascii="Times New Roman" w:hAnsi="Times New Roman"/>
          <w:sz w:val="24"/>
          <w:szCs w:val="24"/>
          <w:lang w:eastAsia="ru-RU"/>
        </w:rPr>
      </w:pPr>
      <w:bookmarkStart w:id="132" w:name="_Toc290302215"/>
    </w:p>
    <w:p w:rsidR="00E2262C" w:rsidRPr="00195A5E" w:rsidRDefault="00484E6B" w:rsidP="00D64BD5">
      <w:pPr>
        <w:spacing w:after="0" w:line="360" w:lineRule="auto"/>
        <w:ind w:left="709"/>
        <w:jc w:val="both"/>
        <w:outlineLvl w:val="1"/>
        <w:rPr>
          <w:rFonts w:ascii="Times New Roman" w:hAnsi="Times New Roman"/>
          <w:b/>
          <w:sz w:val="24"/>
          <w:szCs w:val="24"/>
          <w:lang w:eastAsia="ru-RU"/>
        </w:rPr>
      </w:pPr>
      <w:bookmarkStart w:id="133" w:name="_Toc367960318"/>
      <w:r w:rsidRPr="00195A5E">
        <w:rPr>
          <w:rFonts w:ascii="Times New Roman" w:hAnsi="Times New Roman"/>
          <w:b/>
          <w:sz w:val="24"/>
          <w:szCs w:val="24"/>
        </w:rPr>
        <w:lastRenderedPageBreak/>
        <w:t xml:space="preserve">5.4 </w:t>
      </w:r>
      <w:r w:rsidR="00E2262C" w:rsidRPr="00195A5E">
        <w:rPr>
          <w:rFonts w:ascii="Times New Roman" w:hAnsi="Times New Roman"/>
          <w:b/>
          <w:sz w:val="24"/>
          <w:szCs w:val="24"/>
        </w:rPr>
        <w:t xml:space="preserve">Оценка воздействия деятельности </w:t>
      </w:r>
      <w:r w:rsidR="00195A5E" w:rsidRPr="00195A5E">
        <w:rPr>
          <w:rFonts w:ascii="Times New Roman" w:hAnsi="Times New Roman"/>
          <w:b/>
          <w:sz w:val="24"/>
          <w:szCs w:val="24"/>
          <w:lang w:eastAsia="ru-RU"/>
        </w:rPr>
        <w:t xml:space="preserve">по </w:t>
      </w:r>
      <w:r w:rsidR="00195A5E" w:rsidRPr="00195A5E">
        <w:rPr>
          <w:rFonts w:ascii="Times New Roman" w:eastAsia="TimesNewRoman+1+1" w:hAnsi="Times New Roman"/>
          <w:b/>
          <w:sz w:val="24"/>
          <w:szCs w:val="24"/>
        </w:rPr>
        <w:t>приготовлению и применению строительного материала "РЕСОИЛ" на основе обезвреженных буровых отходов</w:t>
      </w:r>
      <w:r w:rsidR="00E2262C" w:rsidRPr="00195A5E">
        <w:rPr>
          <w:rFonts w:ascii="Times New Roman" w:hAnsi="Times New Roman"/>
          <w:b/>
          <w:sz w:val="24"/>
          <w:szCs w:val="24"/>
        </w:rPr>
        <w:t xml:space="preserve"> на поверхностные и подземные воды</w:t>
      </w:r>
      <w:bookmarkEnd w:id="132"/>
      <w:bookmarkEnd w:id="133"/>
    </w:p>
    <w:p w:rsidR="00E2262C" w:rsidRPr="00133759" w:rsidRDefault="00E2262C" w:rsidP="00FC1577">
      <w:pPr>
        <w:spacing w:after="0" w:line="360" w:lineRule="auto"/>
        <w:ind w:firstLine="709"/>
        <w:jc w:val="both"/>
        <w:rPr>
          <w:rFonts w:ascii="Times New Roman" w:hAnsi="Times New Roman"/>
          <w:sz w:val="24"/>
          <w:szCs w:val="24"/>
          <w:lang w:eastAsia="ru-RU"/>
        </w:rPr>
      </w:pPr>
    </w:p>
    <w:p w:rsidR="00E2262C" w:rsidRPr="00133759" w:rsidRDefault="00E2262C" w:rsidP="00FC1577">
      <w:pPr>
        <w:spacing w:after="0" w:line="360" w:lineRule="auto"/>
        <w:ind w:firstLine="709"/>
        <w:jc w:val="both"/>
        <w:rPr>
          <w:rFonts w:ascii="Times New Roman" w:hAnsi="Times New Roman"/>
          <w:sz w:val="24"/>
          <w:szCs w:val="24"/>
          <w:lang w:eastAsia="ru-RU"/>
        </w:rPr>
      </w:pPr>
      <w:r w:rsidRPr="00133759">
        <w:rPr>
          <w:rFonts w:ascii="Times New Roman" w:hAnsi="Times New Roman"/>
          <w:sz w:val="24"/>
          <w:szCs w:val="24"/>
          <w:lang w:eastAsia="ru-RU"/>
        </w:rPr>
        <w:t xml:space="preserve">Согласно </w:t>
      </w:r>
      <w:r w:rsidR="003C4AAC">
        <w:rPr>
          <w:rFonts w:ascii="Times New Roman" w:hAnsi="Times New Roman"/>
          <w:sz w:val="24"/>
          <w:szCs w:val="24"/>
          <w:lang w:eastAsia="ru-RU"/>
        </w:rPr>
        <w:t>Р</w:t>
      </w:r>
      <w:r w:rsidRPr="00133759">
        <w:rPr>
          <w:rFonts w:ascii="Times New Roman" w:hAnsi="Times New Roman"/>
          <w:sz w:val="24"/>
          <w:szCs w:val="24"/>
          <w:lang w:eastAsia="ru-RU"/>
        </w:rPr>
        <w:t>егламент</w:t>
      </w:r>
      <w:r w:rsidR="00484E6B" w:rsidRPr="00133759">
        <w:rPr>
          <w:rFonts w:ascii="Times New Roman" w:hAnsi="Times New Roman"/>
          <w:sz w:val="24"/>
          <w:szCs w:val="24"/>
          <w:lang w:eastAsia="ru-RU"/>
        </w:rPr>
        <w:t xml:space="preserve">у </w:t>
      </w:r>
      <w:r w:rsidRPr="00133759">
        <w:rPr>
          <w:rFonts w:ascii="Times New Roman" w:hAnsi="Times New Roman"/>
          <w:sz w:val="24"/>
          <w:szCs w:val="24"/>
          <w:lang w:eastAsia="ru-RU"/>
        </w:rPr>
        <w:t>в процессе переработки буров</w:t>
      </w:r>
      <w:r w:rsidR="008271ED">
        <w:rPr>
          <w:rFonts w:ascii="Times New Roman" w:hAnsi="Times New Roman"/>
          <w:sz w:val="24"/>
          <w:szCs w:val="24"/>
          <w:lang w:eastAsia="ru-RU"/>
        </w:rPr>
        <w:t>ых отходов</w:t>
      </w:r>
      <w:r w:rsidRPr="00133759">
        <w:rPr>
          <w:rFonts w:ascii="Times New Roman" w:hAnsi="Times New Roman"/>
          <w:sz w:val="24"/>
          <w:szCs w:val="24"/>
          <w:lang w:eastAsia="ru-RU"/>
        </w:rPr>
        <w:t xml:space="preserve"> вода используется в минимальном количестве, хозяйственно-бытовые стоки сбрасываются в общеплощадочную систему канализации, имеющую необходимые очистные сооружения. Площадка по приготовлению </w:t>
      </w:r>
      <w:r w:rsidR="006722A3" w:rsidRPr="00133759">
        <w:rPr>
          <w:rFonts w:ascii="Times New Roman" w:hAnsi="Times New Roman"/>
          <w:bCs/>
          <w:sz w:val="24"/>
          <w:szCs w:val="24"/>
        </w:rPr>
        <w:t>строительн</w:t>
      </w:r>
      <w:r w:rsidR="00195A5E">
        <w:rPr>
          <w:rFonts w:ascii="Times New Roman" w:hAnsi="Times New Roman"/>
          <w:bCs/>
          <w:sz w:val="24"/>
          <w:szCs w:val="24"/>
        </w:rPr>
        <w:t>ого материала «РЕСОИЛ»</w:t>
      </w:r>
      <w:r w:rsidRPr="00133759">
        <w:rPr>
          <w:rFonts w:ascii="Times New Roman" w:hAnsi="Times New Roman"/>
          <w:sz w:val="24"/>
          <w:szCs w:val="24"/>
          <w:lang w:eastAsia="ru-RU"/>
        </w:rPr>
        <w:t xml:space="preserve"> </w:t>
      </w:r>
      <w:proofErr w:type="spellStart"/>
      <w:r w:rsidRPr="00133759">
        <w:rPr>
          <w:rFonts w:ascii="Times New Roman" w:hAnsi="Times New Roman"/>
          <w:sz w:val="24"/>
          <w:szCs w:val="24"/>
          <w:lang w:eastAsia="ru-RU"/>
        </w:rPr>
        <w:t>гидроизолируется</w:t>
      </w:r>
      <w:proofErr w:type="spellEnd"/>
      <w:r w:rsidRPr="00133759">
        <w:rPr>
          <w:rFonts w:ascii="Times New Roman" w:hAnsi="Times New Roman"/>
          <w:sz w:val="24"/>
          <w:szCs w:val="24"/>
          <w:lang w:eastAsia="ru-RU"/>
        </w:rPr>
        <w:t xml:space="preserve">, обваловывается, располагается выше уровня грунтовых вод и РГВВ, что предотвращает растекание или фильтрацию жидкой фракции отходов бурения, загрязнения дождевых стоков, поверхностных и грунтовых вод. </w:t>
      </w:r>
    </w:p>
    <w:p w:rsidR="00E2262C" w:rsidRPr="00133759" w:rsidRDefault="00E2262C" w:rsidP="00FC1577">
      <w:pPr>
        <w:spacing w:after="0" w:line="360" w:lineRule="auto"/>
        <w:ind w:firstLine="709"/>
        <w:jc w:val="both"/>
        <w:rPr>
          <w:rFonts w:ascii="Times New Roman" w:hAnsi="Times New Roman"/>
          <w:sz w:val="24"/>
          <w:szCs w:val="24"/>
          <w:lang w:eastAsia="ru-RU"/>
        </w:rPr>
      </w:pPr>
      <w:r w:rsidRPr="00133759">
        <w:rPr>
          <w:rFonts w:ascii="Times New Roman" w:hAnsi="Times New Roman"/>
          <w:sz w:val="24"/>
          <w:szCs w:val="24"/>
          <w:lang w:eastAsia="ru-RU"/>
        </w:rPr>
        <w:t xml:space="preserve">С учетом действующего водного законодательства, производство и использование получаемого строительного материала допускается в </w:t>
      </w:r>
      <w:proofErr w:type="spellStart"/>
      <w:r w:rsidRPr="00133759">
        <w:rPr>
          <w:rFonts w:ascii="Times New Roman" w:hAnsi="Times New Roman"/>
          <w:sz w:val="24"/>
          <w:szCs w:val="24"/>
          <w:lang w:eastAsia="ru-RU"/>
        </w:rPr>
        <w:t>водоохранных</w:t>
      </w:r>
      <w:proofErr w:type="spellEnd"/>
      <w:r w:rsidRPr="00133759">
        <w:rPr>
          <w:rFonts w:ascii="Times New Roman" w:hAnsi="Times New Roman"/>
          <w:sz w:val="24"/>
          <w:szCs w:val="24"/>
          <w:lang w:eastAsia="ru-RU"/>
        </w:rPr>
        <w:t xml:space="preserve"> зонах при соблюдении природоохранных мероприятий</w:t>
      </w:r>
      <w:r w:rsidR="006722A3" w:rsidRPr="00133759">
        <w:rPr>
          <w:rFonts w:ascii="Times New Roman" w:hAnsi="Times New Roman"/>
          <w:sz w:val="24"/>
          <w:szCs w:val="24"/>
          <w:lang w:eastAsia="ru-RU"/>
        </w:rPr>
        <w:t>.</w:t>
      </w:r>
    </w:p>
    <w:p w:rsidR="00E2262C" w:rsidRPr="00133759" w:rsidRDefault="00E2262C" w:rsidP="00FC1577">
      <w:pPr>
        <w:spacing w:after="0" w:line="360" w:lineRule="auto"/>
        <w:ind w:firstLine="709"/>
        <w:jc w:val="both"/>
        <w:rPr>
          <w:rFonts w:ascii="Times New Roman" w:hAnsi="Times New Roman"/>
          <w:sz w:val="24"/>
          <w:szCs w:val="24"/>
          <w:lang w:eastAsia="ru-RU"/>
        </w:rPr>
      </w:pPr>
      <w:r w:rsidRPr="00133759">
        <w:rPr>
          <w:rFonts w:ascii="Times New Roman" w:hAnsi="Times New Roman"/>
          <w:sz w:val="24"/>
          <w:szCs w:val="24"/>
          <w:lang w:eastAsia="ru-RU"/>
        </w:rPr>
        <w:t>Таким образом, при производстве работ воздействие на поверхностные и подземные воды в районе расположения производственных площадок будет минимальным и соблюдаются требования по предотвращению истощения и загрязнения водного бассейна.</w:t>
      </w:r>
    </w:p>
    <w:p w:rsidR="00CD20F3" w:rsidRPr="00133759" w:rsidRDefault="00CD20F3" w:rsidP="00FC1577">
      <w:pPr>
        <w:spacing w:after="0" w:line="360" w:lineRule="auto"/>
        <w:ind w:firstLine="709"/>
        <w:rPr>
          <w:rFonts w:ascii="Times New Roman" w:hAnsi="Times New Roman"/>
          <w:sz w:val="24"/>
          <w:szCs w:val="24"/>
          <w:lang w:eastAsia="ru-RU"/>
        </w:rPr>
      </w:pPr>
      <w:r w:rsidRPr="00133759">
        <w:rPr>
          <w:rFonts w:ascii="Times New Roman" w:hAnsi="Times New Roman"/>
          <w:sz w:val="24"/>
          <w:szCs w:val="24"/>
          <w:lang w:eastAsia="ru-RU"/>
        </w:rPr>
        <w:br w:type="page"/>
      </w:r>
    </w:p>
    <w:p w:rsidR="004E0B0F" w:rsidRPr="00D643F1" w:rsidRDefault="00CD20F3" w:rsidP="00FC1577">
      <w:pPr>
        <w:pStyle w:val="31"/>
        <w:spacing w:before="0" w:line="360" w:lineRule="auto"/>
        <w:ind w:firstLine="709"/>
        <w:jc w:val="center"/>
        <w:rPr>
          <w:rFonts w:ascii="Times New Roman" w:hAnsi="Times New Roman" w:cs="Times New Roman"/>
          <w:color w:val="auto"/>
          <w:sz w:val="24"/>
          <w:szCs w:val="24"/>
        </w:rPr>
      </w:pPr>
      <w:bookmarkStart w:id="134" w:name="_Toc227745441"/>
      <w:bookmarkStart w:id="135" w:name="_Toc289157117"/>
      <w:bookmarkStart w:id="136" w:name="_Toc290302217"/>
      <w:bookmarkStart w:id="137" w:name="_Toc367960319"/>
      <w:r w:rsidRPr="00D643F1">
        <w:rPr>
          <w:rFonts w:ascii="Times New Roman" w:hAnsi="Times New Roman" w:cs="Times New Roman"/>
          <w:color w:val="auto"/>
          <w:sz w:val="24"/>
          <w:szCs w:val="24"/>
        </w:rPr>
        <w:lastRenderedPageBreak/>
        <w:t>6</w:t>
      </w:r>
      <w:r w:rsidR="00D64BD5">
        <w:rPr>
          <w:rFonts w:ascii="Times New Roman" w:hAnsi="Times New Roman" w:cs="Times New Roman"/>
          <w:color w:val="auto"/>
          <w:sz w:val="24"/>
          <w:szCs w:val="24"/>
        </w:rPr>
        <w:t>.</w:t>
      </w:r>
      <w:r w:rsidRPr="00D643F1">
        <w:rPr>
          <w:rFonts w:ascii="Times New Roman" w:hAnsi="Times New Roman" w:cs="Times New Roman"/>
          <w:color w:val="auto"/>
          <w:sz w:val="24"/>
          <w:szCs w:val="24"/>
        </w:rPr>
        <w:t xml:space="preserve"> </w:t>
      </w:r>
      <w:r w:rsidR="00BE07AB" w:rsidRPr="00D643F1">
        <w:rPr>
          <w:rFonts w:ascii="Times New Roman" w:hAnsi="Times New Roman" w:cs="Times New Roman"/>
          <w:color w:val="auto"/>
          <w:sz w:val="24"/>
          <w:szCs w:val="24"/>
        </w:rPr>
        <w:t>ОХРАНА ЗЕМЕЛЬ ОТ ВОЗДЕЙСТВИЯ ОБЪЕКТА</w:t>
      </w:r>
      <w:bookmarkEnd w:id="134"/>
      <w:bookmarkEnd w:id="135"/>
      <w:bookmarkEnd w:id="136"/>
      <w:bookmarkEnd w:id="137"/>
    </w:p>
    <w:p w:rsidR="004E0B0F" w:rsidRPr="00D643F1" w:rsidRDefault="004E0B0F" w:rsidP="00FC1577">
      <w:pPr>
        <w:spacing w:after="0" w:line="360" w:lineRule="auto"/>
        <w:ind w:firstLine="709"/>
        <w:rPr>
          <w:rFonts w:ascii="Times New Roman" w:hAnsi="Times New Roman"/>
          <w:sz w:val="24"/>
          <w:szCs w:val="24"/>
        </w:rPr>
      </w:pPr>
    </w:p>
    <w:p w:rsidR="004E0B0F" w:rsidRPr="00133759" w:rsidRDefault="004E0B0F"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t>Районы размещения объектов располагаются вне особо охраняемых территорий и ценных объектов окружающей среды, земель природоохранного, природно-заповедного, оздоровительного и историко-культурного назначения нет.</w:t>
      </w:r>
    </w:p>
    <w:p w:rsidR="004E0B0F" w:rsidRPr="00133759" w:rsidRDefault="004E0B0F"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t>В процессе приготовления, транспортировки, укладки строительн</w:t>
      </w:r>
      <w:r w:rsidR="00193DCB">
        <w:rPr>
          <w:rFonts w:ascii="Times New Roman" w:hAnsi="Times New Roman"/>
          <w:sz w:val="24"/>
          <w:szCs w:val="24"/>
        </w:rPr>
        <w:t>ого материала «РЕСОИЛ»</w:t>
      </w:r>
      <w:r w:rsidRPr="00133759">
        <w:rPr>
          <w:rFonts w:ascii="Times New Roman" w:hAnsi="Times New Roman"/>
          <w:sz w:val="24"/>
          <w:szCs w:val="24"/>
        </w:rPr>
        <w:t xml:space="preserve"> следует принимать меры по недопущению попадания компонентов композиции в окружающую природную среду и недопущению загрязнения земель и почв.</w:t>
      </w:r>
    </w:p>
    <w:p w:rsidR="004E0B0F" w:rsidRPr="00133759" w:rsidRDefault="004E0B0F"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t>Для этого необходимо:</w:t>
      </w:r>
    </w:p>
    <w:p w:rsidR="004E0B0F" w:rsidRPr="00133759" w:rsidRDefault="00B56254" w:rsidP="00FC1577">
      <w:pPr>
        <w:tabs>
          <w:tab w:val="num" w:pos="120"/>
        </w:tabs>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4E0B0F" w:rsidRPr="00133759">
        <w:rPr>
          <w:rFonts w:ascii="Times New Roman" w:hAnsi="Times New Roman"/>
          <w:sz w:val="24"/>
          <w:szCs w:val="24"/>
        </w:rPr>
        <w:t xml:space="preserve">выполнять вертикальную планировку и </w:t>
      </w:r>
      <w:proofErr w:type="spellStart"/>
      <w:r w:rsidR="004E0B0F" w:rsidRPr="00133759">
        <w:rPr>
          <w:rFonts w:ascii="Times New Roman" w:hAnsi="Times New Roman"/>
          <w:sz w:val="24"/>
          <w:szCs w:val="24"/>
        </w:rPr>
        <w:t>обваловку</w:t>
      </w:r>
      <w:proofErr w:type="spellEnd"/>
      <w:r w:rsidR="004E0B0F" w:rsidRPr="00133759">
        <w:rPr>
          <w:rFonts w:ascii="Times New Roman" w:hAnsi="Times New Roman"/>
          <w:sz w:val="24"/>
          <w:szCs w:val="24"/>
        </w:rPr>
        <w:t xml:space="preserve"> на площадке приготовления смеси, не допускающую попадание вредных компонентов в поверхностные воды и почвы прилегающих территорий;</w:t>
      </w:r>
    </w:p>
    <w:p w:rsidR="004E0B0F" w:rsidRPr="00133759" w:rsidRDefault="00B56254" w:rsidP="00FC1577">
      <w:pPr>
        <w:tabs>
          <w:tab w:val="num" w:pos="120"/>
        </w:tabs>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4E0B0F" w:rsidRPr="00133759">
        <w:rPr>
          <w:rFonts w:ascii="Times New Roman" w:hAnsi="Times New Roman"/>
          <w:sz w:val="24"/>
          <w:szCs w:val="24"/>
        </w:rPr>
        <w:t>вести работы на площадках выше уровня грунтовых вод не меньше чем на 0</w:t>
      </w:r>
      <w:r w:rsidR="00F50594">
        <w:rPr>
          <w:rFonts w:ascii="Times New Roman" w:hAnsi="Times New Roman"/>
          <w:sz w:val="24"/>
          <w:szCs w:val="24"/>
        </w:rPr>
        <w:t>.</w:t>
      </w:r>
      <w:r w:rsidR="004E0B0F" w:rsidRPr="00133759">
        <w:rPr>
          <w:rFonts w:ascii="Times New Roman" w:hAnsi="Times New Roman"/>
          <w:sz w:val="24"/>
          <w:szCs w:val="24"/>
        </w:rPr>
        <w:t>5</w:t>
      </w:r>
      <w:r w:rsidR="00F50594">
        <w:rPr>
          <w:rFonts w:ascii="Times New Roman" w:hAnsi="Times New Roman"/>
          <w:sz w:val="24"/>
          <w:szCs w:val="24"/>
        </w:rPr>
        <w:t xml:space="preserve"> </w:t>
      </w:r>
      <w:r w:rsidR="004E0B0F" w:rsidRPr="00133759">
        <w:rPr>
          <w:rFonts w:ascii="Times New Roman" w:hAnsi="Times New Roman"/>
          <w:sz w:val="24"/>
          <w:szCs w:val="24"/>
        </w:rPr>
        <w:t>м;</w:t>
      </w:r>
    </w:p>
    <w:p w:rsidR="004E0B0F" w:rsidRPr="00133759" w:rsidRDefault="00B56254" w:rsidP="00FC1577">
      <w:pPr>
        <w:tabs>
          <w:tab w:val="num" w:pos="120"/>
        </w:tabs>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4E0B0F" w:rsidRPr="00133759">
        <w:rPr>
          <w:rFonts w:ascii="Times New Roman" w:hAnsi="Times New Roman"/>
          <w:sz w:val="24"/>
          <w:szCs w:val="24"/>
        </w:rPr>
        <w:t xml:space="preserve">транспортировать </w:t>
      </w:r>
      <w:r w:rsidR="00193DCB">
        <w:rPr>
          <w:rFonts w:ascii="Times New Roman" w:hAnsi="Times New Roman"/>
          <w:sz w:val="24"/>
          <w:szCs w:val="24"/>
        </w:rPr>
        <w:t xml:space="preserve">буровые отходы </w:t>
      </w:r>
      <w:r w:rsidR="004E0B0F" w:rsidRPr="00133759">
        <w:rPr>
          <w:rFonts w:ascii="Times New Roman" w:hAnsi="Times New Roman"/>
          <w:sz w:val="24"/>
          <w:szCs w:val="24"/>
        </w:rPr>
        <w:t>и полуфабрикат материала в оборудованных самосвалах, исключающих загрязнение подъездных дорог и прилегающих территорий;</w:t>
      </w:r>
    </w:p>
    <w:p w:rsidR="004E0B0F" w:rsidRPr="00133759" w:rsidRDefault="00B56254" w:rsidP="00FC1577">
      <w:pPr>
        <w:tabs>
          <w:tab w:val="num" w:pos="120"/>
        </w:tabs>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4E0B0F" w:rsidRPr="00133759">
        <w:rPr>
          <w:rFonts w:ascii="Times New Roman" w:hAnsi="Times New Roman"/>
          <w:sz w:val="24"/>
          <w:szCs w:val="24"/>
        </w:rPr>
        <w:t xml:space="preserve">производить зачистку площадки с полным удалением остатков </w:t>
      </w:r>
      <w:r w:rsidR="00193DCB">
        <w:rPr>
          <w:rFonts w:ascii="Times New Roman" w:hAnsi="Times New Roman"/>
          <w:sz w:val="24"/>
          <w:szCs w:val="24"/>
        </w:rPr>
        <w:t>буровых отходов</w:t>
      </w:r>
      <w:r w:rsidR="004E0B0F" w:rsidRPr="00133759">
        <w:rPr>
          <w:rFonts w:ascii="Times New Roman" w:hAnsi="Times New Roman"/>
          <w:sz w:val="24"/>
          <w:szCs w:val="24"/>
        </w:rPr>
        <w:t xml:space="preserve"> и смеси с их использованием «в деле»;</w:t>
      </w:r>
    </w:p>
    <w:p w:rsidR="004E0B0F" w:rsidRPr="00133759" w:rsidRDefault="00B56254" w:rsidP="00FC1577">
      <w:pPr>
        <w:tabs>
          <w:tab w:val="num" w:pos="720"/>
        </w:tabs>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4E0B0F" w:rsidRPr="00133759">
        <w:rPr>
          <w:rFonts w:ascii="Times New Roman" w:hAnsi="Times New Roman"/>
          <w:sz w:val="24"/>
          <w:szCs w:val="24"/>
        </w:rPr>
        <w:t>обеспечивать общую высокую культуру производства, постоянный контроль качества работ и выпускаемой композиции в соответствии с данным ТУ, а также периодический контроль за экологическими и санитарными параметрами смеси и ее компонентов с проведением биотестирования в соответствии с «Критериями..» по Приказу МПР России № 511 от 15. 06.2001г. и СП 2.1.7.1386-03 и МУ 2.1.674-97.</w:t>
      </w:r>
    </w:p>
    <w:p w:rsidR="004E0B0F" w:rsidRPr="00133759" w:rsidRDefault="00193DCB" w:rsidP="00FC1577">
      <w:pPr>
        <w:spacing w:after="0" w:line="360" w:lineRule="auto"/>
        <w:ind w:firstLine="709"/>
        <w:jc w:val="both"/>
        <w:rPr>
          <w:rFonts w:ascii="Times New Roman" w:hAnsi="Times New Roman"/>
          <w:sz w:val="24"/>
          <w:szCs w:val="24"/>
        </w:rPr>
      </w:pPr>
      <w:r>
        <w:rPr>
          <w:rFonts w:ascii="Times New Roman" w:hAnsi="Times New Roman"/>
          <w:sz w:val="24"/>
          <w:szCs w:val="24"/>
        </w:rPr>
        <w:t>С</w:t>
      </w:r>
      <w:r w:rsidR="004E0B0F" w:rsidRPr="00133759">
        <w:rPr>
          <w:rFonts w:ascii="Times New Roman" w:hAnsi="Times New Roman"/>
          <w:sz w:val="24"/>
          <w:szCs w:val="24"/>
        </w:rPr>
        <w:t>троительны</w:t>
      </w:r>
      <w:r>
        <w:rPr>
          <w:rFonts w:ascii="Times New Roman" w:hAnsi="Times New Roman"/>
          <w:sz w:val="24"/>
          <w:szCs w:val="24"/>
        </w:rPr>
        <w:t>й материал «РЕСОИЛ»</w:t>
      </w:r>
      <w:r w:rsidR="004E0B0F" w:rsidRPr="00133759">
        <w:rPr>
          <w:rFonts w:ascii="Times New Roman" w:hAnsi="Times New Roman"/>
          <w:sz w:val="24"/>
          <w:szCs w:val="24"/>
        </w:rPr>
        <w:t xml:space="preserve"> не применяются при строительстве дорог и сооружений в населенных пунктах, на территориях традиционного природопользования и особо охраняемых. </w:t>
      </w:r>
    </w:p>
    <w:p w:rsidR="004E0B0F" w:rsidRPr="00133759" w:rsidRDefault="004E0B0F"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Экологическая безопасность применения </w:t>
      </w:r>
      <w:r w:rsidR="00193DCB">
        <w:rPr>
          <w:rFonts w:ascii="Times New Roman" w:hAnsi="Times New Roman"/>
          <w:sz w:val="24"/>
          <w:szCs w:val="24"/>
        </w:rPr>
        <w:t xml:space="preserve">буровых </w:t>
      </w:r>
      <w:r w:rsidRPr="00133759">
        <w:rPr>
          <w:rFonts w:ascii="Times New Roman" w:hAnsi="Times New Roman"/>
          <w:sz w:val="24"/>
          <w:szCs w:val="24"/>
        </w:rPr>
        <w:t xml:space="preserve">отходов обеспечивается следующими группами мероприятий: </w:t>
      </w:r>
    </w:p>
    <w:p w:rsidR="004E0B0F" w:rsidRPr="00133759" w:rsidRDefault="004E0B0F"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1. Предотвращением попадания </w:t>
      </w:r>
      <w:r w:rsidR="00193DCB">
        <w:rPr>
          <w:rFonts w:ascii="Times New Roman" w:hAnsi="Times New Roman"/>
          <w:sz w:val="24"/>
          <w:szCs w:val="24"/>
        </w:rPr>
        <w:t xml:space="preserve">буровых </w:t>
      </w:r>
      <w:r w:rsidRPr="00133759">
        <w:rPr>
          <w:rFonts w:ascii="Times New Roman" w:hAnsi="Times New Roman"/>
          <w:sz w:val="24"/>
          <w:szCs w:val="24"/>
        </w:rPr>
        <w:t>отходов в окружающую среду в процессе работ.</w:t>
      </w:r>
    </w:p>
    <w:p w:rsidR="004E0B0F" w:rsidRPr="00133759" w:rsidRDefault="004E0B0F"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2. Связыванием подвижных форм загрязняющих веществ в структуре композиции за счет обработки вяжущими, наличием глины и </w:t>
      </w:r>
      <w:proofErr w:type="spellStart"/>
      <w:r w:rsidRPr="00133759">
        <w:rPr>
          <w:rFonts w:ascii="Times New Roman" w:hAnsi="Times New Roman"/>
          <w:sz w:val="24"/>
          <w:szCs w:val="24"/>
        </w:rPr>
        <w:t>гелеобразующих</w:t>
      </w:r>
      <w:proofErr w:type="spellEnd"/>
      <w:r w:rsidRPr="00133759">
        <w:rPr>
          <w:rFonts w:ascii="Times New Roman" w:hAnsi="Times New Roman"/>
          <w:sz w:val="24"/>
          <w:szCs w:val="24"/>
        </w:rPr>
        <w:t xml:space="preserve"> полимеров, устранением </w:t>
      </w:r>
      <w:r w:rsidRPr="00133759">
        <w:rPr>
          <w:rFonts w:ascii="Times New Roman" w:hAnsi="Times New Roman"/>
          <w:sz w:val="24"/>
          <w:szCs w:val="24"/>
        </w:rPr>
        <w:lastRenderedPageBreak/>
        <w:t xml:space="preserve">миграционной активности </w:t>
      </w:r>
      <w:proofErr w:type="spellStart"/>
      <w:r w:rsidRPr="00133759">
        <w:rPr>
          <w:rFonts w:ascii="Times New Roman" w:hAnsi="Times New Roman"/>
          <w:sz w:val="24"/>
          <w:szCs w:val="24"/>
        </w:rPr>
        <w:t>экотоксикантов</w:t>
      </w:r>
      <w:proofErr w:type="spellEnd"/>
      <w:r w:rsidRPr="00133759">
        <w:rPr>
          <w:rFonts w:ascii="Times New Roman" w:hAnsi="Times New Roman"/>
          <w:sz w:val="24"/>
          <w:szCs w:val="24"/>
        </w:rPr>
        <w:t>, устранения суффозии за счет низкой водопроницаемости материала.</w:t>
      </w:r>
    </w:p>
    <w:p w:rsidR="004E0B0F" w:rsidRPr="00133759" w:rsidRDefault="004E0B0F"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t>3. Использованием в качестве добавок (вяжущие, полимеры, сорбенты, гидрофобизаторы) материалов, имеющих соответствующие разрешения и с</w:t>
      </w:r>
      <w:r w:rsidR="00121CCC">
        <w:rPr>
          <w:rFonts w:ascii="Times New Roman" w:hAnsi="Times New Roman"/>
          <w:sz w:val="24"/>
          <w:szCs w:val="24"/>
        </w:rPr>
        <w:t>ертификаты соответствия</w:t>
      </w:r>
      <w:r w:rsidRPr="00133759">
        <w:rPr>
          <w:rFonts w:ascii="Times New Roman" w:hAnsi="Times New Roman"/>
          <w:sz w:val="24"/>
          <w:szCs w:val="24"/>
        </w:rPr>
        <w:t>.</w:t>
      </w:r>
    </w:p>
    <w:p w:rsidR="004E0B0F" w:rsidRPr="00133759" w:rsidRDefault="004E0B0F"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4. Конструктивными решениями, предусматривающими использование материалов с отходов бурения преимущественно в защищенных конструктивных слоях, в нижних слоях дорожных одежд, в основаниях, в рабочем слое земляного полотна, что исключает попадание в окружающую среду (почву, поверхностные и грунтовые воды) несвязанных реагентов и их вовлечение в природные циклы. </w:t>
      </w:r>
    </w:p>
    <w:p w:rsidR="004E0B0F" w:rsidRPr="00133759" w:rsidRDefault="004E0B0F"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5. Приданием материалу достаточной прочности и морозостойкости, препятствующих эрозии и размыву укрепленного конструктивного слоя. </w:t>
      </w:r>
    </w:p>
    <w:p w:rsidR="004E0B0F" w:rsidRPr="00133759" w:rsidRDefault="004E0B0F"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Все работы с </w:t>
      </w:r>
      <w:r w:rsidR="00A3555D">
        <w:rPr>
          <w:rFonts w:ascii="Times New Roman" w:hAnsi="Times New Roman"/>
          <w:sz w:val="24"/>
          <w:szCs w:val="24"/>
        </w:rPr>
        <w:t xml:space="preserve">буровыми </w:t>
      </w:r>
      <w:r w:rsidRPr="00133759">
        <w:rPr>
          <w:rFonts w:ascii="Times New Roman" w:hAnsi="Times New Roman"/>
          <w:sz w:val="24"/>
          <w:szCs w:val="24"/>
        </w:rPr>
        <w:t xml:space="preserve">отходами производятся на подготовленных площадках, имеющих </w:t>
      </w:r>
      <w:proofErr w:type="spellStart"/>
      <w:r w:rsidRPr="00133759">
        <w:rPr>
          <w:rFonts w:ascii="Times New Roman" w:hAnsi="Times New Roman"/>
          <w:sz w:val="24"/>
          <w:szCs w:val="24"/>
        </w:rPr>
        <w:t>обваловку</w:t>
      </w:r>
      <w:proofErr w:type="spellEnd"/>
      <w:r w:rsidRPr="00133759">
        <w:rPr>
          <w:rFonts w:ascii="Times New Roman" w:hAnsi="Times New Roman"/>
          <w:sz w:val="24"/>
          <w:szCs w:val="24"/>
        </w:rPr>
        <w:t xml:space="preserve"> и уровень грунтовых вод ниже обрабатываемого слоя на 0,5</w:t>
      </w:r>
      <w:r w:rsidR="00A3555D">
        <w:rPr>
          <w:rFonts w:ascii="Times New Roman" w:hAnsi="Times New Roman"/>
          <w:sz w:val="24"/>
          <w:szCs w:val="24"/>
        </w:rPr>
        <w:t xml:space="preserve"> </w:t>
      </w:r>
      <w:r w:rsidRPr="00133759">
        <w:rPr>
          <w:rFonts w:ascii="Times New Roman" w:hAnsi="Times New Roman"/>
          <w:sz w:val="24"/>
          <w:szCs w:val="24"/>
        </w:rPr>
        <w:t xml:space="preserve">м. При окончании работ производится зачистка грунта, загрязненного при случайных растеканиях и попадании </w:t>
      </w:r>
      <w:r w:rsidR="00A3555D">
        <w:rPr>
          <w:rFonts w:ascii="Times New Roman" w:hAnsi="Times New Roman"/>
          <w:sz w:val="24"/>
          <w:szCs w:val="24"/>
        </w:rPr>
        <w:t>буровых отходов</w:t>
      </w:r>
      <w:r w:rsidRPr="00133759">
        <w:rPr>
          <w:rFonts w:ascii="Times New Roman" w:hAnsi="Times New Roman"/>
          <w:sz w:val="24"/>
          <w:szCs w:val="24"/>
        </w:rPr>
        <w:t xml:space="preserve">, и его утилизация с последующей рекультивацией земель. Транспортировка отходов бурения осуществляется при недопущении потерь, в автосамосвалах и </w:t>
      </w:r>
      <w:proofErr w:type="spellStart"/>
      <w:r w:rsidRPr="00133759">
        <w:rPr>
          <w:rFonts w:ascii="Times New Roman" w:hAnsi="Times New Roman"/>
          <w:sz w:val="24"/>
          <w:szCs w:val="24"/>
        </w:rPr>
        <w:t>шламовозах</w:t>
      </w:r>
      <w:proofErr w:type="spellEnd"/>
      <w:r w:rsidRPr="00133759">
        <w:rPr>
          <w:rFonts w:ascii="Times New Roman" w:hAnsi="Times New Roman"/>
          <w:sz w:val="24"/>
          <w:szCs w:val="24"/>
        </w:rPr>
        <w:t xml:space="preserve"> с учетом высоты бортов. При введении и распределении отходов бурения не допускается их попадание за пределы производственной площадки, для чего выполняется четкая разбивка работ и устройство валиков, проверяется прочность соединений шлангов при перекачивании отходов бурения. Все количество </w:t>
      </w:r>
      <w:r w:rsidR="00A3555D">
        <w:rPr>
          <w:rFonts w:ascii="Times New Roman" w:hAnsi="Times New Roman"/>
          <w:sz w:val="24"/>
          <w:szCs w:val="24"/>
        </w:rPr>
        <w:t>буровых отходов</w:t>
      </w:r>
      <w:r w:rsidRPr="00133759">
        <w:rPr>
          <w:rFonts w:ascii="Times New Roman" w:hAnsi="Times New Roman"/>
          <w:sz w:val="24"/>
          <w:szCs w:val="24"/>
        </w:rPr>
        <w:t xml:space="preserve"> и смесей, попавшее на грунт и покрытие производственной площадки в процессе работ, подлежит зачистке, утилизации и использованию в течение каждой смены.</w:t>
      </w:r>
    </w:p>
    <w:p w:rsidR="004E0B0F" w:rsidRPr="00133759" w:rsidRDefault="004E0B0F" w:rsidP="00FC1577">
      <w:pPr>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Во избежание </w:t>
      </w:r>
      <w:proofErr w:type="spellStart"/>
      <w:r w:rsidRPr="00133759">
        <w:rPr>
          <w:rFonts w:ascii="Times New Roman" w:hAnsi="Times New Roman"/>
          <w:sz w:val="24"/>
          <w:szCs w:val="24"/>
        </w:rPr>
        <w:t>замазучивания</w:t>
      </w:r>
      <w:proofErr w:type="spellEnd"/>
      <w:r w:rsidRPr="00133759">
        <w:rPr>
          <w:rFonts w:ascii="Times New Roman" w:hAnsi="Times New Roman"/>
          <w:sz w:val="24"/>
          <w:szCs w:val="24"/>
        </w:rPr>
        <w:t xml:space="preserve"> грунта в местах проведения работ, заправка техники горючим должна проводиться на специальных площадках, оснащенных твердым покрытием, с использованием автозаправщиков. Если нефтепродукты при заправке попадут в грунт, то после окончания работ загрязненный грунт срезается и обезвреживается.</w:t>
      </w:r>
    </w:p>
    <w:p w:rsidR="000D62EE" w:rsidRPr="00133759" w:rsidRDefault="004E0B0F" w:rsidP="00FC1577">
      <w:pPr>
        <w:widowControl w:val="0"/>
        <w:shd w:val="clear" w:color="auto" w:fill="FFFFFF"/>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С учетом действующего водного законодательства, производство и использование получаемого строительного материала допускается в </w:t>
      </w:r>
      <w:proofErr w:type="spellStart"/>
      <w:r w:rsidRPr="00133759">
        <w:rPr>
          <w:rFonts w:ascii="Times New Roman" w:hAnsi="Times New Roman"/>
          <w:sz w:val="24"/>
          <w:szCs w:val="24"/>
        </w:rPr>
        <w:t>водоохранных</w:t>
      </w:r>
      <w:proofErr w:type="spellEnd"/>
      <w:r w:rsidRPr="00133759">
        <w:rPr>
          <w:rFonts w:ascii="Times New Roman" w:hAnsi="Times New Roman"/>
          <w:sz w:val="24"/>
          <w:szCs w:val="24"/>
        </w:rPr>
        <w:t xml:space="preserve"> зонах при соблюдении природоохранных мероприятий и устройстве специальных сооружений.</w:t>
      </w:r>
      <w:bookmarkStart w:id="138" w:name="_Toc520093815"/>
      <w:bookmarkStart w:id="139" w:name="_Toc521830989"/>
      <w:bookmarkStart w:id="140" w:name="_Toc75835326"/>
      <w:bookmarkStart w:id="141" w:name="_Toc76139069"/>
      <w:bookmarkStart w:id="142" w:name="_Toc227745442"/>
      <w:bookmarkStart w:id="143" w:name="_Toc289157118"/>
      <w:bookmarkStart w:id="144" w:name="_Toc290302218"/>
    </w:p>
    <w:p w:rsidR="000D62EE" w:rsidRDefault="000D62EE" w:rsidP="00FC1577">
      <w:pPr>
        <w:widowControl w:val="0"/>
        <w:shd w:val="clear" w:color="auto" w:fill="FFFFFF"/>
        <w:spacing w:after="0" w:line="360" w:lineRule="auto"/>
        <w:ind w:firstLine="709"/>
        <w:jc w:val="both"/>
        <w:rPr>
          <w:rFonts w:ascii="Times New Roman" w:hAnsi="Times New Roman"/>
          <w:sz w:val="24"/>
          <w:szCs w:val="24"/>
        </w:rPr>
      </w:pPr>
    </w:p>
    <w:p w:rsidR="004E0B0F" w:rsidRPr="00A3555D" w:rsidRDefault="00BE07AB" w:rsidP="00D64BD5">
      <w:pPr>
        <w:widowControl w:val="0"/>
        <w:shd w:val="clear" w:color="auto" w:fill="FFFFFF"/>
        <w:spacing w:after="0" w:line="360" w:lineRule="auto"/>
        <w:ind w:left="709"/>
        <w:jc w:val="both"/>
        <w:outlineLvl w:val="1"/>
        <w:rPr>
          <w:rFonts w:ascii="Times New Roman" w:hAnsi="Times New Roman"/>
          <w:b/>
          <w:sz w:val="24"/>
          <w:szCs w:val="24"/>
        </w:rPr>
      </w:pPr>
      <w:bookmarkStart w:id="145" w:name="_Toc367960320"/>
      <w:r w:rsidRPr="00A3555D">
        <w:rPr>
          <w:rFonts w:ascii="Times New Roman" w:hAnsi="Times New Roman"/>
          <w:b/>
          <w:sz w:val="24"/>
          <w:szCs w:val="24"/>
        </w:rPr>
        <w:lastRenderedPageBreak/>
        <w:t xml:space="preserve">6.1 </w:t>
      </w:r>
      <w:r w:rsidR="004E0B0F" w:rsidRPr="00A3555D">
        <w:rPr>
          <w:rFonts w:ascii="Times New Roman" w:hAnsi="Times New Roman"/>
          <w:b/>
          <w:sz w:val="24"/>
          <w:szCs w:val="24"/>
        </w:rPr>
        <w:t xml:space="preserve">Оценка воздействия деятельности </w:t>
      </w:r>
      <w:r w:rsidR="00A3555D" w:rsidRPr="00A3555D">
        <w:rPr>
          <w:rFonts w:ascii="Times New Roman" w:hAnsi="Times New Roman"/>
          <w:b/>
          <w:sz w:val="24"/>
          <w:szCs w:val="24"/>
          <w:lang w:eastAsia="ru-RU"/>
        </w:rPr>
        <w:t xml:space="preserve">по </w:t>
      </w:r>
      <w:r w:rsidR="00A3555D" w:rsidRPr="00A3555D">
        <w:rPr>
          <w:rFonts w:ascii="Times New Roman" w:eastAsia="TimesNewRoman+1+1" w:hAnsi="Times New Roman"/>
          <w:b/>
          <w:sz w:val="24"/>
          <w:szCs w:val="24"/>
        </w:rPr>
        <w:t>приготовлению и применению строительного материала "РЕСОИЛ" на основе обезвреженных буровых отходов</w:t>
      </w:r>
      <w:r w:rsidR="004E0B0F" w:rsidRPr="00A3555D">
        <w:rPr>
          <w:rFonts w:ascii="Times New Roman" w:hAnsi="Times New Roman"/>
          <w:b/>
          <w:sz w:val="24"/>
          <w:szCs w:val="24"/>
        </w:rPr>
        <w:t xml:space="preserve"> на состояние отводимой территории (нарушение, загрязнение и изменение характера землепользования)</w:t>
      </w:r>
      <w:bookmarkEnd w:id="138"/>
      <w:bookmarkEnd w:id="139"/>
      <w:bookmarkEnd w:id="140"/>
      <w:bookmarkEnd w:id="141"/>
      <w:bookmarkEnd w:id="142"/>
      <w:bookmarkEnd w:id="143"/>
      <w:bookmarkEnd w:id="144"/>
      <w:bookmarkEnd w:id="145"/>
    </w:p>
    <w:p w:rsidR="004E0B0F" w:rsidRPr="00133759" w:rsidRDefault="004E0B0F" w:rsidP="00FC1577">
      <w:pPr>
        <w:spacing w:after="0" w:line="360" w:lineRule="auto"/>
        <w:ind w:firstLine="709"/>
        <w:rPr>
          <w:rFonts w:ascii="Times New Roman" w:hAnsi="Times New Roman"/>
          <w:sz w:val="24"/>
          <w:szCs w:val="24"/>
        </w:rPr>
      </w:pPr>
    </w:p>
    <w:p w:rsidR="004E0B0F" w:rsidRPr="00133759" w:rsidRDefault="004E0B0F" w:rsidP="00FC1577">
      <w:pPr>
        <w:pStyle w:val="1f0"/>
        <w:spacing w:line="360" w:lineRule="auto"/>
        <w:ind w:firstLine="709"/>
        <w:rPr>
          <w:szCs w:val="24"/>
        </w:rPr>
      </w:pPr>
      <w:r w:rsidRPr="00133759">
        <w:rPr>
          <w:szCs w:val="24"/>
        </w:rPr>
        <w:t xml:space="preserve">Деятельность </w:t>
      </w:r>
      <w:r w:rsidR="00A3555D" w:rsidRPr="00133759">
        <w:rPr>
          <w:szCs w:val="24"/>
        </w:rPr>
        <w:t xml:space="preserve">по </w:t>
      </w:r>
      <w:r w:rsidR="00A3555D" w:rsidRPr="005829B4">
        <w:rPr>
          <w:rFonts w:eastAsia="TimesNewRoman+1+1"/>
          <w:szCs w:val="24"/>
        </w:rPr>
        <w:t>приготовлению и применению строительного материала "</w:t>
      </w:r>
      <w:r w:rsidR="00A3555D">
        <w:rPr>
          <w:rFonts w:eastAsia="TimesNewRoman+1+1"/>
          <w:szCs w:val="24"/>
        </w:rPr>
        <w:t>РЕСОИЛ</w:t>
      </w:r>
      <w:r w:rsidR="00A3555D" w:rsidRPr="005829B4">
        <w:rPr>
          <w:rFonts w:eastAsia="TimesNewRoman+1+1"/>
          <w:szCs w:val="24"/>
        </w:rPr>
        <w:t>"</w:t>
      </w:r>
      <w:r w:rsidR="00A3555D">
        <w:rPr>
          <w:rFonts w:eastAsia="TimesNewRoman+1+1"/>
          <w:szCs w:val="24"/>
        </w:rPr>
        <w:t xml:space="preserve"> </w:t>
      </w:r>
      <w:r w:rsidR="00A3555D" w:rsidRPr="005829B4">
        <w:rPr>
          <w:rFonts w:eastAsia="TimesNewRoman+1+1"/>
          <w:szCs w:val="24"/>
        </w:rPr>
        <w:t>на основе обезвреженных буровых отходов</w:t>
      </w:r>
      <w:r w:rsidRPr="00133759">
        <w:rPr>
          <w:szCs w:val="24"/>
        </w:rPr>
        <w:t xml:space="preserve"> </w:t>
      </w:r>
      <w:r w:rsidR="0099106A" w:rsidRPr="00133759">
        <w:rPr>
          <w:szCs w:val="24"/>
        </w:rPr>
        <w:t xml:space="preserve">не </w:t>
      </w:r>
      <w:r w:rsidRPr="00133759">
        <w:rPr>
          <w:szCs w:val="24"/>
        </w:rPr>
        <w:t xml:space="preserve">оказывает нормативное воздействие на состояние отводимой территории при соблюдении всех требований, изложенных в ТУ. После окончания производства работ </w:t>
      </w:r>
      <w:r w:rsidR="00A3555D" w:rsidRPr="00133759">
        <w:rPr>
          <w:szCs w:val="24"/>
        </w:rPr>
        <w:t xml:space="preserve">по </w:t>
      </w:r>
      <w:r w:rsidR="00A3555D" w:rsidRPr="005829B4">
        <w:rPr>
          <w:rFonts w:eastAsia="TimesNewRoman+1+1"/>
          <w:szCs w:val="24"/>
        </w:rPr>
        <w:t>приготовлению и применению строительного материала "</w:t>
      </w:r>
      <w:r w:rsidR="00A3555D">
        <w:rPr>
          <w:rFonts w:eastAsia="TimesNewRoman+1+1"/>
          <w:szCs w:val="24"/>
        </w:rPr>
        <w:t>РЕСОИЛ</w:t>
      </w:r>
      <w:r w:rsidR="00A3555D" w:rsidRPr="005829B4">
        <w:rPr>
          <w:rFonts w:eastAsia="TimesNewRoman+1+1"/>
          <w:szCs w:val="24"/>
        </w:rPr>
        <w:t>"</w:t>
      </w:r>
      <w:r w:rsidR="00A3555D">
        <w:rPr>
          <w:rFonts w:eastAsia="TimesNewRoman+1+1"/>
          <w:szCs w:val="24"/>
        </w:rPr>
        <w:t xml:space="preserve"> </w:t>
      </w:r>
      <w:r w:rsidR="00A3555D" w:rsidRPr="005829B4">
        <w:rPr>
          <w:rFonts w:eastAsia="TimesNewRoman+1+1"/>
          <w:szCs w:val="24"/>
        </w:rPr>
        <w:t>на основе обезвреженных буровых отходов</w:t>
      </w:r>
      <w:r w:rsidR="00A3555D" w:rsidRPr="00133759">
        <w:rPr>
          <w:szCs w:val="24"/>
        </w:rPr>
        <w:t xml:space="preserve"> </w:t>
      </w:r>
      <w:r w:rsidRPr="00133759">
        <w:rPr>
          <w:szCs w:val="24"/>
        </w:rPr>
        <w:t xml:space="preserve">не требуется проведения рекультивации площадки производства работ, т.к. деятельность осуществляется на уже отведенной и подготовленной площадке. В результате деятельности по приготовлению и </w:t>
      </w:r>
      <w:r w:rsidRPr="00121CCC">
        <w:rPr>
          <w:szCs w:val="24"/>
        </w:rPr>
        <w:t xml:space="preserve">применению </w:t>
      </w:r>
      <w:r w:rsidR="00121CCC" w:rsidRPr="00121CCC">
        <w:rPr>
          <w:rFonts w:eastAsia="TimesNewRoman+1+1"/>
          <w:szCs w:val="24"/>
        </w:rPr>
        <w:t xml:space="preserve">строительного материала "РЕСОИЛ" </w:t>
      </w:r>
      <w:r w:rsidRPr="00121CCC">
        <w:rPr>
          <w:szCs w:val="24"/>
        </w:rPr>
        <w:t>не будет оказано воздействия на</w:t>
      </w:r>
      <w:r w:rsidRPr="00133759">
        <w:rPr>
          <w:szCs w:val="24"/>
        </w:rPr>
        <w:t xml:space="preserve"> рельеф, почвы не будут загрязнены отходами производства и потребления.</w:t>
      </w:r>
    </w:p>
    <w:p w:rsidR="004E0B0F" w:rsidRPr="00133759" w:rsidRDefault="004E0B0F" w:rsidP="00FC1577">
      <w:pPr>
        <w:pStyle w:val="1f0"/>
        <w:spacing w:line="360" w:lineRule="auto"/>
        <w:ind w:firstLine="709"/>
        <w:rPr>
          <w:szCs w:val="24"/>
        </w:rPr>
      </w:pPr>
      <w:r w:rsidRPr="00133759">
        <w:rPr>
          <w:szCs w:val="24"/>
        </w:rPr>
        <w:t xml:space="preserve">Переработка буровых </w:t>
      </w:r>
      <w:r w:rsidR="00A3555D">
        <w:rPr>
          <w:szCs w:val="24"/>
        </w:rPr>
        <w:t>отходов</w:t>
      </w:r>
      <w:r w:rsidRPr="00133759">
        <w:rPr>
          <w:szCs w:val="24"/>
        </w:rPr>
        <w:t xml:space="preserve"> в особенности тех шламовых амбаров, которые расположены в водоохраной зоне, позволяет улучшить экологическую обстановку в районе, снижает опасность загрязнения окружающей среды отходами производства.</w:t>
      </w:r>
    </w:p>
    <w:p w:rsidR="004E0B0F" w:rsidRPr="00133759" w:rsidRDefault="004E0B0F" w:rsidP="00FC1577">
      <w:pPr>
        <w:pStyle w:val="1f0"/>
        <w:spacing w:line="360" w:lineRule="auto"/>
        <w:ind w:firstLine="709"/>
        <w:rPr>
          <w:szCs w:val="24"/>
        </w:rPr>
      </w:pPr>
      <w:r w:rsidRPr="00133759">
        <w:rPr>
          <w:szCs w:val="24"/>
        </w:rPr>
        <w:t xml:space="preserve">Применение </w:t>
      </w:r>
      <w:r w:rsidR="00CE08E8" w:rsidRPr="00133759">
        <w:rPr>
          <w:szCs w:val="24"/>
        </w:rPr>
        <w:t>строительных</w:t>
      </w:r>
      <w:r w:rsidRPr="00133759">
        <w:rPr>
          <w:szCs w:val="24"/>
        </w:rPr>
        <w:t xml:space="preserve"> </w:t>
      </w:r>
      <w:r w:rsidR="00A3555D">
        <w:rPr>
          <w:szCs w:val="24"/>
        </w:rPr>
        <w:t xml:space="preserve">материалов </w:t>
      </w:r>
      <w:r w:rsidR="00926F92">
        <w:rPr>
          <w:szCs w:val="24"/>
        </w:rPr>
        <w:t>"</w:t>
      </w:r>
      <w:r w:rsidR="00A3555D">
        <w:rPr>
          <w:szCs w:val="24"/>
        </w:rPr>
        <w:t>РЕСОИЛ</w:t>
      </w:r>
      <w:r w:rsidR="00926F92">
        <w:rPr>
          <w:szCs w:val="24"/>
        </w:rPr>
        <w:t>"</w:t>
      </w:r>
      <w:r w:rsidR="00A3555D">
        <w:rPr>
          <w:szCs w:val="24"/>
        </w:rPr>
        <w:t xml:space="preserve"> </w:t>
      </w:r>
      <w:r w:rsidRPr="00133759">
        <w:rPr>
          <w:szCs w:val="24"/>
        </w:rPr>
        <w:t xml:space="preserve">для строительства дорожных одежд и </w:t>
      </w:r>
      <w:proofErr w:type="spellStart"/>
      <w:r w:rsidRPr="00133759">
        <w:rPr>
          <w:szCs w:val="24"/>
        </w:rPr>
        <w:t>земполотна</w:t>
      </w:r>
      <w:proofErr w:type="spellEnd"/>
      <w:r w:rsidRPr="00133759">
        <w:rPr>
          <w:szCs w:val="24"/>
        </w:rPr>
        <w:t xml:space="preserve"> автомобильных дорог, площадок и других объектов, способствует повышению надежности сооружений, повышению экологической безопасности, исключает возможность попадания компонентов буров</w:t>
      </w:r>
      <w:r w:rsidR="00A3555D">
        <w:rPr>
          <w:szCs w:val="24"/>
        </w:rPr>
        <w:t>ых</w:t>
      </w:r>
      <w:r w:rsidRPr="00133759">
        <w:rPr>
          <w:szCs w:val="24"/>
        </w:rPr>
        <w:t xml:space="preserve"> отходов в окружающую среду. Утилизация отходов бурения, связывание </w:t>
      </w:r>
      <w:proofErr w:type="spellStart"/>
      <w:r w:rsidRPr="00133759">
        <w:rPr>
          <w:szCs w:val="24"/>
        </w:rPr>
        <w:t>токсикантов</w:t>
      </w:r>
      <w:proofErr w:type="spellEnd"/>
      <w:r w:rsidRPr="00133759">
        <w:rPr>
          <w:szCs w:val="24"/>
        </w:rPr>
        <w:t xml:space="preserve">, получение водонепроницаемых </w:t>
      </w:r>
      <w:r w:rsidR="00CE08E8" w:rsidRPr="00133759">
        <w:rPr>
          <w:szCs w:val="24"/>
        </w:rPr>
        <w:t>строительных</w:t>
      </w:r>
      <w:r w:rsidRPr="00133759">
        <w:rPr>
          <w:szCs w:val="24"/>
        </w:rPr>
        <w:t xml:space="preserve"> </w:t>
      </w:r>
      <w:r w:rsidR="00A3555D">
        <w:rPr>
          <w:szCs w:val="24"/>
        </w:rPr>
        <w:t xml:space="preserve">материалов </w:t>
      </w:r>
      <w:r w:rsidRPr="00133759">
        <w:rPr>
          <w:szCs w:val="24"/>
        </w:rPr>
        <w:t>с нормируемыми значениями коэффициента фильтрации – не выше 10</w:t>
      </w:r>
      <w:r w:rsidRPr="00133759">
        <w:rPr>
          <w:szCs w:val="24"/>
          <w:vertAlign w:val="superscript"/>
        </w:rPr>
        <w:t>-2</w:t>
      </w:r>
      <w:r w:rsidRPr="00133759">
        <w:rPr>
          <w:szCs w:val="24"/>
        </w:rPr>
        <w:t xml:space="preserve"> м/сутки, исключение суффозии, способствуют также улучшению экологической обстановке в районе проведения работ.</w:t>
      </w:r>
    </w:p>
    <w:p w:rsidR="004E0B0F" w:rsidRPr="00133759" w:rsidRDefault="004E0B0F" w:rsidP="00FC1577">
      <w:pPr>
        <w:widowControl w:val="0"/>
        <w:shd w:val="clear" w:color="auto" w:fill="FFFFFF"/>
        <w:spacing w:after="0" w:line="360" w:lineRule="auto"/>
        <w:ind w:firstLine="709"/>
        <w:jc w:val="both"/>
        <w:rPr>
          <w:rFonts w:ascii="Times New Roman" w:hAnsi="Times New Roman"/>
          <w:sz w:val="24"/>
          <w:szCs w:val="24"/>
        </w:rPr>
      </w:pPr>
      <w:r w:rsidRPr="00133759">
        <w:rPr>
          <w:rFonts w:ascii="Times New Roman" w:hAnsi="Times New Roman"/>
          <w:bCs/>
          <w:sz w:val="24"/>
          <w:szCs w:val="24"/>
        </w:rPr>
        <w:br w:type="page"/>
      </w:r>
    </w:p>
    <w:p w:rsidR="00D643F1" w:rsidRDefault="00A3555D" w:rsidP="00D64BD5">
      <w:pPr>
        <w:pStyle w:val="2"/>
        <w:spacing w:before="0" w:line="360" w:lineRule="auto"/>
        <w:jc w:val="center"/>
        <w:rPr>
          <w:rFonts w:ascii="Times New Roman" w:hAnsi="Times New Roman" w:cs="Times New Roman"/>
          <w:bCs w:val="0"/>
          <w:color w:val="auto"/>
          <w:sz w:val="24"/>
          <w:szCs w:val="24"/>
        </w:rPr>
      </w:pPr>
      <w:bookmarkStart w:id="146" w:name="_Toc290302219"/>
      <w:bookmarkStart w:id="147" w:name="_Toc367960321"/>
      <w:r w:rsidRPr="00D643F1">
        <w:rPr>
          <w:rFonts w:ascii="Times New Roman" w:hAnsi="Times New Roman" w:cs="Times New Roman"/>
          <w:bCs w:val="0"/>
          <w:color w:val="auto"/>
          <w:sz w:val="24"/>
          <w:szCs w:val="24"/>
        </w:rPr>
        <w:lastRenderedPageBreak/>
        <w:t>7</w:t>
      </w:r>
      <w:r w:rsidR="00D64BD5">
        <w:rPr>
          <w:rFonts w:ascii="Times New Roman" w:hAnsi="Times New Roman" w:cs="Times New Roman"/>
          <w:bCs w:val="0"/>
          <w:color w:val="auto"/>
          <w:sz w:val="24"/>
          <w:szCs w:val="24"/>
        </w:rPr>
        <w:t>.</w:t>
      </w:r>
      <w:r w:rsidRPr="00D643F1">
        <w:rPr>
          <w:rFonts w:ascii="Times New Roman" w:hAnsi="Times New Roman" w:cs="Times New Roman"/>
          <w:bCs w:val="0"/>
          <w:color w:val="auto"/>
          <w:sz w:val="24"/>
          <w:szCs w:val="24"/>
        </w:rPr>
        <w:t xml:space="preserve"> ВОЗДЕЙСТВИЕ ОТХОДОВ, ОБРАЗУЮЩИХСЯ ПРИ ПРИГОТОВЛЕНИИ И ПРИМЕНЕНИИ СТРОИТЕЛЬНОГО МАТЕРИАЛА "РЕСОИЛ" </w:t>
      </w:r>
    </w:p>
    <w:p w:rsidR="00CE08E8" w:rsidRPr="00D643F1" w:rsidRDefault="00A3555D" w:rsidP="00D64BD5">
      <w:pPr>
        <w:pStyle w:val="2"/>
        <w:spacing w:before="0" w:line="360" w:lineRule="auto"/>
        <w:jc w:val="center"/>
        <w:rPr>
          <w:rFonts w:ascii="Times New Roman" w:hAnsi="Times New Roman" w:cs="Times New Roman"/>
          <w:bCs w:val="0"/>
          <w:color w:val="auto"/>
          <w:sz w:val="24"/>
          <w:szCs w:val="24"/>
        </w:rPr>
      </w:pPr>
      <w:r w:rsidRPr="00D643F1">
        <w:rPr>
          <w:rFonts w:ascii="Times New Roman" w:hAnsi="Times New Roman" w:cs="Times New Roman"/>
          <w:bCs w:val="0"/>
          <w:color w:val="auto"/>
          <w:sz w:val="24"/>
          <w:szCs w:val="24"/>
        </w:rPr>
        <w:t>НА ОСНОВЕ ОБЕЗВРЕЖЕННЫХ БУРОВЫХ ОТХОДОВ НА СОСТОЯНИЕ ОКРУЖАЮЩЕЙ СРЕДЫ</w:t>
      </w:r>
      <w:bookmarkStart w:id="148" w:name="_Toc89796846"/>
      <w:bookmarkStart w:id="149" w:name="_Toc227745467"/>
      <w:bookmarkStart w:id="150" w:name="_Toc289157119"/>
      <w:bookmarkEnd w:id="146"/>
      <w:bookmarkEnd w:id="147"/>
    </w:p>
    <w:bookmarkEnd w:id="148"/>
    <w:bookmarkEnd w:id="149"/>
    <w:bookmarkEnd w:id="150"/>
    <w:p w:rsidR="001974DC" w:rsidRPr="00D643F1" w:rsidRDefault="001974DC" w:rsidP="00FC1577">
      <w:pPr>
        <w:pStyle w:val="a4"/>
        <w:tabs>
          <w:tab w:val="left" w:pos="993"/>
        </w:tabs>
        <w:spacing w:line="360" w:lineRule="auto"/>
        <w:ind w:firstLine="709"/>
        <w:contextualSpacing/>
        <w:rPr>
          <w:rFonts w:ascii="Times New Roman" w:hAnsi="Times New Roman"/>
          <w:i/>
          <w:sz w:val="24"/>
          <w:szCs w:val="24"/>
        </w:rPr>
      </w:pPr>
    </w:p>
    <w:p w:rsidR="001974DC" w:rsidRPr="00133759" w:rsidRDefault="001974DC" w:rsidP="00FC1577">
      <w:pPr>
        <w:pStyle w:val="a4"/>
        <w:spacing w:line="360" w:lineRule="auto"/>
        <w:ind w:firstLine="709"/>
        <w:rPr>
          <w:rStyle w:val="FontStyle149"/>
          <w:i w:val="0"/>
          <w:iCs w:val="0"/>
        </w:rPr>
      </w:pPr>
      <w:r w:rsidRPr="00133759">
        <w:rPr>
          <w:rStyle w:val="FontStyle159"/>
        </w:rPr>
        <w:t xml:space="preserve">Подраздел «Охрана окружающей среды при складировании (утилизации) отходов промышленного производства» разработан </w:t>
      </w:r>
      <w:r w:rsidRPr="00133759">
        <w:rPr>
          <w:rStyle w:val="FontStyle149"/>
          <w:i w:val="0"/>
          <w:iCs w:val="0"/>
        </w:rPr>
        <w:t>на основании следующих документов:</w:t>
      </w:r>
    </w:p>
    <w:p w:rsidR="001974DC" w:rsidRPr="00133759" w:rsidRDefault="00B56254" w:rsidP="00706449">
      <w:pPr>
        <w:pStyle w:val="a4"/>
        <w:spacing w:line="360" w:lineRule="auto"/>
        <w:ind w:firstLine="709"/>
        <w:contextualSpacing/>
        <w:rPr>
          <w:rStyle w:val="FontStyle159"/>
        </w:rPr>
      </w:pPr>
      <w:r>
        <w:rPr>
          <w:rFonts w:ascii="Times New Roman" w:eastAsia="TimesNewRoman+1+1" w:hAnsi="Times New Roman"/>
          <w:sz w:val="24"/>
          <w:szCs w:val="24"/>
        </w:rPr>
        <w:t>– </w:t>
      </w:r>
      <w:r w:rsidR="001974DC" w:rsidRPr="00133759">
        <w:rPr>
          <w:rStyle w:val="FontStyle159"/>
        </w:rPr>
        <w:t>Закона РФ «Об охране окружающей природной среды» (от 10.01.2002г. №7-ФЗ).</w:t>
      </w:r>
    </w:p>
    <w:p w:rsidR="001974DC" w:rsidRPr="00133759" w:rsidRDefault="00B56254" w:rsidP="00706449">
      <w:pPr>
        <w:pStyle w:val="a4"/>
        <w:spacing w:line="360" w:lineRule="auto"/>
        <w:ind w:firstLine="709"/>
        <w:contextualSpacing/>
        <w:rPr>
          <w:rStyle w:val="FontStyle159"/>
        </w:rPr>
      </w:pPr>
      <w:r>
        <w:rPr>
          <w:rFonts w:ascii="Times New Roman" w:eastAsia="TimesNewRoman+1+1" w:hAnsi="Times New Roman"/>
          <w:sz w:val="24"/>
          <w:szCs w:val="24"/>
        </w:rPr>
        <w:t>– </w:t>
      </w:r>
      <w:r w:rsidR="001974DC" w:rsidRPr="00133759">
        <w:rPr>
          <w:rStyle w:val="FontStyle159"/>
        </w:rPr>
        <w:t>Закона РФ «О санитарно-эпидемиологическом благополучии населения» (от 30.03.1999 г. №52-ФЗ).</w:t>
      </w:r>
    </w:p>
    <w:p w:rsidR="001974DC" w:rsidRPr="00133759" w:rsidRDefault="00B56254" w:rsidP="00706449">
      <w:pPr>
        <w:pStyle w:val="a4"/>
        <w:spacing w:line="360" w:lineRule="auto"/>
        <w:ind w:firstLine="709"/>
        <w:contextualSpacing/>
        <w:rPr>
          <w:rStyle w:val="FontStyle159"/>
        </w:rPr>
      </w:pPr>
      <w:r>
        <w:rPr>
          <w:rFonts w:ascii="Times New Roman" w:eastAsia="TimesNewRoman+1+1" w:hAnsi="Times New Roman"/>
          <w:sz w:val="24"/>
          <w:szCs w:val="24"/>
        </w:rPr>
        <w:t>– </w:t>
      </w:r>
      <w:r w:rsidR="001974DC" w:rsidRPr="00133759">
        <w:rPr>
          <w:rStyle w:val="FontStyle159"/>
        </w:rPr>
        <w:t>Закона РФ «Об отходах производства и потребления» (от 24.06.1998 г. №89-ФЗ).</w:t>
      </w:r>
    </w:p>
    <w:p w:rsidR="001974DC" w:rsidRPr="00133759" w:rsidRDefault="00B56254" w:rsidP="00706449">
      <w:pPr>
        <w:pStyle w:val="a4"/>
        <w:spacing w:line="360" w:lineRule="auto"/>
        <w:ind w:firstLine="709"/>
        <w:contextualSpacing/>
        <w:rPr>
          <w:rStyle w:val="FontStyle159"/>
        </w:rPr>
      </w:pPr>
      <w:r>
        <w:rPr>
          <w:rFonts w:ascii="Times New Roman" w:eastAsia="TimesNewRoman+1+1" w:hAnsi="Times New Roman"/>
          <w:sz w:val="24"/>
          <w:szCs w:val="24"/>
        </w:rPr>
        <w:t>– </w:t>
      </w:r>
      <w:r w:rsidR="001974DC" w:rsidRPr="00133759">
        <w:rPr>
          <w:rStyle w:val="FontStyle159"/>
        </w:rPr>
        <w:t>Указа Президента РФ от 04.02.94 № 236 «О государственной стратегии РФ по охране окружающей среды и обеспечения устойчивого развития».</w:t>
      </w:r>
    </w:p>
    <w:p w:rsidR="001974DC" w:rsidRPr="00133759" w:rsidRDefault="00B56254" w:rsidP="00706449">
      <w:pPr>
        <w:pStyle w:val="a4"/>
        <w:spacing w:line="360" w:lineRule="auto"/>
        <w:ind w:firstLine="709"/>
        <w:contextualSpacing/>
        <w:rPr>
          <w:rStyle w:val="FontStyle159"/>
        </w:rPr>
      </w:pPr>
      <w:r>
        <w:rPr>
          <w:rFonts w:ascii="Times New Roman" w:eastAsia="TimesNewRoman+1+1" w:hAnsi="Times New Roman"/>
          <w:sz w:val="24"/>
          <w:szCs w:val="24"/>
        </w:rPr>
        <w:t>– </w:t>
      </w:r>
      <w:r w:rsidR="001974DC" w:rsidRPr="00133759">
        <w:rPr>
          <w:rStyle w:val="FontStyle159"/>
        </w:rPr>
        <w:t xml:space="preserve">Сборнику нормативно-методических документов по обращению с отходами производства и потребления (Тюмень, </w:t>
      </w:r>
      <w:smartTag w:uri="urn:schemas-microsoft-com:office:smarttags" w:element="metricconverter">
        <w:smartTagPr>
          <w:attr w:name="ProductID" w:val="1999 г"/>
        </w:smartTagPr>
        <w:r w:rsidR="001974DC" w:rsidRPr="00133759">
          <w:rPr>
            <w:rStyle w:val="FontStyle159"/>
          </w:rPr>
          <w:t>1999 г</w:t>
        </w:r>
      </w:smartTag>
      <w:r w:rsidR="001974DC" w:rsidRPr="00133759">
        <w:rPr>
          <w:rStyle w:val="FontStyle159"/>
        </w:rPr>
        <w:t>.).</w:t>
      </w:r>
    </w:p>
    <w:p w:rsidR="001974DC" w:rsidRPr="00133759" w:rsidRDefault="00B56254" w:rsidP="00706449">
      <w:pPr>
        <w:pStyle w:val="a4"/>
        <w:spacing w:line="360" w:lineRule="auto"/>
        <w:ind w:firstLine="709"/>
        <w:contextualSpacing/>
        <w:rPr>
          <w:rStyle w:val="FontStyle159"/>
        </w:rPr>
      </w:pPr>
      <w:r w:rsidRPr="00B717E4">
        <w:rPr>
          <w:rFonts w:ascii="Times New Roman" w:eastAsia="TimesNewRoman+1+1" w:hAnsi="Times New Roman"/>
          <w:sz w:val="24"/>
          <w:szCs w:val="24"/>
        </w:rPr>
        <w:t>– </w:t>
      </w:r>
      <w:r w:rsidR="001974DC" w:rsidRPr="00B717E4">
        <w:rPr>
          <w:rStyle w:val="FontStyle159"/>
        </w:rPr>
        <w:t>Федеральному классификационному каталогу отходов. Приказ МПР России №</w:t>
      </w:r>
      <w:r w:rsidR="00B717E4" w:rsidRPr="00B717E4">
        <w:rPr>
          <w:rStyle w:val="FontStyle159"/>
        </w:rPr>
        <w:t xml:space="preserve">445 </w:t>
      </w:r>
      <w:r w:rsidR="001974DC" w:rsidRPr="00B717E4">
        <w:rPr>
          <w:rStyle w:val="FontStyle159"/>
        </w:rPr>
        <w:t>от</w:t>
      </w:r>
      <w:r w:rsidR="00B717E4" w:rsidRPr="00B717E4">
        <w:rPr>
          <w:rStyle w:val="FontStyle159"/>
        </w:rPr>
        <w:t xml:space="preserve"> 18.07.2014</w:t>
      </w:r>
      <w:r w:rsidR="001974DC" w:rsidRPr="00B717E4">
        <w:rPr>
          <w:rStyle w:val="FontStyle159"/>
        </w:rPr>
        <w:t xml:space="preserve"> г.</w:t>
      </w:r>
    </w:p>
    <w:p w:rsidR="001974DC" w:rsidRPr="00133759" w:rsidRDefault="00B56254" w:rsidP="00706449">
      <w:pPr>
        <w:pStyle w:val="a4"/>
        <w:spacing w:line="360" w:lineRule="auto"/>
        <w:ind w:firstLine="709"/>
        <w:contextualSpacing/>
        <w:rPr>
          <w:rStyle w:val="FontStyle159"/>
        </w:rPr>
      </w:pPr>
      <w:r>
        <w:rPr>
          <w:rFonts w:ascii="Times New Roman" w:eastAsia="TimesNewRoman+1+1" w:hAnsi="Times New Roman"/>
          <w:sz w:val="24"/>
          <w:szCs w:val="24"/>
        </w:rPr>
        <w:t>– </w:t>
      </w:r>
      <w:r w:rsidR="001974DC" w:rsidRPr="00133759">
        <w:rPr>
          <w:rStyle w:val="FontStyle159"/>
        </w:rPr>
        <w:t>Приказу Министерства природных ресурсов РФ от 15.06.2001 г. №511 «Об утверждении критериев отнесения опасных отходов к классу опасности для окружающей природной среды».</w:t>
      </w:r>
    </w:p>
    <w:p w:rsidR="00B717E4" w:rsidRDefault="00B717E4" w:rsidP="00FC1577">
      <w:pPr>
        <w:spacing w:after="0" w:line="360" w:lineRule="auto"/>
        <w:ind w:firstLine="709"/>
        <w:jc w:val="both"/>
        <w:outlineLvl w:val="1"/>
        <w:rPr>
          <w:rFonts w:ascii="Times New Roman" w:eastAsia="Times New Roman" w:hAnsi="Times New Roman"/>
          <w:b/>
          <w:bCs/>
          <w:sz w:val="24"/>
          <w:szCs w:val="24"/>
        </w:rPr>
      </w:pPr>
      <w:bookmarkStart w:id="151" w:name="_Toc367960322"/>
    </w:p>
    <w:p w:rsidR="00D64BD5" w:rsidRDefault="00BE07AB" w:rsidP="00FC1577">
      <w:pPr>
        <w:spacing w:after="0" w:line="360" w:lineRule="auto"/>
        <w:ind w:firstLine="709"/>
        <w:jc w:val="both"/>
        <w:outlineLvl w:val="1"/>
        <w:rPr>
          <w:rFonts w:ascii="Times New Roman" w:eastAsia="Times New Roman" w:hAnsi="Times New Roman"/>
          <w:b/>
          <w:bCs/>
          <w:sz w:val="24"/>
          <w:szCs w:val="24"/>
        </w:rPr>
      </w:pPr>
      <w:r w:rsidRPr="00133759">
        <w:rPr>
          <w:rFonts w:ascii="Times New Roman" w:eastAsia="Times New Roman" w:hAnsi="Times New Roman"/>
          <w:b/>
          <w:bCs/>
          <w:sz w:val="24"/>
          <w:szCs w:val="24"/>
        </w:rPr>
        <w:t>7.1</w:t>
      </w:r>
      <w:r w:rsidR="00D64BD5">
        <w:rPr>
          <w:rFonts w:ascii="Times New Roman" w:eastAsia="Times New Roman" w:hAnsi="Times New Roman"/>
          <w:b/>
          <w:bCs/>
          <w:sz w:val="24"/>
          <w:szCs w:val="24"/>
        </w:rPr>
        <w:t>.</w:t>
      </w:r>
      <w:r w:rsidRPr="00133759">
        <w:rPr>
          <w:rFonts w:ascii="Times New Roman" w:eastAsia="Times New Roman" w:hAnsi="Times New Roman"/>
          <w:b/>
          <w:bCs/>
          <w:sz w:val="24"/>
          <w:szCs w:val="24"/>
        </w:rPr>
        <w:t xml:space="preserve"> </w:t>
      </w:r>
      <w:bookmarkStart w:id="152" w:name="_Toc119810623"/>
      <w:bookmarkStart w:id="153" w:name="_Toc129677502"/>
      <w:bookmarkStart w:id="154" w:name="_Toc133743838"/>
      <w:bookmarkStart w:id="155" w:name="_Toc295239731"/>
      <w:bookmarkStart w:id="156" w:name="_Toc302547688"/>
      <w:bookmarkStart w:id="157" w:name="_Toc317171136"/>
      <w:r w:rsidR="00C62326" w:rsidRPr="00133759">
        <w:rPr>
          <w:rFonts w:ascii="Times New Roman" w:eastAsia="Times New Roman" w:hAnsi="Times New Roman"/>
          <w:b/>
          <w:bCs/>
          <w:sz w:val="24"/>
          <w:szCs w:val="24"/>
        </w:rPr>
        <w:t>Характеристика производства как источника образования отходов</w:t>
      </w:r>
      <w:bookmarkEnd w:id="151"/>
      <w:bookmarkEnd w:id="152"/>
      <w:bookmarkEnd w:id="153"/>
      <w:bookmarkEnd w:id="154"/>
      <w:bookmarkEnd w:id="155"/>
      <w:bookmarkEnd w:id="156"/>
      <w:bookmarkEnd w:id="157"/>
      <w:r w:rsidR="00D64BD5">
        <w:rPr>
          <w:rFonts w:ascii="Times New Roman" w:eastAsia="Times New Roman" w:hAnsi="Times New Roman"/>
          <w:b/>
          <w:bCs/>
          <w:sz w:val="24"/>
          <w:szCs w:val="24"/>
        </w:rPr>
        <w:t xml:space="preserve"> </w:t>
      </w:r>
    </w:p>
    <w:p w:rsidR="00D64BD5" w:rsidRPr="00133759" w:rsidRDefault="00D64BD5" w:rsidP="00FC1577">
      <w:pPr>
        <w:spacing w:after="0" w:line="360" w:lineRule="auto"/>
        <w:ind w:firstLine="709"/>
        <w:jc w:val="both"/>
        <w:outlineLvl w:val="1"/>
        <w:rPr>
          <w:rFonts w:ascii="Times New Roman" w:eastAsia="Times New Roman" w:hAnsi="Times New Roman"/>
          <w:b/>
          <w:bCs/>
          <w:sz w:val="24"/>
          <w:szCs w:val="24"/>
        </w:rPr>
      </w:pPr>
    </w:p>
    <w:p w:rsidR="006952E5" w:rsidRPr="00133759" w:rsidRDefault="006952E5" w:rsidP="00FC1577">
      <w:pPr>
        <w:pStyle w:val="a4"/>
        <w:spacing w:line="360" w:lineRule="auto"/>
        <w:ind w:firstLine="709"/>
        <w:rPr>
          <w:rFonts w:ascii="Times New Roman" w:hAnsi="Times New Roman"/>
          <w:sz w:val="24"/>
          <w:szCs w:val="24"/>
        </w:rPr>
      </w:pPr>
      <w:r w:rsidRPr="00133759">
        <w:rPr>
          <w:rFonts w:ascii="Times New Roman" w:hAnsi="Times New Roman"/>
          <w:sz w:val="24"/>
          <w:szCs w:val="24"/>
        </w:rPr>
        <w:t xml:space="preserve">В данном разделе рассматриваются отходы производства и потребления, образовывавшиеся в результате осуществления деятельности </w:t>
      </w:r>
      <w:r w:rsidR="00EA3B49" w:rsidRPr="00133759">
        <w:rPr>
          <w:rFonts w:ascii="Times New Roman" w:hAnsi="Times New Roman"/>
          <w:sz w:val="24"/>
          <w:szCs w:val="24"/>
        </w:rPr>
        <w:t xml:space="preserve">по </w:t>
      </w:r>
      <w:r w:rsidR="00EA3B49" w:rsidRPr="005829B4">
        <w:rPr>
          <w:rFonts w:ascii="Times New Roman" w:eastAsia="TimesNewRoman+1+1" w:hAnsi="Times New Roman"/>
          <w:sz w:val="24"/>
          <w:szCs w:val="24"/>
        </w:rPr>
        <w:t>приготовлению и применению строительного материала "</w:t>
      </w:r>
      <w:r w:rsidR="00EA3B49">
        <w:rPr>
          <w:rFonts w:ascii="Times New Roman" w:eastAsia="TimesNewRoman+1+1" w:hAnsi="Times New Roman"/>
          <w:sz w:val="24"/>
          <w:szCs w:val="24"/>
        </w:rPr>
        <w:t>РЕСОИЛ</w:t>
      </w:r>
      <w:r w:rsidR="00EA3B49" w:rsidRPr="005829B4">
        <w:rPr>
          <w:rFonts w:ascii="Times New Roman" w:eastAsia="TimesNewRoman+1+1" w:hAnsi="Times New Roman"/>
          <w:sz w:val="24"/>
          <w:szCs w:val="24"/>
        </w:rPr>
        <w:t>"</w:t>
      </w:r>
      <w:r w:rsidR="00EA3B49">
        <w:rPr>
          <w:rFonts w:ascii="Times New Roman" w:eastAsia="TimesNewRoman+1+1" w:hAnsi="Times New Roman"/>
          <w:sz w:val="24"/>
          <w:szCs w:val="24"/>
        </w:rPr>
        <w:t xml:space="preserve"> </w:t>
      </w:r>
      <w:r w:rsidR="00EA3B49" w:rsidRPr="005829B4">
        <w:rPr>
          <w:rFonts w:ascii="Times New Roman" w:eastAsia="TimesNewRoman+1+1" w:hAnsi="Times New Roman"/>
          <w:sz w:val="24"/>
          <w:szCs w:val="24"/>
        </w:rPr>
        <w:t>на основе обезвреженных буровых отходов</w:t>
      </w:r>
      <w:r w:rsidRPr="00133759">
        <w:rPr>
          <w:rFonts w:ascii="Times New Roman" w:hAnsi="Times New Roman"/>
          <w:sz w:val="24"/>
          <w:szCs w:val="24"/>
        </w:rPr>
        <w:t>.</w:t>
      </w:r>
    </w:p>
    <w:p w:rsidR="006952E5" w:rsidRPr="00133759" w:rsidRDefault="006952E5" w:rsidP="00FC1577">
      <w:pPr>
        <w:pStyle w:val="a4"/>
        <w:spacing w:line="360" w:lineRule="auto"/>
        <w:ind w:firstLine="709"/>
        <w:rPr>
          <w:rFonts w:ascii="Times New Roman" w:hAnsi="Times New Roman"/>
          <w:sz w:val="24"/>
          <w:szCs w:val="24"/>
        </w:rPr>
      </w:pPr>
      <w:r w:rsidRPr="00133759">
        <w:rPr>
          <w:rFonts w:ascii="Times New Roman" w:hAnsi="Times New Roman"/>
          <w:sz w:val="24"/>
          <w:szCs w:val="24"/>
        </w:rPr>
        <w:t>Отходы производства и потребления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 (в соответствии с ФЗ от 24.06.1998 г. № 89-ФЗ).</w:t>
      </w:r>
    </w:p>
    <w:p w:rsidR="006952E5" w:rsidRPr="00133759" w:rsidRDefault="006952E5" w:rsidP="00FC1577">
      <w:pPr>
        <w:pStyle w:val="a4"/>
        <w:spacing w:line="360" w:lineRule="auto"/>
        <w:ind w:firstLine="709"/>
        <w:rPr>
          <w:rFonts w:ascii="Times New Roman" w:hAnsi="Times New Roman"/>
          <w:sz w:val="24"/>
          <w:szCs w:val="24"/>
        </w:rPr>
      </w:pPr>
      <w:r w:rsidRPr="00133759">
        <w:rPr>
          <w:rFonts w:ascii="Times New Roman" w:hAnsi="Times New Roman"/>
          <w:sz w:val="24"/>
          <w:szCs w:val="24"/>
        </w:rPr>
        <w:lastRenderedPageBreak/>
        <w:t>Образование, сбор, накопление, хранение и первичная переработка отходов являются неотъемлемой основной частью технологических процессов, в ходе которых они образуются.</w:t>
      </w:r>
    </w:p>
    <w:p w:rsidR="00CE08E8" w:rsidRPr="00133759" w:rsidRDefault="00CE08E8" w:rsidP="00FC1577">
      <w:pPr>
        <w:widowControl w:val="0"/>
        <w:snapToGrid w:val="0"/>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Основным источником образования отходов производства и потребления является деятельность </w:t>
      </w:r>
      <w:r w:rsidR="00FF3661" w:rsidRPr="00133759">
        <w:rPr>
          <w:rFonts w:ascii="Times New Roman" w:hAnsi="Times New Roman"/>
          <w:sz w:val="24"/>
          <w:szCs w:val="24"/>
        </w:rPr>
        <w:t xml:space="preserve">по </w:t>
      </w:r>
      <w:r w:rsidR="00FF3661" w:rsidRPr="005829B4">
        <w:rPr>
          <w:rFonts w:ascii="Times New Roman" w:eastAsia="TimesNewRoman+1+1" w:hAnsi="Times New Roman"/>
          <w:sz w:val="24"/>
          <w:szCs w:val="24"/>
        </w:rPr>
        <w:t>приготовлению и применению строительного материала "</w:t>
      </w:r>
      <w:r w:rsidR="00FF3661">
        <w:rPr>
          <w:rFonts w:ascii="Times New Roman" w:eastAsia="TimesNewRoman+1+1" w:hAnsi="Times New Roman"/>
          <w:sz w:val="24"/>
          <w:szCs w:val="24"/>
        </w:rPr>
        <w:t>РЕСОИЛ</w:t>
      </w:r>
      <w:r w:rsidR="00FF3661" w:rsidRPr="005829B4">
        <w:rPr>
          <w:rFonts w:ascii="Times New Roman" w:eastAsia="TimesNewRoman+1+1" w:hAnsi="Times New Roman"/>
          <w:sz w:val="24"/>
          <w:szCs w:val="24"/>
        </w:rPr>
        <w:t>"</w:t>
      </w:r>
      <w:r w:rsidR="00FF3661">
        <w:rPr>
          <w:rFonts w:ascii="Times New Roman" w:eastAsia="TimesNewRoman+1+1" w:hAnsi="Times New Roman"/>
          <w:sz w:val="24"/>
          <w:szCs w:val="24"/>
        </w:rPr>
        <w:t xml:space="preserve"> </w:t>
      </w:r>
      <w:r w:rsidR="00FF3661" w:rsidRPr="005829B4">
        <w:rPr>
          <w:rFonts w:ascii="Times New Roman" w:eastAsia="TimesNewRoman+1+1" w:hAnsi="Times New Roman"/>
          <w:sz w:val="24"/>
          <w:szCs w:val="24"/>
        </w:rPr>
        <w:t>на основе обезвреженных буровых отходов</w:t>
      </w:r>
      <w:r w:rsidR="00FF3661" w:rsidRPr="00133759">
        <w:rPr>
          <w:rFonts w:ascii="Times New Roman" w:hAnsi="Times New Roman"/>
          <w:sz w:val="24"/>
          <w:szCs w:val="24"/>
        </w:rPr>
        <w:t xml:space="preserve"> </w:t>
      </w:r>
      <w:r w:rsidRPr="00133759">
        <w:rPr>
          <w:rFonts w:ascii="Times New Roman" w:hAnsi="Times New Roman"/>
          <w:sz w:val="24"/>
          <w:szCs w:val="24"/>
        </w:rPr>
        <w:t xml:space="preserve">и жизнедеятельность обслуживающего персонала. </w:t>
      </w:r>
    </w:p>
    <w:p w:rsidR="00CE08E8" w:rsidRPr="00133759" w:rsidRDefault="00CE08E8" w:rsidP="00D64BD5">
      <w:pPr>
        <w:pStyle w:val="a4"/>
        <w:spacing w:line="360" w:lineRule="auto"/>
        <w:ind w:firstLine="709"/>
        <w:rPr>
          <w:rFonts w:ascii="Times New Roman" w:hAnsi="Times New Roman"/>
          <w:sz w:val="24"/>
          <w:szCs w:val="24"/>
        </w:rPr>
      </w:pPr>
      <w:r w:rsidRPr="00133759">
        <w:rPr>
          <w:rFonts w:ascii="Times New Roman" w:hAnsi="Times New Roman"/>
          <w:sz w:val="24"/>
          <w:szCs w:val="24"/>
        </w:rPr>
        <w:t xml:space="preserve">В процессе </w:t>
      </w:r>
      <w:r w:rsidR="00FF3661" w:rsidRPr="00D64BD5">
        <w:rPr>
          <w:rFonts w:ascii="Times New Roman" w:hAnsi="Times New Roman"/>
          <w:sz w:val="24"/>
          <w:szCs w:val="24"/>
        </w:rPr>
        <w:t>приготовления и применения строительного материала "РЕСОИЛ" на основе обезвреженных буровых отходов</w:t>
      </w:r>
      <w:r w:rsidRPr="00133759">
        <w:rPr>
          <w:rFonts w:ascii="Times New Roman" w:hAnsi="Times New Roman"/>
          <w:sz w:val="24"/>
          <w:szCs w:val="24"/>
        </w:rPr>
        <w:t xml:space="preserve"> будут образовываться отходы производства и потребления.</w:t>
      </w:r>
    </w:p>
    <w:p w:rsidR="00CE08E8" w:rsidRPr="00133759" w:rsidRDefault="00CE08E8" w:rsidP="00D64BD5">
      <w:pPr>
        <w:pStyle w:val="a4"/>
        <w:spacing w:line="360" w:lineRule="auto"/>
        <w:ind w:firstLine="709"/>
        <w:rPr>
          <w:rFonts w:ascii="Times New Roman" w:hAnsi="Times New Roman"/>
          <w:sz w:val="24"/>
          <w:szCs w:val="24"/>
        </w:rPr>
      </w:pPr>
      <w:r w:rsidRPr="00133759">
        <w:rPr>
          <w:rFonts w:ascii="Times New Roman" w:hAnsi="Times New Roman"/>
          <w:sz w:val="24"/>
          <w:szCs w:val="24"/>
        </w:rPr>
        <w:t xml:space="preserve">Отходы производства будут образовываться при приготовлении </w:t>
      </w:r>
      <w:r w:rsidR="00CE71F9">
        <w:rPr>
          <w:rFonts w:ascii="Times New Roman" w:hAnsi="Times New Roman"/>
          <w:sz w:val="24"/>
          <w:szCs w:val="24"/>
        </w:rPr>
        <w:t>с</w:t>
      </w:r>
      <w:r w:rsidRPr="00133759">
        <w:rPr>
          <w:rFonts w:ascii="Times New Roman" w:hAnsi="Times New Roman"/>
          <w:sz w:val="24"/>
          <w:szCs w:val="24"/>
        </w:rPr>
        <w:t>троительн</w:t>
      </w:r>
      <w:r w:rsidR="00D64BD5">
        <w:rPr>
          <w:rFonts w:ascii="Times New Roman" w:hAnsi="Times New Roman"/>
          <w:sz w:val="24"/>
          <w:szCs w:val="24"/>
        </w:rPr>
        <w:t>ого материала "</w:t>
      </w:r>
      <w:r w:rsidR="00CE71F9">
        <w:rPr>
          <w:rFonts w:ascii="Times New Roman" w:hAnsi="Times New Roman"/>
          <w:sz w:val="24"/>
          <w:szCs w:val="24"/>
        </w:rPr>
        <w:t>РЕСОИЛ</w:t>
      </w:r>
      <w:r w:rsidR="00D64BD5">
        <w:rPr>
          <w:rFonts w:ascii="Times New Roman" w:hAnsi="Times New Roman"/>
          <w:sz w:val="24"/>
          <w:szCs w:val="24"/>
        </w:rPr>
        <w:t>"</w:t>
      </w:r>
      <w:r w:rsidRPr="00133759">
        <w:rPr>
          <w:rFonts w:ascii="Times New Roman" w:hAnsi="Times New Roman"/>
          <w:sz w:val="24"/>
          <w:szCs w:val="24"/>
        </w:rPr>
        <w:t>:</w:t>
      </w:r>
    </w:p>
    <w:p w:rsidR="00CE08E8" w:rsidRPr="00133759" w:rsidRDefault="00B56254" w:rsidP="00D64BD5">
      <w:pPr>
        <w:pStyle w:val="a4"/>
        <w:spacing w:line="360" w:lineRule="auto"/>
        <w:ind w:firstLine="709"/>
      </w:pPr>
      <w:r>
        <w:rPr>
          <w:rFonts w:ascii="Times New Roman" w:eastAsia="TimesNewRoman+1+1" w:hAnsi="Times New Roman"/>
          <w:sz w:val="24"/>
          <w:szCs w:val="24"/>
        </w:rPr>
        <w:t>– </w:t>
      </w:r>
      <w:r w:rsidR="00CE08E8" w:rsidRPr="00D64BD5">
        <w:rPr>
          <w:rFonts w:ascii="Times New Roman" w:hAnsi="Times New Roman"/>
          <w:sz w:val="24"/>
          <w:szCs w:val="24"/>
        </w:rPr>
        <w:t>в процессе хозяйственно-бытовой деятельности персонала образуются: отходы из жилищ несортированные</w:t>
      </w:r>
      <w:r w:rsidR="00CE08E8" w:rsidRPr="00133759">
        <w:t>;</w:t>
      </w:r>
    </w:p>
    <w:p w:rsidR="00CE08E8" w:rsidRPr="00133759" w:rsidRDefault="00B56254" w:rsidP="00CE71F9">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CE08E8" w:rsidRPr="00133759">
        <w:rPr>
          <w:rFonts w:ascii="Times New Roman" w:hAnsi="Times New Roman"/>
          <w:sz w:val="24"/>
          <w:szCs w:val="24"/>
        </w:rPr>
        <w:t>в процессе приготовления строительн</w:t>
      </w:r>
      <w:r w:rsidR="00CE71F9">
        <w:rPr>
          <w:rFonts w:ascii="Times New Roman" w:hAnsi="Times New Roman"/>
          <w:sz w:val="24"/>
          <w:szCs w:val="24"/>
        </w:rPr>
        <w:t xml:space="preserve">ого материала </w:t>
      </w:r>
      <w:r w:rsidR="00D64BD5">
        <w:rPr>
          <w:rFonts w:ascii="Times New Roman" w:hAnsi="Times New Roman"/>
          <w:sz w:val="24"/>
          <w:szCs w:val="24"/>
        </w:rPr>
        <w:t>"</w:t>
      </w:r>
      <w:r w:rsidR="00CE71F9">
        <w:rPr>
          <w:rFonts w:ascii="Times New Roman" w:hAnsi="Times New Roman"/>
          <w:sz w:val="24"/>
          <w:szCs w:val="24"/>
        </w:rPr>
        <w:t>РЕСОИЛ</w:t>
      </w:r>
      <w:r w:rsidR="00D64BD5">
        <w:rPr>
          <w:rFonts w:ascii="Times New Roman" w:hAnsi="Times New Roman"/>
          <w:sz w:val="24"/>
          <w:szCs w:val="24"/>
        </w:rPr>
        <w:t>"</w:t>
      </w:r>
      <w:r w:rsidR="00CE08E8" w:rsidRPr="00133759">
        <w:rPr>
          <w:rFonts w:ascii="Times New Roman" w:hAnsi="Times New Roman"/>
          <w:sz w:val="24"/>
          <w:szCs w:val="24"/>
        </w:rPr>
        <w:t xml:space="preserve"> в отход поступают упаковочная тара материалов: мешки бумажные и полиэтиленовая тара из-под связующих и добавок;</w:t>
      </w:r>
    </w:p>
    <w:p w:rsidR="00CE08E8" w:rsidRPr="00133759" w:rsidRDefault="00B56254" w:rsidP="00CE71F9">
      <w:pPr>
        <w:widowControl w:val="0"/>
        <w:autoSpaceDE w:val="0"/>
        <w:autoSpaceDN w:val="0"/>
        <w:adjustRightInd w:val="0"/>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CE08E8" w:rsidRPr="00133759">
        <w:rPr>
          <w:rFonts w:ascii="Times New Roman" w:hAnsi="Times New Roman"/>
          <w:sz w:val="24"/>
          <w:szCs w:val="24"/>
        </w:rPr>
        <w:t>при обслуживании автотранспорта и спецтехники  в отход поступает обтирочная ветошь, загрязненная маслами (содержание масел менее 15%).</w:t>
      </w:r>
    </w:p>
    <w:p w:rsidR="00CE08E8" w:rsidRDefault="00CE08E8" w:rsidP="00FC1577">
      <w:pPr>
        <w:widowControl w:val="0"/>
        <w:autoSpaceDE w:val="0"/>
        <w:autoSpaceDN w:val="0"/>
        <w:adjustRightInd w:val="0"/>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Характеристика отходов производства и потребления, образующихся в </w:t>
      </w:r>
      <w:r w:rsidR="00CD20F3" w:rsidRPr="00133759">
        <w:rPr>
          <w:rFonts w:ascii="Times New Roman" w:hAnsi="Times New Roman"/>
          <w:sz w:val="24"/>
          <w:szCs w:val="24"/>
        </w:rPr>
        <w:t xml:space="preserve">процессе производства работ на </w:t>
      </w:r>
      <w:r w:rsidRPr="00133759">
        <w:rPr>
          <w:rFonts w:ascii="Times New Roman" w:hAnsi="Times New Roman"/>
          <w:sz w:val="24"/>
          <w:szCs w:val="24"/>
        </w:rPr>
        <w:t>площадке, приведена в таблиц</w:t>
      </w:r>
      <w:r w:rsidR="00D9675B">
        <w:rPr>
          <w:rFonts w:ascii="Times New Roman" w:hAnsi="Times New Roman"/>
          <w:sz w:val="24"/>
          <w:szCs w:val="24"/>
        </w:rPr>
        <w:t>ах</w:t>
      </w:r>
      <w:r w:rsidRPr="00133759">
        <w:rPr>
          <w:rFonts w:ascii="Times New Roman" w:hAnsi="Times New Roman"/>
          <w:sz w:val="24"/>
          <w:szCs w:val="24"/>
        </w:rPr>
        <w:t xml:space="preserve"> </w:t>
      </w:r>
      <w:r w:rsidR="00B9671B">
        <w:rPr>
          <w:rFonts w:ascii="Times New Roman" w:hAnsi="Times New Roman"/>
          <w:sz w:val="24"/>
          <w:szCs w:val="24"/>
        </w:rPr>
        <w:t>20</w:t>
      </w:r>
      <w:r w:rsidR="00D64BD5">
        <w:rPr>
          <w:rFonts w:ascii="Times New Roman" w:hAnsi="Times New Roman"/>
          <w:sz w:val="24"/>
          <w:szCs w:val="24"/>
        </w:rPr>
        <w:t xml:space="preserve"> и</w:t>
      </w:r>
      <w:r w:rsidR="00D9675B">
        <w:rPr>
          <w:rFonts w:ascii="Times New Roman" w:hAnsi="Times New Roman"/>
          <w:sz w:val="24"/>
          <w:szCs w:val="24"/>
        </w:rPr>
        <w:t xml:space="preserve"> </w:t>
      </w:r>
      <w:r w:rsidR="00B9671B">
        <w:rPr>
          <w:rFonts w:ascii="Times New Roman" w:hAnsi="Times New Roman"/>
          <w:sz w:val="24"/>
          <w:szCs w:val="24"/>
        </w:rPr>
        <w:t>21</w:t>
      </w:r>
      <w:r w:rsidRPr="00133759">
        <w:rPr>
          <w:rFonts w:ascii="Times New Roman" w:hAnsi="Times New Roman"/>
          <w:sz w:val="24"/>
          <w:szCs w:val="24"/>
        </w:rPr>
        <w:t xml:space="preserve">. </w:t>
      </w:r>
    </w:p>
    <w:p w:rsidR="00D64BD5" w:rsidRDefault="00D64BD5" w:rsidP="00D64BD5">
      <w:pPr>
        <w:autoSpaceDE w:val="0"/>
        <w:autoSpaceDN w:val="0"/>
        <w:adjustRightInd w:val="0"/>
        <w:spacing w:after="0" w:line="360" w:lineRule="auto"/>
        <w:ind w:firstLine="709"/>
        <w:jc w:val="both"/>
        <w:outlineLvl w:val="1"/>
        <w:rPr>
          <w:rFonts w:ascii="Times New Roman" w:hAnsi="Times New Roman"/>
          <w:b/>
          <w:sz w:val="24"/>
          <w:szCs w:val="24"/>
        </w:rPr>
      </w:pPr>
      <w:bookmarkStart w:id="158" w:name="_Toc367960323"/>
    </w:p>
    <w:p w:rsidR="00D64BD5" w:rsidRPr="00133759" w:rsidRDefault="00D64BD5" w:rsidP="00D64BD5">
      <w:pPr>
        <w:autoSpaceDE w:val="0"/>
        <w:autoSpaceDN w:val="0"/>
        <w:adjustRightInd w:val="0"/>
        <w:spacing w:after="0" w:line="360" w:lineRule="auto"/>
        <w:ind w:firstLine="709"/>
        <w:jc w:val="both"/>
        <w:outlineLvl w:val="1"/>
        <w:rPr>
          <w:rFonts w:ascii="Times New Roman" w:hAnsi="Times New Roman"/>
          <w:b/>
          <w:bCs/>
          <w:sz w:val="24"/>
          <w:szCs w:val="24"/>
        </w:rPr>
      </w:pPr>
      <w:r w:rsidRPr="00133759">
        <w:rPr>
          <w:rFonts w:ascii="Times New Roman" w:hAnsi="Times New Roman"/>
          <w:b/>
          <w:sz w:val="24"/>
          <w:szCs w:val="24"/>
        </w:rPr>
        <w:t>7.2</w:t>
      </w:r>
      <w:r>
        <w:rPr>
          <w:rFonts w:ascii="Times New Roman" w:hAnsi="Times New Roman"/>
          <w:b/>
          <w:sz w:val="24"/>
          <w:szCs w:val="24"/>
        </w:rPr>
        <w:t xml:space="preserve">. </w:t>
      </w:r>
      <w:r w:rsidRPr="00133759">
        <w:rPr>
          <w:rFonts w:ascii="Times New Roman" w:hAnsi="Times New Roman"/>
          <w:b/>
          <w:bCs/>
          <w:sz w:val="24"/>
          <w:szCs w:val="24"/>
        </w:rPr>
        <w:t>Расчет и обоснование объемов образования отходов</w:t>
      </w:r>
      <w:bookmarkEnd w:id="158"/>
    </w:p>
    <w:p w:rsidR="00D64BD5" w:rsidRPr="00133759" w:rsidRDefault="00D64BD5" w:rsidP="00D64BD5">
      <w:pPr>
        <w:autoSpaceDE w:val="0"/>
        <w:autoSpaceDN w:val="0"/>
        <w:adjustRightInd w:val="0"/>
        <w:spacing w:after="0" w:line="360" w:lineRule="auto"/>
        <w:ind w:firstLine="709"/>
        <w:jc w:val="both"/>
        <w:rPr>
          <w:rFonts w:ascii="Times New Roman" w:hAnsi="Times New Roman"/>
          <w:b/>
          <w:sz w:val="24"/>
          <w:szCs w:val="24"/>
        </w:rPr>
      </w:pPr>
    </w:p>
    <w:p w:rsidR="00D64BD5" w:rsidRPr="00133759" w:rsidRDefault="00D64BD5" w:rsidP="00D64BD5">
      <w:pPr>
        <w:widowControl w:val="0"/>
        <w:autoSpaceDE w:val="0"/>
        <w:autoSpaceDN w:val="0"/>
        <w:adjustRightInd w:val="0"/>
        <w:spacing w:after="0" w:line="360" w:lineRule="auto"/>
        <w:ind w:firstLine="709"/>
        <w:jc w:val="both"/>
        <w:rPr>
          <w:rFonts w:ascii="Times New Roman" w:hAnsi="Times New Roman"/>
          <w:sz w:val="24"/>
          <w:szCs w:val="24"/>
        </w:rPr>
      </w:pPr>
      <w:r w:rsidRPr="00133759">
        <w:rPr>
          <w:rFonts w:ascii="Times New Roman" w:hAnsi="Times New Roman"/>
          <w:sz w:val="24"/>
          <w:szCs w:val="24"/>
        </w:rPr>
        <w:t>В разделе расчетным методом определены объемы образующихся отходов в процессе осуществления деятельности по переработке отходов бурения в строительны</w:t>
      </w:r>
      <w:r>
        <w:rPr>
          <w:rFonts w:ascii="Times New Roman" w:hAnsi="Times New Roman"/>
          <w:sz w:val="24"/>
          <w:szCs w:val="24"/>
        </w:rPr>
        <w:t>й мат</w:t>
      </w:r>
      <w:r w:rsidRPr="00133759">
        <w:rPr>
          <w:rFonts w:ascii="Times New Roman" w:hAnsi="Times New Roman"/>
          <w:sz w:val="24"/>
          <w:szCs w:val="24"/>
        </w:rPr>
        <w:t>е</w:t>
      </w:r>
      <w:r>
        <w:rPr>
          <w:rFonts w:ascii="Times New Roman" w:hAnsi="Times New Roman"/>
          <w:sz w:val="24"/>
          <w:szCs w:val="24"/>
        </w:rPr>
        <w:t>риал "РЕСОИЛ"</w:t>
      </w:r>
      <w:r w:rsidRPr="00133759">
        <w:rPr>
          <w:rFonts w:ascii="Times New Roman" w:hAnsi="Times New Roman"/>
          <w:sz w:val="24"/>
          <w:szCs w:val="24"/>
        </w:rPr>
        <w:t>.</w:t>
      </w:r>
    </w:p>
    <w:p w:rsidR="00D64BD5" w:rsidRPr="00133759" w:rsidRDefault="00D64BD5" w:rsidP="00D64BD5">
      <w:pPr>
        <w:widowControl w:val="0"/>
        <w:autoSpaceDE w:val="0"/>
        <w:autoSpaceDN w:val="0"/>
        <w:adjustRightInd w:val="0"/>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Расчет произведен на </w:t>
      </w:r>
      <w:r w:rsidR="00143170">
        <w:rPr>
          <w:rFonts w:ascii="Times New Roman" w:hAnsi="Times New Roman"/>
          <w:sz w:val="24"/>
          <w:szCs w:val="24"/>
        </w:rPr>
        <w:t>10 площадок по 100</w:t>
      </w:r>
      <w:r w:rsidRPr="00133759">
        <w:rPr>
          <w:rFonts w:ascii="Times New Roman" w:hAnsi="Times New Roman"/>
          <w:sz w:val="24"/>
          <w:szCs w:val="24"/>
        </w:rPr>
        <w:t> 000 м</w:t>
      </w:r>
      <w:r w:rsidRPr="00D64BD5">
        <w:rPr>
          <w:rFonts w:ascii="Times New Roman" w:hAnsi="Times New Roman"/>
          <w:sz w:val="24"/>
          <w:szCs w:val="24"/>
          <w:vertAlign w:val="superscript"/>
        </w:rPr>
        <w:t>3</w:t>
      </w:r>
      <w:r w:rsidRPr="00D64BD5">
        <w:rPr>
          <w:rFonts w:ascii="Times New Roman" w:hAnsi="Times New Roman"/>
          <w:sz w:val="24"/>
          <w:szCs w:val="24"/>
        </w:rPr>
        <w:t xml:space="preserve"> </w:t>
      </w:r>
      <w:r w:rsidRPr="00133759">
        <w:rPr>
          <w:rFonts w:ascii="Times New Roman" w:hAnsi="Times New Roman"/>
          <w:sz w:val="24"/>
          <w:szCs w:val="24"/>
        </w:rPr>
        <w:t>перерабатываем</w:t>
      </w:r>
      <w:r>
        <w:rPr>
          <w:rFonts w:ascii="Times New Roman" w:hAnsi="Times New Roman"/>
          <w:sz w:val="24"/>
          <w:szCs w:val="24"/>
        </w:rPr>
        <w:t xml:space="preserve">ых </w:t>
      </w:r>
      <w:r w:rsidRPr="00133759">
        <w:rPr>
          <w:rFonts w:ascii="Times New Roman" w:hAnsi="Times New Roman"/>
          <w:sz w:val="24"/>
          <w:szCs w:val="24"/>
        </w:rPr>
        <w:t>буров</w:t>
      </w:r>
      <w:r>
        <w:rPr>
          <w:rFonts w:ascii="Times New Roman" w:hAnsi="Times New Roman"/>
          <w:sz w:val="24"/>
          <w:szCs w:val="24"/>
        </w:rPr>
        <w:t xml:space="preserve">ых </w:t>
      </w:r>
      <w:r w:rsidRPr="00133759">
        <w:rPr>
          <w:rFonts w:ascii="Times New Roman" w:hAnsi="Times New Roman"/>
          <w:sz w:val="24"/>
          <w:szCs w:val="24"/>
        </w:rPr>
        <w:t>о</w:t>
      </w:r>
      <w:r>
        <w:rPr>
          <w:rFonts w:ascii="Times New Roman" w:hAnsi="Times New Roman"/>
          <w:sz w:val="24"/>
          <w:szCs w:val="24"/>
        </w:rPr>
        <w:t>тходов</w:t>
      </w:r>
      <w:r w:rsidRPr="00133759">
        <w:rPr>
          <w:rFonts w:ascii="Times New Roman" w:hAnsi="Times New Roman"/>
          <w:sz w:val="24"/>
          <w:szCs w:val="24"/>
        </w:rPr>
        <w:t xml:space="preserve">, численность рабочих – </w:t>
      </w:r>
      <w:r w:rsidR="0029769A" w:rsidRPr="00D740EA">
        <w:rPr>
          <w:rFonts w:ascii="Times New Roman" w:hAnsi="Times New Roman"/>
          <w:sz w:val="24"/>
          <w:szCs w:val="24"/>
        </w:rPr>
        <w:t>6</w:t>
      </w:r>
      <w:r w:rsidRPr="00133759">
        <w:rPr>
          <w:rFonts w:ascii="Times New Roman" w:hAnsi="Times New Roman"/>
          <w:sz w:val="24"/>
          <w:szCs w:val="24"/>
        </w:rPr>
        <w:t xml:space="preserve"> человек</w:t>
      </w:r>
      <w:r w:rsidR="00C37154">
        <w:rPr>
          <w:rFonts w:ascii="Times New Roman" w:hAnsi="Times New Roman"/>
          <w:sz w:val="24"/>
          <w:szCs w:val="24"/>
        </w:rPr>
        <w:t xml:space="preserve"> на каждой площадке</w:t>
      </w:r>
      <w:r w:rsidRPr="00133759">
        <w:rPr>
          <w:rFonts w:ascii="Times New Roman" w:hAnsi="Times New Roman"/>
          <w:sz w:val="24"/>
          <w:szCs w:val="24"/>
        </w:rPr>
        <w:t>.</w:t>
      </w:r>
    </w:p>
    <w:p w:rsidR="00D64BD5" w:rsidRPr="00133759" w:rsidRDefault="00D64BD5" w:rsidP="00D64BD5">
      <w:pPr>
        <w:autoSpaceDE w:val="0"/>
        <w:autoSpaceDN w:val="0"/>
        <w:adjustRightInd w:val="0"/>
        <w:spacing w:after="0" w:line="360" w:lineRule="auto"/>
        <w:ind w:firstLine="709"/>
        <w:jc w:val="both"/>
        <w:rPr>
          <w:rFonts w:ascii="Times New Roman" w:hAnsi="Times New Roman"/>
          <w:sz w:val="24"/>
          <w:szCs w:val="24"/>
        </w:rPr>
      </w:pPr>
      <w:r w:rsidRPr="00133759">
        <w:rPr>
          <w:rFonts w:ascii="Times New Roman" w:hAnsi="Times New Roman"/>
          <w:sz w:val="24"/>
          <w:szCs w:val="24"/>
        </w:rPr>
        <w:t>В результате анализа принятых проектных решений использования материалов и их нормативных потерь (</w:t>
      </w:r>
      <w:proofErr w:type="spellStart"/>
      <w:r w:rsidRPr="00133759">
        <w:rPr>
          <w:rFonts w:ascii="Times New Roman" w:hAnsi="Times New Roman"/>
          <w:sz w:val="24"/>
          <w:szCs w:val="24"/>
        </w:rPr>
        <w:t>Прокопшин</w:t>
      </w:r>
      <w:proofErr w:type="spellEnd"/>
      <w:r w:rsidRPr="00133759">
        <w:rPr>
          <w:rFonts w:ascii="Times New Roman" w:hAnsi="Times New Roman"/>
          <w:sz w:val="24"/>
          <w:szCs w:val="24"/>
        </w:rPr>
        <w:t xml:space="preserve"> А. А. Справочник инженера-сметчика. </w:t>
      </w:r>
      <w:proofErr w:type="spellStart"/>
      <w:r w:rsidRPr="00133759">
        <w:rPr>
          <w:rFonts w:ascii="Times New Roman" w:hAnsi="Times New Roman"/>
          <w:sz w:val="24"/>
          <w:szCs w:val="24"/>
        </w:rPr>
        <w:t>Стройиздат</w:t>
      </w:r>
      <w:proofErr w:type="spellEnd"/>
      <w:r w:rsidRPr="00133759">
        <w:rPr>
          <w:rFonts w:ascii="Times New Roman" w:hAnsi="Times New Roman"/>
          <w:sz w:val="24"/>
          <w:szCs w:val="24"/>
        </w:rPr>
        <w:t xml:space="preserve">. 1982 год; Отходы производства и потребления. Сборник нормативных и методических указаний. Казань. 1999 год), а также в соответствии с удельными нормами образования отходов, </w:t>
      </w:r>
      <w:r w:rsidRPr="00133759">
        <w:rPr>
          <w:rFonts w:ascii="Times New Roman" w:hAnsi="Times New Roman"/>
          <w:sz w:val="24"/>
          <w:szCs w:val="24"/>
        </w:rPr>
        <w:lastRenderedPageBreak/>
        <w:t xml:space="preserve">рекомендованными методическими указаниями и ведомственными документами расчетами установлено образование 3-х видов отходов 4 класса опасности и 1 вида отходов 5 класса опасности, общим количеством </w:t>
      </w:r>
      <w:r w:rsidRPr="002B4E93">
        <w:rPr>
          <w:rFonts w:ascii="Times New Roman" w:hAnsi="Times New Roman"/>
          <w:sz w:val="24"/>
          <w:szCs w:val="24"/>
        </w:rPr>
        <w:t>0</w:t>
      </w:r>
      <w:r w:rsidR="00D740EA">
        <w:rPr>
          <w:rFonts w:ascii="Times New Roman" w:hAnsi="Times New Roman"/>
          <w:sz w:val="24"/>
          <w:szCs w:val="24"/>
        </w:rPr>
        <w:t>.</w:t>
      </w:r>
      <w:r w:rsidR="0035735F">
        <w:rPr>
          <w:rFonts w:ascii="Times New Roman" w:hAnsi="Times New Roman"/>
          <w:sz w:val="24"/>
          <w:szCs w:val="24"/>
        </w:rPr>
        <w:t>311</w:t>
      </w:r>
      <w:r w:rsidRPr="00133759">
        <w:rPr>
          <w:rFonts w:ascii="Times New Roman" w:hAnsi="Times New Roman"/>
          <w:sz w:val="24"/>
          <w:szCs w:val="24"/>
        </w:rPr>
        <w:t xml:space="preserve"> тонн </w:t>
      </w:r>
      <w:r w:rsidR="00D740EA">
        <w:rPr>
          <w:rFonts w:ascii="Times New Roman" w:hAnsi="Times New Roman"/>
          <w:sz w:val="24"/>
          <w:szCs w:val="24"/>
        </w:rPr>
        <w:t xml:space="preserve">на 1 площадке </w:t>
      </w:r>
      <w:r w:rsidRPr="00133759">
        <w:rPr>
          <w:rFonts w:ascii="Times New Roman" w:hAnsi="Times New Roman"/>
          <w:sz w:val="24"/>
          <w:szCs w:val="24"/>
        </w:rPr>
        <w:t xml:space="preserve">(табл. </w:t>
      </w:r>
      <w:r w:rsidR="00B9671B">
        <w:rPr>
          <w:rFonts w:ascii="Times New Roman" w:hAnsi="Times New Roman"/>
          <w:sz w:val="24"/>
          <w:szCs w:val="24"/>
        </w:rPr>
        <w:t>21</w:t>
      </w:r>
      <w:r w:rsidRPr="00133759">
        <w:rPr>
          <w:rFonts w:ascii="Times New Roman" w:hAnsi="Times New Roman"/>
          <w:sz w:val="24"/>
          <w:szCs w:val="24"/>
        </w:rPr>
        <w:t>).</w:t>
      </w:r>
    </w:p>
    <w:tbl>
      <w:tblPr>
        <w:tblW w:w="5162" w:type="pct"/>
        <w:tblLayout w:type="fixed"/>
        <w:tblLook w:val="00A0" w:firstRow="1" w:lastRow="0" w:firstColumn="1" w:lastColumn="0" w:noHBand="0" w:noVBand="0"/>
      </w:tblPr>
      <w:tblGrid>
        <w:gridCol w:w="1447"/>
        <w:gridCol w:w="1208"/>
        <w:gridCol w:w="1556"/>
        <w:gridCol w:w="1709"/>
        <w:gridCol w:w="793"/>
        <w:gridCol w:w="1459"/>
        <w:gridCol w:w="2000"/>
      </w:tblGrid>
      <w:tr w:rsidR="00E25E25" w:rsidRPr="004F1FE1" w:rsidTr="00926F92">
        <w:trPr>
          <w:trHeight w:val="330"/>
        </w:trPr>
        <w:tc>
          <w:tcPr>
            <w:tcW w:w="5000" w:type="pct"/>
            <w:gridSpan w:val="7"/>
            <w:tcBorders>
              <w:top w:val="nil"/>
              <w:left w:val="nil"/>
              <w:bottom w:val="single" w:sz="4" w:space="0" w:color="auto"/>
              <w:right w:val="nil"/>
            </w:tcBorders>
            <w:noWrap/>
            <w:vAlign w:val="bottom"/>
          </w:tcPr>
          <w:p w:rsidR="00E25E25" w:rsidRPr="004F1FE1" w:rsidRDefault="00CD20F3" w:rsidP="00B9694A">
            <w:pPr>
              <w:spacing w:after="0" w:line="240" w:lineRule="auto"/>
              <w:jc w:val="both"/>
              <w:rPr>
                <w:rFonts w:ascii="Times New Roman" w:hAnsi="Times New Roman"/>
                <w:sz w:val="24"/>
                <w:szCs w:val="24"/>
              </w:rPr>
            </w:pPr>
            <w:r w:rsidRPr="00B9694A">
              <w:rPr>
                <w:rFonts w:ascii="Times New Roman" w:hAnsi="Times New Roman"/>
                <w:sz w:val="24"/>
                <w:szCs w:val="24"/>
              </w:rPr>
              <w:br w:type="page"/>
            </w:r>
            <w:r w:rsidR="00E25E25" w:rsidRPr="00B9694A">
              <w:rPr>
                <w:rFonts w:ascii="Times New Roman" w:hAnsi="Times New Roman"/>
                <w:sz w:val="24"/>
                <w:szCs w:val="24"/>
              </w:rPr>
              <w:br w:type="page"/>
            </w:r>
            <w:r w:rsidR="00E25E25" w:rsidRPr="00B9694A">
              <w:rPr>
                <w:rFonts w:ascii="Times New Roman" w:hAnsi="Times New Roman"/>
                <w:sz w:val="24"/>
                <w:szCs w:val="24"/>
              </w:rPr>
              <w:br w:type="page"/>
            </w:r>
            <w:r w:rsidR="00BE07AB" w:rsidRPr="004F1FE1">
              <w:rPr>
                <w:rFonts w:ascii="Times New Roman" w:hAnsi="Times New Roman"/>
                <w:sz w:val="24"/>
                <w:szCs w:val="24"/>
              </w:rPr>
              <w:t xml:space="preserve">Таблица </w:t>
            </w:r>
            <w:r w:rsidR="00B9671B">
              <w:rPr>
                <w:rFonts w:ascii="Times New Roman" w:hAnsi="Times New Roman"/>
                <w:sz w:val="24"/>
                <w:szCs w:val="24"/>
              </w:rPr>
              <w:t>20</w:t>
            </w:r>
            <w:r w:rsidR="00BE07AB" w:rsidRPr="004F1FE1">
              <w:rPr>
                <w:rFonts w:ascii="Times New Roman" w:hAnsi="Times New Roman"/>
                <w:sz w:val="24"/>
                <w:szCs w:val="24"/>
              </w:rPr>
              <w:t xml:space="preserve"> </w:t>
            </w:r>
            <w:r w:rsidR="00046B71" w:rsidRPr="004F1FE1">
              <w:rPr>
                <w:rFonts w:ascii="Times New Roman" w:eastAsia="TimesNewRoman+1+1" w:hAnsi="Times New Roman"/>
                <w:sz w:val="24"/>
                <w:szCs w:val="24"/>
              </w:rPr>
              <w:t>–</w:t>
            </w:r>
            <w:r w:rsidR="00BE07AB" w:rsidRPr="004F1FE1">
              <w:rPr>
                <w:rFonts w:ascii="Times New Roman" w:hAnsi="Times New Roman"/>
                <w:sz w:val="24"/>
                <w:szCs w:val="24"/>
              </w:rPr>
              <w:t xml:space="preserve"> </w:t>
            </w:r>
            <w:r w:rsidR="00E25E25" w:rsidRPr="004F1FE1">
              <w:rPr>
                <w:rFonts w:ascii="Times New Roman" w:hAnsi="Times New Roman"/>
                <w:sz w:val="24"/>
                <w:szCs w:val="24"/>
              </w:rPr>
              <w:t xml:space="preserve">Характеристика отходов при производстве работ </w:t>
            </w:r>
            <w:r w:rsidR="00AC242D" w:rsidRPr="004F1FE1">
              <w:rPr>
                <w:rFonts w:ascii="Times New Roman" w:hAnsi="Times New Roman"/>
                <w:sz w:val="24"/>
                <w:szCs w:val="24"/>
              </w:rPr>
              <w:t>по приготовлению и применению строительного материала "РЕСОИЛ" на основе обезвреженных буровых отходов</w:t>
            </w:r>
            <w:r w:rsidR="00E25E25" w:rsidRPr="004F1FE1">
              <w:rPr>
                <w:rFonts w:ascii="Times New Roman" w:hAnsi="Times New Roman"/>
                <w:sz w:val="24"/>
                <w:szCs w:val="24"/>
              </w:rPr>
              <w:t xml:space="preserve"> </w:t>
            </w:r>
          </w:p>
          <w:p w:rsidR="00D64BD5" w:rsidRPr="004F1FE1" w:rsidRDefault="00D64BD5" w:rsidP="00B9694A">
            <w:pPr>
              <w:spacing w:after="0" w:line="240" w:lineRule="auto"/>
              <w:jc w:val="both"/>
              <w:rPr>
                <w:rFonts w:ascii="Times New Roman" w:hAnsi="Times New Roman"/>
                <w:sz w:val="24"/>
                <w:szCs w:val="24"/>
              </w:rPr>
            </w:pPr>
          </w:p>
        </w:tc>
      </w:tr>
      <w:tr w:rsidR="00E25E25" w:rsidRPr="004F1FE1" w:rsidTr="008A0AAE">
        <w:trPr>
          <w:trHeight w:val="270"/>
        </w:trPr>
        <w:tc>
          <w:tcPr>
            <w:tcW w:w="711" w:type="pct"/>
            <w:vMerge w:val="restart"/>
            <w:tcBorders>
              <w:top w:val="single" w:sz="4" w:space="0" w:color="auto"/>
              <w:left w:val="single" w:sz="4" w:space="0" w:color="auto"/>
              <w:bottom w:val="single" w:sz="4" w:space="0" w:color="auto"/>
              <w:right w:val="single" w:sz="4" w:space="0" w:color="auto"/>
            </w:tcBorders>
            <w:noWrap/>
            <w:vAlign w:val="center"/>
          </w:tcPr>
          <w:p w:rsidR="00E25E25" w:rsidRPr="004F1FE1" w:rsidRDefault="00E25E25"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Тех. процесс,</w:t>
            </w:r>
          </w:p>
          <w:p w:rsidR="00E25E25" w:rsidRPr="004F1FE1" w:rsidRDefault="00E25E25"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где образуют-</w:t>
            </w:r>
          </w:p>
          <w:p w:rsidR="00E25E25" w:rsidRPr="004F1FE1" w:rsidRDefault="00E25E25"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ся</w:t>
            </w:r>
            <w:proofErr w:type="spellEnd"/>
            <w:r w:rsidRPr="004F1FE1">
              <w:rPr>
                <w:rFonts w:ascii="Times New Roman" w:hAnsi="Times New Roman"/>
                <w:sz w:val="20"/>
                <w:szCs w:val="20"/>
                <w:lang w:eastAsia="ru-RU"/>
              </w:rPr>
              <w:t xml:space="preserve"> отходы</w:t>
            </w:r>
          </w:p>
        </w:tc>
        <w:tc>
          <w:tcPr>
            <w:tcW w:w="594" w:type="pct"/>
            <w:vMerge w:val="restart"/>
            <w:tcBorders>
              <w:top w:val="single" w:sz="4" w:space="0" w:color="auto"/>
              <w:left w:val="nil"/>
              <w:bottom w:val="single" w:sz="4" w:space="0" w:color="auto"/>
              <w:right w:val="single" w:sz="4" w:space="0" w:color="auto"/>
            </w:tcBorders>
            <w:noWrap/>
            <w:vAlign w:val="center"/>
          </w:tcPr>
          <w:p w:rsidR="00E25E25" w:rsidRPr="004F1FE1" w:rsidRDefault="00E25E25"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Использу-емые</w:t>
            </w:r>
            <w:proofErr w:type="spellEnd"/>
          </w:p>
          <w:p w:rsidR="00E25E25" w:rsidRPr="004F1FE1" w:rsidRDefault="00E25E25"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сырье, мате-</w:t>
            </w:r>
          </w:p>
          <w:p w:rsidR="00E25E25" w:rsidRPr="004F1FE1" w:rsidRDefault="00E25E25"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риалы</w:t>
            </w:r>
          </w:p>
        </w:tc>
        <w:tc>
          <w:tcPr>
            <w:tcW w:w="765" w:type="pct"/>
            <w:vMerge w:val="restart"/>
            <w:tcBorders>
              <w:top w:val="single" w:sz="4" w:space="0" w:color="auto"/>
              <w:left w:val="nil"/>
              <w:bottom w:val="single" w:sz="4" w:space="0" w:color="auto"/>
              <w:right w:val="single" w:sz="4" w:space="0" w:color="auto"/>
            </w:tcBorders>
            <w:noWrap/>
            <w:vAlign w:val="center"/>
          </w:tcPr>
          <w:p w:rsidR="00E25E25" w:rsidRPr="004F1FE1" w:rsidRDefault="00E25E25"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Код</w:t>
            </w:r>
          </w:p>
          <w:p w:rsidR="00E25E25" w:rsidRPr="004F1FE1" w:rsidRDefault="00E25E25"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отхо</w:t>
            </w:r>
            <w:proofErr w:type="spellEnd"/>
            <w:r w:rsidRPr="004F1FE1">
              <w:rPr>
                <w:rFonts w:ascii="Times New Roman" w:hAnsi="Times New Roman"/>
                <w:sz w:val="20"/>
                <w:szCs w:val="20"/>
                <w:lang w:eastAsia="ru-RU"/>
              </w:rPr>
              <w:t>-</w:t>
            </w:r>
          </w:p>
          <w:p w:rsidR="00E25E25" w:rsidRPr="004F1FE1" w:rsidRDefault="00E25E25"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дов</w:t>
            </w:r>
            <w:proofErr w:type="spellEnd"/>
          </w:p>
        </w:tc>
        <w:tc>
          <w:tcPr>
            <w:tcW w:w="840" w:type="pct"/>
            <w:vMerge w:val="restart"/>
            <w:tcBorders>
              <w:top w:val="single" w:sz="4" w:space="0" w:color="auto"/>
              <w:left w:val="nil"/>
              <w:bottom w:val="single" w:sz="4" w:space="0" w:color="auto"/>
              <w:right w:val="single" w:sz="4" w:space="0" w:color="auto"/>
            </w:tcBorders>
            <w:noWrap/>
            <w:vAlign w:val="center"/>
          </w:tcPr>
          <w:p w:rsidR="00E25E25" w:rsidRPr="004F1FE1" w:rsidRDefault="00E25E25"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Наименование</w:t>
            </w:r>
          </w:p>
          <w:p w:rsidR="00E25E25" w:rsidRPr="004F1FE1" w:rsidRDefault="00E25E25"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отходов</w:t>
            </w:r>
          </w:p>
        </w:tc>
        <w:tc>
          <w:tcPr>
            <w:tcW w:w="390" w:type="pct"/>
            <w:vMerge w:val="restart"/>
            <w:tcBorders>
              <w:top w:val="single" w:sz="4" w:space="0" w:color="auto"/>
              <w:left w:val="nil"/>
              <w:bottom w:val="single" w:sz="4" w:space="0" w:color="auto"/>
              <w:right w:val="single" w:sz="4" w:space="0" w:color="auto"/>
            </w:tcBorders>
            <w:noWrap/>
            <w:vAlign w:val="center"/>
          </w:tcPr>
          <w:p w:rsidR="00E25E25" w:rsidRPr="004F1FE1" w:rsidRDefault="00E25E25"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Класс</w:t>
            </w:r>
          </w:p>
          <w:p w:rsidR="00E25E25" w:rsidRPr="004F1FE1" w:rsidRDefault="00E25E25"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опас</w:t>
            </w:r>
            <w:proofErr w:type="spellEnd"/>
            <w:r w:rsidRPr="004F1FE1">
              <w:rPr>
                <w:rFonts w:ascii="Times New Roman" w:hAnsi="Times New Roman"/>
                <w:sz w:val="20"/>
                <w:szCs w:val="20"/>
                <w:lang w:eastAsia="ru-RU"/>
              </w:rPr>
              <w:t>-</w:t>
            </w:r>
          </w:p>
          <w:p w:rsidR="00E25E25" w:rsidRPr="004F1FE1" w:rsidRDefault="00E25E25"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ности</w:t>
            </w:r>
            <w:proofErr w:type="spellEnd"/>
          </w:p>
          <w:p w:rsidR="00E25E25" w:rsidRPr="004F1FE1" w:rsidRDefault="00E25E25"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отхо</w:t>
            </w:r>
            <w:proofErr w:type="spellEnd"/>
            <w:r w:rsidRPr="004F1FE1">
              <w:rPr>
                <w:rFonts w:ascii="Times New Roman" w:hAnsi="Times New Roman"/>
                <w:sz w:val="20"/>
                <w:szCs w:val="20"/>
                <w:lang w:eastAsia="ru-RU"/>
              </w:rPr>
              <w:t>-</w:t>
            </w:r>
          </w:p>
          <w:p w:rsidR="00E25E25" w:rsidRPr="004F1FE1" w:rsidRDefault="00E25E25"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дов</w:t>
            </w:r>
            <w:proofErr w:type="spellEnd"/>
          </w:p>
        </w:tc>
        <w:tc>
          <w:tcPr>
            <w:tcW w:w="1700" w:type="pct"/>
            <w:gridSpan w:val="2"/>
            <w:tcBorders>
              <w:top w:val="single" w:sz="4" w:space="0" w:color="auto"/>
              <w:left w:val="nil"/>
              <w:bottom w:val="single" w:sz="4" w:space="0" w:color="auto"/>
              <w:right w:val="single" w:sz="4" w:space="0" w:color="auto"/>
            </w:tcBorders>
            <w:noWrap/>
            <w:vAlign w:val="center"/>
          </w:tcPr>
          <w:p w:rsidR="00E25E25" w:rsidRPr="004F1FE1" w:rsidRDefault="00E25E25"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Физико-химическая</w:t>
            </w:r>
          </w:p>
        </w:tc>
      </w:tr>
      <w:tr w:rsidR="00E25E25" w:rsidRPr="004F1FE1" w:rsidTr="008A0AAE">
        <w:trPr>
          <w:trHeight w:val="341"/>
        </w:trPr>
        <w:tc>
          <w:tcPr>
            <w:tcW w:w="711" w:type="pct"/>
            <w:vMerge/>
            <w:tcBorders>
              <w:top w:val="single" w:sz="4" w:space="0" w:color="auto"/>
              <w:left w:val="single" w:sz="4" w:space="0" w:color="auto"/>
              <w:bottom w:val="single" w:sz="4" w:space="0" w:color="auto"/>
              <w:right w:val="single" w:sz="4" w:space="0" w:color="auto"/>
            </w:tcBorders>
            <w:noWrap/>
            <w:vAlign w:val="center"/>
          </w:tcPr>
          <w:p w:rsidR="00E25E25" w:rsidRPr="004F1FE1" w:rsidRDefault="00E25E25" w:rsidP="00FC1577">
            <w:pPr>
              <w:spacing w:after="0" w:line="240" w:lineRule="auto"/>
              <w:jc w:val="center"/>
              <w:rPr>
                <w:rFonts w:ascii="Times New Roman" w:hAnsi="Times New Roman"/>
                <w:sz w:val="20"/>
                <w:szCs w:val="20"/>
                <w:lang w:eastAsia="ru-RU"/>
              </w:rPr>
            </w:pPr>
          </w:p>
        </w:tc>
        <w:tc>
          <w:tcPr>
            <w:tcW w:w="594" w:type="pct"/>
            <w:vMerge/>
            <w:tcBorders>
              <w:top w:val="single" w:sz="4" w:space="0" w:color="auto"/>
              <w:left w:val="nil"/>
              <w:bottom w:val="single" w:sz="4" w:space="0" w:color="auto"/>
              <w:right w:val="single" w:sz="4" w:space="0" w:color="auto"/>
            </w:tcBorders>
            <w:noWrap/>
            <w:vAlign w:val="center"/>
          </w:tcPr>
          <w:p w:rsidR="00E25E25" w:rsidRPr="004F1FE1" w:rsidRDefault="00E25E25" w:rsidP="00FC1577">
            <w:pPr>
              <w:spacing w:after="0" w:line="240" w:lineRule="auto"/>
              <w:jc w:val="center"/>
              <w:rPr>
                <w:rFonts w:ascii="Times New Roman" w:hAnsi="Times New Roman"/>
                <w:sz w:val="20"/>
                <w:szCs w:val="20"/>
                <w:lang w:eastAsia="ru-RU"/>
              </w:rPr>
            </w:pPr>
          </w:p>
        </w:tc>
        <w:tc>
          <w:tcPr>
            <w:tcW w:w="765" w:type="pct"/>
            <w:vMerge/>
            <w:tcBorders>
              <w:top w:val="single" w:sz="4" w:space="0" w:color="auto"/>
              <w:left w:val="nil"/>
              <w:bottom w:val="single" w:sz="4" w:space="0" w:color="auto"/>
              <w:right w:val="single" w:sz="4" w:space="0" w:color="auto"/>
            </w:tcBorders>
            <w:noWrap/>
            <w:vAlign w:val="center"/>
          </w:tcPr>
          <w:p w:rsidR="00E25E25" w:rsidRPr="004F1FE1" w:rsidRDefault="00E25E25" w:rsidP="00FC1577">
            <w:pPr>
              <w:spacing w:after="0" w:line="240" w:lineRule="auto"/>
              <w:jc w:val="center"/>
              <w:rPr>
                <w:rFonts w:ascii="Times New Roman" w:hAnsi="Times New Roman"/>
                <w:sz w:val="20"/>
                <w:szCs w:val="20"/>
                <w:lang w:eastAsia="ru-RU"/>
              </w:rPr>
            </w:pPr>
          </w:p>
        </w:tc>
        <w:tc>
          <w:tcPr>
            <w:tcW w:w="840" w:type="pct"/>
            <w:vMerge/>
            <w:tcBorders>
              <w:top w:val="single" w:sz="4" w:space="0" w:color="auto"/>
              <w:left w:val="nil"/>
              <w:bottom w:val="single" w:sz="4" w:space="0" w:color="auto"/>
              <w:right w:val="single" w:sz="4" w:space="0" w:color="auto"/>
            </w:tcBorders>
            <w:noWrap/>
            <w:vAlign w:val="center"/>
          </w:tcPr>
          <w:p w:rsidR="00E25E25" w:rsidRPr="004F1FE1" w:rsidRDefault="00E25E25" w:rsidP="00FC1577">
            <w:pPr>
              <w:spacing w:after="0" w:line="240" w:lineRule="auto"/>
              <w:jc w:val="center"/>
              <w:rPr>
                <w:rFonts w:ascii="Times New Roman" w:hAnsi="Times New Roman"/>
                <w:sz w:val="20"/>
                <w:szCs w:val="20"/>
                <w:lang w:eastAsia="ru-RU"/>
              </w:rPr>
            </w:pPr>
          </w:p>
        </w:tc>
        <w:tc>
          <w:tcPr>
            <w:tcW w:w="390" w:type="pct"/>
            <w:vMerge/>
            <w:tcBorders>
              <w:top w:val="single" w:sz="4" w:space="0" w:color="auto"/>
              <w:left w:val="nil"/>
              <w:bottom w:val="single" w:sz="4" w:space="0" w:color="auto"/>
              <w:right w:val="single" w:sz="4" w:space="0" w:color="auto"/>
            </w:tcBorders>
            <w:noWrap/>
            <w:vAlign w:val="center"/>
          </w:tcPr>
          <w:p w:rsidR="00E25E25" w:rsidRPr="004F1FE1" w:rsidRDefault="00E25E25" w:rsidP="00FC1577">
            <w:pPr>
              <w:spacing w:after="0" w:line="240" w:lineRule="auto"/>
              <w:jc w:val="center"/>
              <w:rPr>
                <w:rFonts w:ascii="Times New Roman" w:hAnsi="Times New Roman"/>
                <w:sz w:val="20"/>
                <w:szCs w:val="20"/>
                <w:lang w:eastAsia="ru-RU"/>
              </w:rPr>
            </w:pPr>
          </w:p>
        </w:tc>
        <w:tc>
          <w:tcPr>
            <w:tcW w:w="717" w:type="pct"/>
            <w:tcBorders>
              <w:top w:val="single" w:sz="4" w:space="0" w:color="auto"/>
              <w:left w:val="nil"/>
              <w:bottom w:val="single" w:sz="4" w:space="0" w:color="auto"/>
              <w:right w:val="single" w:sz="4" w:space="0" w:color="auto"/>
            </w:tcBorders>
            <w:noWrap/>
            <w:vAlign w:val="center"/>
          </w:tcPr>
          <w:p w:rsidR="00E25E25" w:rsidRPr="004F1FE1" w:rsidRDefault="00E25E25"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агрегат.</w:t>
            </w:r>
          </w:p>
          <w:p w:rsidR="00E25E25" w:rsidRPr="004F1FE1" w:rsidRDefault="00E25E25"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состо</w:t>
            </w:r>
            <w:proofErr w:type="spellEnd"/>
            <w:r w:rsidRPr="004F1FE1">
              <w:rPr>
                <w:rFonts w:ascii="Times New Roman" w:hAnsi="Times New Roman"/>
                <w:sz w:val="20"/>
                <w:szCs w:val="20"/>
                <w:lang w:eastAsia="ru-RU"/>
              </w:rPr>
              <w:t>-</w:t>
            </w:r>
          </w:p>
          <w:p w:rsidR="00E25E25" w:rsidRPr="004F1FE1" w:rsidRDefault="00E25E25"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яние</w:t>
            </w:r>
            <w:proofErr w:type="spellEnd"/>
          </w:p>
        </w:tc>
        <w:tc>
          <w:tcPr>
            <w:tcW w:w="983" w:type="pct"/>
            <w:tcBorders>
              <w:top w:val="single" w:sz="4" w:space="0" w:color="auto"/>
              <w:left w:val="nil"/>
              <w:bottom w:val="single" w:sz="4" w:space="0" w:color="auto"/>
              <w:right w:val="single" w:sz="4" w:space="0" w:color="auto"/>
            </w:tcBorders>
            <w:noWrap/>
            <w:vAlign w:val="center"/>
          </w:tcPr>
          <w:p w:rsidR="00E25E25" w:rsidRPr="004F1FE1" w:rsidRDefault="00E25E25"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содержание основных</w:t>
            </w:r>
          </w:p>
          <w:p w:rsidR="00E25E25" w:rsidRPr="004F1FE1" w:rsidRDefault="00E25E25"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компонентов, %</w:t>
            </w:r>
          </w:p>
        </w:tc>
      </w:tr>
      <w:tr w:rsidR="00E25E25" w:rsidRPr="004F1FE1" w:rsidTr="008A0AAE">
        <w:trPr>
          <w:trHeight w:val="1784"/>
        </w:trPr>
        <w:tc>
          <w:tcPr>
            <w:tcW w:w="711" w:type="pct"/>
            <w:tcBorders>
              <w:top w:val="single" w:sz="4" w:space="0" w:color="auto"/>
              <w:left w:val="single" w:sz="4" w:space="0" w:color="auto"/>
              <w:bottom w:val="single" w:sz="4" w:space="0" w:color="auto"/>
              <w:right w:val="single" w:sz="4" w:space="0" w:color="auto"/>
            </w:tcBorders>
          </w:tcPr>
          <w:p w:rsidR="00E25E25" w:rsidRPr="004F1FE1" w:rsidRDefault="00E25E25" w:rsidP="00B4247A">
            <w:pPr>
              <w:spacing w:after="0" w:line="240" w:lineRule="auto"/>
              <w:rPr>
                <w:rFonts w:ascii="Times New Roman" w:hAnsi="Times New Roman"/>
                <w:sz w:val="20"/>
                <w:szCs w:val="20"/>
                <w:lang w:eastAsia="ru-RU"/>
              </w:rPr>
            </w:pPr>
            <w:proofErr w:type="spellStart"/>
            <w:r w:rsidRPr="004F1FE1">
              <w:rPr>
                <w:rFonts w:ascii="Times New Roman" w:hAnsi="Times New Roman"/>
                <w:sz w:val="20"/>
                <w:szCs w:val="20"/>
                <w:lang w:eastAsia="ru-RU"/>
              </w:rPr>
              <w:t>Обслужива-ние</w:t>
            </w:r>
            <w:proofErr w:type="spellEnd"/>
            <w:r w:rsidRPr="004F1FE1">
              <w:rPr>
                <w:rFonts w:ascii="Times New Roman" w:hAnsi="Times New Roman"/>
                <w:sz w:val="20"/>
                <w:szCs w:val="20"/>
                <w:lang w:eastAsia="ru-RU"/>
              </w:rPr>
              <w:t xml:space="preserve"> </w:t>
            </w:r>
            <w:proofErr w:type="spellStart"/>
            <w:r w:rsidRPr="004F1FE1">
              <w:rPr>
                <w:rFonts w:ascii="Times New Roman" w:hAnsi="Times New Roman"/>
                <w:sz w:val="20"/>
                <w:szCs w:val="20"/>
                <w:lang w:eastAsia="ru-RU"/>
              </w:rPr>
              <w:t>спецтех</w:t>
            </w:r>
            <w:r w:rsidR="00B4247A" w:rsidRPr="004F1FE1">
              <w:rPr>
                <w:rFonts w:ascii="Times New Roman" w:hAnsi="Times New Roman"/>
                <w:sz w:val="20"/>
                <w:szCs w:val="20"/>
                <w:lang w:eastAsia="ru-RU"/>
              </w:rPr>
              <w:t>-</w:t>
            </w:r>
            <w:r w:rsidRPr="004F1FE1">
              <w:rPr>
                <w:rFonts w:ascii="Times New Roman" w:hAnsi="Times New Roman"/>
                <w:sz w:val="20"/>
                <w:szCs w:val="20"/>
                <w:lang w:eastAsia="ru-RU"/>
              </w:rPr>
              <w:t>ники</w:t>
            </w:r>
            <w:proofErr w:type="spellEnd"/>
            <w:r w:rsidRPr="004F1FE1">
              <w:rPr>
                <w:rFonts w:ascii="Times New Roman" w:hAnsi="Times New Roman"/>
                <w:sz w:val="20"/>
                <w:szCs w:val="20"/>
                <w:lang w:eastAsia="ru-RU"/>
              </w:rPr>
              <w:t xml:space="preserve"> и авто</w:t>
            </w:r>
            <w:r w:rsidR="00B4247A" w:rsidRPr="004F1FE1">
              <w:rPr>
                <w:rFonts w:ascii="Times New Roman" w:hAnsi="Times New Roman"/>
                <w:sz w:val="20"/>
                <w:szCs w:val="20"/>
                <w:lang w:eastAsia="ru-RU"/>
              </w:rPr>
              <w:t>-</w:t>
            </w:r>
            <w:r w:rsidRPr="004F1FE1">
              <w:rPr>
                <w:rFonts w:ascii="Times New Roman" w:hAnsi="Times New Roman"/>
                <w:sz w:val="20"/>
                <w:szCs w:val="20"/>
                <w:lang w:eastAsia="ru-RU"/>
              </w:rPr>
              <w:t>транспорта</w:t>
            </w:r>
          </w:p>
        </w:tc>
        <w:tc>
          <w:tcPr>
            <w:tcW w:w="594" w:type="pct"/>
            <w:tcBorders>
              <w:top w:val="single" w:sz="4" w:space="0" w:color="auto"/>
              <w:left w:val="single" w:sz="4" w:space="0" w:color="auto"/>
              <w:bottom w:val="single" w:sz="4" w:space="0" w:color="auto"/>
              <w:right w:val="single" w:sz="4" w:space="0" w:color="auto"/>
            </w:tcBorders>
          </w:tcPr>
          <w:p w:rsidR="00E25E25" w:rsidRPr="004F1FE1" w:rsidRDefault="00E25E25"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 xml:space="preserve">Ветошь </w:t>
            </w:r>
            <w:proofErr w:type="spellStart"/>
            <w:r w:rsidRPr="004F1FE1">
              <w:rPr>
                <w:rFonts w:ascii="Times New Roman" w:hAnsi="Times New Roman"/>
                <w:sz w:val="20"/>
                <w:szCs w:val="20"/>
                <w:lang w:eastAsia="ru-RU"/>
              </w:rPr>
              <w:t>обтироч-ная</w:t>
            </w:r>
            <w:proofErr w:type="spellEnd"/>
          </w:p>
        </w:tc>
        <w:tc>
          <w:tcPr>
            <w:tcW w:w="765" w:type="pct"/>
            <w:tcBorders>
              <w:top w:val="single" w:sz="4" w:space="0" w:color="auto"/>
              <w:left w:val="single" w:sz="4" w:space="0" w:color="auto"/>
              <w:bottom w:val="single" w:sz="4" w:space="0" w:color="auto"/>
              <w:right w:val="single" w:sz="4" w:space="0" w:color="auto"/>
            </w:tcBorders>
          </w:tcPr>
          <w:p w:rsidR="00E25E25" w:rsidRPr="004F1FE1" w:rsidRDefault="00F923AE" w:rsidP="00FC1577">
            <w:pPr>
              <w:spacing w:after="0" w:line="240" w:lineRule="auto"/>
              <w:rPr>
                <w:rFonts w:ascii="Times New Roman" w:hAnsi="Times New Roman"/>
                <w:sz w:val="20"/>
                <w:szCs w:val="20"/>
                <w:lang w:eastAsia="ru-RU"/>
              </w:rPr>
            </w:pPr>
            <w:r w:rsidRPr="004F1FE1">
              <w:rPr>
                <w:rFonts w:ascii="Times New Roman" w:hAnsi="Times New Roman"/>
                <w:color w:val="000000"/>
                <w:sz w:val="20"/>
                <w:szCs w:val="20"/>
              </w:rPr>
              <w:t>919 204 02 60 4</w:t>
            </w:r>
          </w:p>
        </w:tc>
        <w:tc>
          <w:tcPr>
            <w:tcW w:w="840" w:type="pct"/>
            <w:tcBorders>
              <w:top w:val="single" w:sz="4" w:space="0" w:color="auto"/>
              <w:left w:val="single" w:sz="4" w:space="0" w:color="auto"/>
              <w:bottom w:val="single" w:sz="4" w:space="0" w:color="auto"/>
              <w:right w:val="single" w:sz="4" w:space="0" w:color="auto"/>
            </w:tcBorders>
          </w:tcPr>
          <w:p w:rsidR="00E25E25" w:rsidRPr="004F1FE1" w:rsidRDefault="00F923AE" w:rsidP="00FC1577">
            <w:pPr>
              <w:spacing w:after="0" w:line="240" w:lineRule="auto"/>
              <w:rPr>
                <w:rFonts w:ascii="Times New Roman" w:hAnsi="Times New Roman"/>
                <w:sz w:val="20"/>
                <w:szCs w:val="20"/>
                <w:lang w:eastAsia="ru-RU"/>
              </w:rPr>
            </w:pPr>
            <w:r w:rsidRPr="004F1FE1">
              <w:rPr>
                <w:rFonts w:ascii="Times New Roman" w:hAnsi="Times New Roman"/>
                <w:color w:val="000000"/>
                <w:sz w:val="20"/>
                <w:szCs w:val="20"/>
              </w:rPr>
              <w:t>обтирочный материал, загрязненный нефтью или нефтепродуктами (содержание нефти или нефтепродуктов менее 15 %)</w:t>
            </w:r>
          </w:p>
        </w:tc>
        <w:tc>
          <w:tcPr>
            <w:tcW w:w="390" w:type="pct"/>
            <w:tcBorders>
              <w:top w:val="single" w:sz="4" w:space="0" w:color="auto"/>
              <w:left w:val="single" w:sz="4" w:space="0" w:color="auto"/>
              <w:bottom w:val="single" w:sz="4" w:space="0" w:color="auto"/>
              <w:right w:val="single" w:sz="4" w:space="0" w:color="auto"/>
            </w:tcBorders>
          </w:tcPr>
          <w:p w:rsidR="00E25E25" w:rsidRPr="004F1FE1" w:rsidRDefault="00E25E25"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4</w:t>
            </w:r>
          </w:p>
        </w:tc>
        <w:tc>
          <w:tcPr>
            <w:tcW w:w="717" w:type="pct"/>
            <w:tcBorders>
              <w:top w:val="single" w:sz="4" w:space="0" w:color="auto"/>
              <w:left w:val="single" w:sz="4" w:space="0" w:color="auto"/>
              <w:bottom w:val="single" w:sz="4" w:space="0" w:color="auto"/>
              <w:right w:val="single" w:sz="4" w:space="0" w:color="auto"/>
            </w:tcBorders>
          </w:tcPr>
          <w:p w:rsidR="00E25E25" w:rsidRPr="004F1FE1" w:rsidRDefault="00E25E25"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твердый</w:t>
            </w:r>
          </w:p>
        </w:tc>
        <w:tc>
          <w:tcPr>
            <w:tcW w:w="983" w:type="pct"/>
            <w:tcBorders>
              <w:top w:val="single" w:sz="4" w:space="0" w:color="auto"/>
              <w:left w:val="single" w:sz="4" w:space="0" w:color="auto"/>
              <w:bottom w:val="single" w:sz="4" w:space="0" w:color="auto"/>
              <w:right w:val="single" w:sz="4" w:space="0" w:color="auto"/>
            </w:tcBorders>
          </w:tcPr>
          <w:p w:rsidR="00E25E25" w:rsidRPr="004F1FE1" w:rsidRDefault="00E25E25"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Целлюлоза - 78 %, масла - 12%</w:t>
            </w:r>
          </w:p>
        </w:tc>
      </w:tr>
      <w:tr w:rsidR="00E25E25" w:rsidRPr="004F1FE1" w:rsidTr="008A0AAE">
        <w:trPr>
          <w:trHeight w:val="1344"/>
        </w:trPr>
        <w:tc>
          <w:tcPr>
            <w:tcW w:w="711" w:type="pct"/>
            <w:tcBorders>
              <w:top w:val="single" w:sz="4" w:space="0" w:color="auto"/>
              <w:left w:val="single" w:sz="4" w:space="0" w:color="auto"/>
              <w:bottom w:val="single" w:sz="4" w:space="0" w:color="auto"/>
              <w:right w:val="single" w:sz="4" w:space="0" w:color="auto"/>
            </w:tcBorders>
          </w:tcPr>
          <w:p w:rsidR="00E25E25" w:rsidRPr="004F1FE1" w:rsidRDefault="00E25E25" w:rsidP="00FC1577">
            <w:pPr>
              <w:spacing w:after="0" w:line="240" w:lineRule="auto"/>
              <w:rPr>
                <w:rFonts w:ascii="Times New Roman" w:hAnsi="Times New Roman"/>
                <w:sz w:val="20"/>
                <w:szCs w:val="20"/>
                <w:lang w:eastAsia="ru-RU"/>
              </w:rPr>
            </w:pPr>
            <w:proofErr w:type="spellStart"/>
            <w:r w:rsidRPr="004F1FE1">
              <w:rPr>
                <w:rFonts w:ascii="Times New Roman" w:hAnsi="Times New Roman"/>
                <w:sz w:val="20"/>
                <w:szCs w:val="20"/>
                <w:lang w:eastAsia="ru-RU"/>
              </w:rPr>
              <w:t>Разупаковка</w:t>
            </w:r>
            <w:proofErr w:type="spellEnd"/>
            <w:r w:rsidRPr="004F1FE1">
              <w:rPr>
                <w:rFonts w:ascii="Times New Roman" w:hAnsi="Times New Roman"/>
                <w:sz w:val="20"/>
                <w:szCs w:val="20"/>
                <w:lang w:eastAsia="ru-RU"/>
              </w:rPr>
              <w:t xml:space="preserve"> материалов</w:t>
            </w:r>
          </w:p>
        </w:tc>
        <w:tc>
          <w:tcPr>
            <w:tcW w:w="594" w:type="pct"/>
            <w:tcBorders>
              <w:top w:val="single" w:sz="4" w:space="0" w:color="auto"/>
              <w:left w:val="single" w:sz="4" w:space="0" w:color="auto"/>
              <w:bottom w:val="single" w:sz="4" w:space="0" w:color="auto"/>
              <w:right w:val="single" w:sz="4" w:space="0" w:color="auto"/>
            </w:tcBorders>
          </w:tcPr>
          <w:p w:rsidR="00E25E25" w:rsidRPr="004F1FE1" w:rsidRDefault="00E25E25"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Мешки бумажные</w:t>
            </w:r>
          </w:p>
        </w:tc>
        <w:tc>
          <w:tcPr>
            <w:tcW w:w="765" w:type="pct"/>
            <w:tcBorders>
              <w:top w:val="single" w:sz="4" w:space="0" w:color="auto"/>
              <w:left w:val="single" w:sz="4" w:space="0" w:color="auto"/>
              <w:bottom w:val="single" w:sz="4" w:space="0" w:color="auto"/>
              <w:right w:val="single" w:sz="4" w:space="0" w:color="auto"/>
            </w:tcBorders>
          </w:tcPr>
          <w:p w:rsidR="00E25E25" w:rsidRPr="004F1FE1" w:rsidRDefault="00E77585" w:rsidP="002F5F4A">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405</w:t>
            </w:r>
            <w:r w:rsidR="002F5F4A" w:rsidRPr="004F1FE1">
              <w:rPr>
                <w:rFonts w:ascii="Times New Roman" w:hAnsi="Times New Roman"/>
                <w:sz w:val="20"/>
                <w:szCs w:val="20"/>
                <w:lang w:eastAsia="ru-RU"/>
              </w:rPr>
              <w:t> 800 00 00 0</w:t>
            </w:r>
          </w:p>
        </w:tc>
        <w:tc>
          <w:tcPr>
            <w:tcW w:w="840" w:type="pct"/>
            <w:tcBorders>
              <w:top w:val="single" w:sz="4" w:space="0" w:color="auto"/>
              <w:left w:val="single" w:sz="4" w:space="0" w:color="auto"/>
              <w:bottom w:val="single" w:sz="4" w:space="0" w:color="auto"/>
              <w:right w:val="single" w:sz="4" w:space="0" w:color="auto"/>
            </w:tcBorders>
          </w:tcPr>
          <w:p w:rsidR="00E25E25" w:rsidRPr="004F1FE1" w:rsidRDefault="002F5F4A" w:rsidP="00E77585">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Прочие отходы бумаги и картона</w:t>
            </w:r>
          </w:p>
        </w:tc>
        <w:tc>
          <w:tcPr>
            <w:tcW w:w="390" w:type="pct"/>
            <w:tcBorders>
              <w:top w:val="single" w:sz="4" w:space="0" w:color="auto"/>
              <w:left w:val="single" w:sz="4" w:space="0" w:color="auto"/>
              <w:bottom w:val="single" w:sz="4" w:space="0" w:color="auto"/>
              <w:right w:val="single" w:sz="4" w:space="0" w:color="auto"/>
            </w:tcBorders>
          </w:tcPr>
          <w:p w:rsidR="00E25E25" w:rsidRPr="004F1FE1" w:rsidRDefault="00E25E25"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4</w:t>
            </w:r>
          </w:p>
        </w:tc>
        <w:tc>
          <w:tcPr>
            <w:tcW w:w="717" w:type="pct"/>
            <w:tcBorders>
              <w:top w:val="single" w:sz="4" w:space="0" w:color="auto"/>
              <w:left w:val="single" w:sz="4" w:space="0" w:color="auto"/>
              <w:bottom w:val="single" w:sz="4" w:space="0" w:color="auto"/>
              <w:right w:val="single" w:sz="4" w:space="0" w:color="auto"/>
            </w:tcBorders>
          </w:tcPr>
          <w:p w:rsidR="00E25E25" w:rsidRPr="004F1FE1" w:rsidRDefault="00E25E25"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твердый</w:t>
            </w:r>
          </w:p>
        </w:tc>
        <w:tc>
          <w:tcPr>
            <w:tcW w:w="983" w:type="pct"/>
            <w:tcBorders>
              <w:top w:val="single" w:sz="4" w:space="0" w:color="auto"/>
              <w:left w:val="single" w:sz="4" w:space="0" w:color="auto"/>
              <w:bottom w:val="single" w:sz="4" w:space="0" w:color="auto"/>
              <w:right w:val="single" w:sz="4" w:space="0" w:color="auto"/>
            </w:tcBorders>
          </w:tcPr>
          <w:p w:rsidR="00E25E25" w:rsidRPr="004F1FE1" w:rsidRDefault="00E25E25" w:rsidP="00F50594">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 xml:space="preserve">Бумага - 96%, цемент, пыль - </w:t>
            </w:r>
            <w:r w:rsidR="00F50594" w:rsidRPr="004F1FE1">
              <w:rPr>
                <w:rFonts w:ascii="Times New Roman" w:hAnsi="Times New Roman"/>
                <w:sz w:val="20"/>
                <w:szCs w:val="20"/>
                <w:lang w:eastAsia="ru-RU"/>
              </w:rPr>
              <w:t>4</w:t>
            </w:r>
            <w:r w:rsidRPr="004F1FE1">
              <w:rPr>
                <w:rFonts w:ascii="Times New Roman" w:hAnsi="Times New Roman"/>
                <w:sz w:val="20"/>
                <w:szCs w:val="20"/>
                <w:lang w:eastAsia="ru-RU"/>
              </w:rPr>
              <w:t>%</w:t>
            </w:r>
          </w:p>
        </w:tc>
      </w:tr>
      <w:tr w:rsidR="00B4247A" w:rsidRPr="004F1FE1" w:rsidTr="008A0AAE">
        <w:trPr>
          <w:trHeight w:val="1264"/>
        </w:trPr>
        <w:tc>
          <w:tcPr>
            <w:tcW w:w="711" w:type="pct"/>
            <w:tcBorders>
              <w:top w:val="single" w:sz="4" w:space="0" w:color="auto"/>
              <w:left w:val="single" w:sz="4" w:space="0" w:color="auto"/>
              <w:bottom w:val="single" w:sz="4" w:space="0" w:color="auto"/>
              <w:right w:val="single" w:sz="4" w:space="0" w:color="auto"/>
            </w:tcBorders>
          </w:tcPr>
          <w:p w:rsidR="00B4247A" w:rsidRPr="004F1FE1" w:rsidRDefault="00B4247A" w:rsidP="00FC1577">
            <w:pPr>
              <w:spacing w:after="0" w:line="240" w:lineRule="auto"/>
              <w:rPr>
                <w:rFonts w:ascii="Times New Roman" w:hAnsi="Times New Roman"/>
                <w:sz w:val="20"/>
                <w:szCs w:val="20"/>
                <w:lang w:eastAsia="ru-RU"/>
              </w:rPr>
            </w:pPr>
            <w:proofErr w:type="spellStart"/>
            <w:r w:rsidRPr="004F1FE1">
              <w:rPr>
                <w:rFonts w:ascii="Times New Roman" w:hAnsi="Times New Roman"/>
                <w:sz w:val="20"/>
                <w:szCs w:val="20"/>
                <w:lang w:eastAsia="ru-RU"/>
              </w:rPr>
              <w:t>Разупаковка</w:t>
            </w:r>
            <w:proofErr w:type="spellEnd"/>
            <w:r w:rsidRPr="004F1FE1">
              <w:rPr>
                <w:rFonts w:ascii="Times New Roman" w:hAnsi="Times New Roman"/>
                <w:sz w:val="20"/>
                <w:szCs w:val="20"/>
                <w:lang w:eastAsia="ru-RU"/>
              </w:rPr>
              <w:t xml:space="preserve"> материалов</w:t>
            </w:r>
          </w:p>
        </w:tc>
        <w:tc>
          <w:tcPr>
            <w:tcW w:w="594" w:type="pct"/>
            <w:tcBorders>
              <w:top w:val="single" w:sz="4" w:space="0" w:color="auto"/>
              <w:left w:val="single" w:sz="4" w:space="0" w:color="auto"/>
              <w:bottom w:val="single" w:sz="4" w:space="0" w:color="auto"/>
              <w:right w:val="single" w:sz="4" w:space="0" w:color="auto"/>
            </w:tcBorders>
          </w:tcPr>
          <w:p w:rsidR="00B4247A" w:rsidRPr="004F1FE1" w:rsidRDefault="00B4247A"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 xml:space="preserve">Мешки </w:t>
            </w:r>
            <w:proofErr w:type="spellStart"/>
            <w:r w:rsidRPr="004F1FE1">
              <w:rPr>
                <w:rFonts w:ascii="Times New Roman" w:hAnsi="Times New Roman"/>
                <w:sz w:val="20"/>
                <w:szCs w:val="20"/>
                <w:lang w:eastAsia="ru-RU"/>
              </w:rPr>
              <w:t>полиэти-леновые</w:t>
            </w:r>
            <w:proofErr w:type="spellEnd"/>
          </w:p>
        </w:tc>
        <w:tc>
          <w:tcPr>
            <w:tcW w:w="765" w:type="pct"/>
            <w:tcBorders>
              <w:top w:val="single" w:sz="4" w:space="0" w:color="auto"/>
              <w:left w:val="single" w:sz="4" w:space="0" w:color="auto"/>
              <w:bottom w:val="single" w:sz="4" w:space="0" w:color="auto"/>
              <w:right w:val="single" w:sz="4" w:space="0" w:color="auto"/>
            </w:tcBorders>
          </w:tcPr>
          <w:p w:rsidR="00B4247A" w:rsidRPr="004F1FE1" w:rsidRDefault="00AF49C5" w:rsidP="00AF49C5">
            <w:pPr>
              <w:spacing w:after="0" w:line="240" w:lineRule="auto"/>
              <w:rPr>
                <w:rFonts w:ascii="Times New Roman" w:hAnsi="Times New Roman"/>
                <w:color w:val="000000"/>
                <w:sz w:val="20"/>
                <w:szCs w:val="20"/>
              </w:rPr>
            </w:pPr>
            <w:r w:rsidRPr="004F1FE1">
              <w:rPr>
                <w:rFonts w:ascii="Times New Roman" w:hAnsi="Times New Roman"/>
                <w:color w:val="000000"/>
                <w:sz w:val="20"/>
                <w:szCs w:val="20"/>
              </w:rPr>
              <w:t>434 110 02 29 5</w:t>
            </w:r>
          </w:p>
        </w:tc>
        <w:tc>
          <w:tcPr>
            <w:tcW w:w="840" w:type="pct"/>
            <w:tcBorders>
              <w:top w:val="single" w:sz="4" w:space="0" w:color="auto"/>
              <w:left w:val="single" w:sz="4" w:space="0" w:color="auto"/>
              <w:bottom w:val="single" w:sz="4" w:space="0" w:color="auto"/>
              <w:right w:val="single" w:sz="4" w:space="0" w:color="auto"/>
            </w:tcBorders>
          </w:tcPr>
          <w:p w:rsidR="00B4247A" w:rsidRPr="004F1FE1" w:rsidRDefault="00AF49C5" w:rsidP="004C7408">
            <w:pPr>
              <w:spacing w:after="0" w:line="240" w:lineRule="auto"/>
              <w:rPr>
                <w:rFonts w:ascii="Times New Roman" w:hAnsi="Times New Roman"/>
                <w:color w:val="000000"/>
                <w:sz w:val="20"/>
                <w:szCs w:val="20"/>
              </w:rPr>
            </w:pPr>
            <w:r w:rsidRPr="004F1FE1">
              <w:rPr>
                <w:rFonts w:ascii="Times New Roman" w:hAnsi="Times New Roman"/>
                <w:color w:val="000000"/>
                <w:sz w:val="20"/>
                <w:szCs w:val="20"/>
              </w:rPr>
              <w:t>отходы пленки полиэтилена и изделий из нее незагрязненные</w:t>
            </w:r>
          </w:p>
        </w:tc>
        <w:tc>
          <w:tcPr>
            <w:tcW w:w="390" w:type="pct"/>
            <w:tcBorders>
              <w:top w:val="single" w:sz="4" w:space="0" w:color="auto"/>
              <w:left w:val="single" w:sz="4" w:space="0" w:color="auto"/>
              <w:bottom w:val="single" w:sz="4" w:space="0" w:color="auto"/>
              <w:right w:val="single" w:sz="4" w:space="0" w:color="auto"/>
            </w:tcBorders>
          </w:tcPr>
          <w:p w:rsidR="00B4247A" w:rsidRPr="004F1FE1" w:rsidRDefault="00B4247A"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5</w:t>
            </w:r>
          </w:p>
        </w:tc>
        <w:tc>
          <w:tcPr>
            <w:tcW w:w="717" w:type="pct"/>
            <w:tcBorders>
              <w:top w:val="single" w:sz="4" w:space="0" w:color="auto"/>
              <w:left w:val="single" w:sz="4" w:space="0" w:color="auto"/>
              <w:bottom w:val="single" w:sz="4" w:space="0" w:color="auto"/>
              <w:right w:val="single" w:sz="4" w:space="0" w:color="auto"/>
            </w:tcBorders>
          </w:tcPr>
          <w:p w:rsidR="00B4247A" w:rsidRPr="004F1FE1" w:rsidRDefault="00B4247A"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готовое изделие, потерявшее потребительские свойства</w:t>
            </w:r>
          </w:p>
        </w:tc>
        <w:tc>
          <w:tcPr>
            <w:tcW w:w="983" w:type="pct"/>
            <w:tcBorders>
              <w:top w:val="single" w:sz="4" w:space="0" w:color="auto"/>
              <w:left w:val="single" w:sz="4" w:space="0" w:color="auto"/>
              <w:bottom w:val="single" w:sz="4" w:space="0" w:color="auto"/>
              <w:right w:val="single" w:sz="4" w:space="0" w:color="auto"/>
            </w:tcBorders>
          </w:tcPr>
          <w:p w:rsidR="00B4247A" w:rsidRPr="004F1FE1" w:rsidRDefault="00B4247A"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полиэтилен - 100%</w:t>
            </w:r>
          </w:p>
        </w:tc>
      </w:tr>
      <w:tr w:rsidR="009A0A03" w:rsidRPr="004F1FE1" w:rsidTr="008A0AAE">
        <w:trPr>
          <w:trHeight w:val="1264"/>
        </w:trPr>
        <w:tc>
          <w:tcPr>
            <w:tcW w:w="711" w:type="pct"/>
            <w:tcBorders>
              <w:top w:val="single" w:sz="4" w:space="0" w:color="auto"/>
              <w:left w:val="single" w:sz="4" w:space="0" w:color="auto"/>
              <w:bottom w:val="single" w:sz="4" w:space="0" w:color="auto"/>
              <w:right w:val="single" w:sz="4" w:space="0" w:color="auto"/>
            </w:tcBorders>
          </w:tcPr>
          <w:p w:rsidR="009A0A03" w:rsidRPr="004F1FE1" w:rsidRDefault="009A0A03" w:rsidP="004C7408">
            <w:pPr>
              <w:spacing w:after="0" w:line="240" w:lineRule="auto"/>
              <w:rPr>
                <w:rFonts w:ascii="Times New Roman" w:hAnsi="Times New Roman"/>
                <w:sz w:val="20"/>
                <w:szCs w:val="20"/>
                <w:lang w:eastAsia="ru-RU"/>
              </w:rPr>
            </w:pPr>
            <w:proofErr w:type="spellStart"/>
            <w:r w:rsidRPr="004F1FE1">
              <w:rPr>
                <w:rFonts w:ascii="Times New Roman" w:hAnsi="Times New Roman"/>
                <w:sz w:val="20"/>
                <w:szCs w:val="20"/>
                <w:lang w:eastAsia="ru-RU"/>
              </w:rPr>
              <w:t>Жизнедеяте-льность</w:t>
            </w:r>
            <w:proofErr w:type="spellEnd"/>
            <w:r w:rsidRPr="004F1FE1">
              <w:rPr>
                <w:rFonts w:ascii="Times New Roman" w:hAnsi="Times New Roman"/>
                <w:sz w:val="20"/>
                <w:szCs w:val="20"/>
                <w:lang w:eastAsia="ru-RU"/>
              </w:rPr>
              <w:t xml:space="preserve"> об-</w:t>
            </w:r>
            <w:proofErr w:type="spellStart"/>
            <w:r w:rsidRPr="004F1FE1">
              <w:rPr>
                <w:rFonts w:ascii="Times New Roman" w:hAnsi="Times New Roman"/>
                <w:sz w:val="20"/>
                <w:szCs w:val="20"/>
                <w:lang w:eastAsia="ru-RU"/>
              </w:rPr>
              <w:t>служиваю</w:t>
            </w:r>
            <w:proofErr w:type="spellEnd"/>
            <w:r w:rsidRPr="004F1FE1">
              <w:rPr>
                <w:rFonts w:ascii="Times New Roman" w:hAnsi="Times New Roman"/>
                <w:sz w:val="20"/>
                <w:szCs w:val="20"/>
                <w:lang w:eastAsia="ru-RU"/>
              </w:rPr>
              <w:t>-</w:t>
            </w:r>
            <w:proofErr w:type="spellStart"/>
            <w:r w:rsidRPr="004F1FE1">
              <w:rPr>
                <w:rFonts w:ascii="Times New Roman" w:hAnsi="Times New Roman"/>
                <w:sz w:val="20"/>
                <w:szCs w:val="20"/>
                <w:lang w:eastAsia="ru-RU"/>
              </w:rPr>
              <w:t>щего</w:t>
            </w:r>
            <w:proofErr w:type="spellEnd"/>
            <w:r w:rsidRPr="004F1FE1">
              <w:rPr>
                <w:rFonts w:ascii="Times New Roman" w:hAnsi="Times New Roman"/>
                <w:sz w:val="20"/>
                <w:szCs w:val="20"/>
                <w:lang w:eastAsia="ru-RU"/>
              </w:rPr>
              <w:t xml:space="preserve"> персо-нала</w:t>
            </w:r>
          </w:p>
        </w:tc>
        <w:tc>
          <w:tcPr>
            <w:tcW w:w="594" w:type="pct"/>
            <w:tcBorders>
              <w:top w:val="single" w:sz="4" w:space="0" w:color="auto"/>
              <w:left w:val="single" w:sz="4" w:space="0" w:color="auto"/>
              <w:bottom w:val="single" w:sz="4" w:space="0" w:color="auto"/>
              <w:right w:val="single" w:sz="4" w:space="0" w:color="auto"/>
            </w:tcBorders>
          </w:tcPr>
          <w:p w:rsidR="009A0A03" w:rsidRPr="004F1FE1" w:rsidRDefault="009A0A03" w:rsidP="004C7408">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 </w:t>
            </w:r>
          </w:p>
        </w:tc>
        <w:tc>
          <w:tcPr>
            <w:tcW w:w="765" w:type="pct"/>
            <w:tcBorders>
              <w:top w:val="single" w:sz="4" w:space="0" w:color="auto"/>
              <w:left w:val="single" w:sz="4" w:space="0" w:color="auto"/>
              <w:bottom w:val="single" w:sz="4" w:space="0" w:color="auto"/>
              <w:right w:val="single" w:sz="4" w:space="0" w:color="auto"/>
            </w:tcBorders>
          </w:tcPr>
          <w:p w:rsidR="009A0A03" w:rsidRPr="004F1FE1" w:rsidRDefault="00982CB6" w:rsidP="00982CB6">
            <w:pPr>
              <w:spacing w:after="0" w:line="240" w:lineRule="auto"/>
              <w:rPr>
                <w:rFonts w:ascii="Times New Roman" w:hAnsi="Times New Roman"/>
                <w:color w:val="000000"/>
                <w:sz w:val="20"/>
                <w:szCs w:val="20"/>
              </w:rPr>
            </w:pPr>
            <w:r w:rsidRPr="004F1FE1">
              <w:rPr>
                <w:rFonts w:ascii="Times New Roman" w:hAnsi="Times New Roman"/>
                <w:color w:val="000000"/>
                <w:sz w:val="20"/>
                <w:szCs w:val="20"/>
              </w:rPr>
              <w:t>731 110 01 72 4</w:t>
            </w:r>
          </w:p>
        </w:tc>
        <w:tc>
          <w:tcPr>
            <w:tcW w:w="840" w:type="pct"/>
            <w:tcBorders>
              <w:top w:val="single" w:sz="4" w:space="0" w:color="auto"/>
              <w:left w:val="single" w:sz="4" w:space="0" w:color="auto"/>
              <w:bottom w:val="single" w:sz="4" w:space="0" w:color="auto"/>
              <w:right w:val="single" w:sz="4" w:space="0" w:color="auto"/>
            </w:tcBorders>
          </w:tcPr>
          <w:p w:rsidR="009A0A03" w:rsidRPr="004F1FE1" w:rsidRDefault="008A0AAE" w:rsidP="008A0AAE">
            <w:pPr>
              <w:spacing w:after="0" w:line="240" w:lineRule="auto"/>
              <w:rPr>
                <w:rFonts w:ascii="Times New Roman" w:hAnsi="Times New Roman"/>
                <w:color w:val="000000"/>
                <w:sz w:val="20"/>
                <w:szCs w:val="20"/>
              </w:rPr>
            </w:pPr>
            <w:r w:rsidRPr="004F1FE1">
              <w:rPr>
                <w:rFonts w:ascii="Times New Roman" w:hAnsi="Times New Roman"/>
                <w:color w:val="000000"/>
                <w:sz w:val="20"/>
                <w:szCs w:val="20"/>
              </w:rPr>
              <w:t xml:space="preserve">отходы из жилищ </w:t>
            </w:r>
            <w:proofErr w:type="spellStart"/>
            <w:r w:rsidRPr="004F1FE1">
              <w:rPr>
                <w:rFonts w:ascii="Times New Roman" w:hAnsi="Times New Roman"/>
                <w:color w:val="000000"/>
                <w:sz w:val="20"/>
                <w:szCs w:val="20"/>
              </w:rPr>
              <w:t>несорти-рованные</w:t>
            </w:r>
            <w:proofErr w:type="spellEnd"/>
            <w:r w:rsidRPr="004F1FE1">
              <w:rPr>
                <w:rFonts w:ascii="Times New Roman" w:hAnsi="Times New Roman"/>
                <w:color w:val="000000"/>
                <w:sz w:val="20"/>
                <w:szCs w:val="20"/>
              </w:rPr>
              <w:t xml:space="preserve"> (исключая крупногабаритные)</w:t>
            </w:r>
          </w:p>
        </w:tc>
        <w:tc>
          <w:tcPr>
            <w:tcW w:w="390" w:type="pct"/>
            <w:tcBorders>
              <w:top w:val="single" w:sz="4" w:space="0" w:color="auto"/>
              <w:left w:val="single" w:sz="4" w:space="0" w:color="auto"/>
              <w:bottom w:val="single" w:sz="4" w:space="0" w:color="auto"/>
              <w:right w:val="single" w:sz="4" w:space="0" w:color="auto"/>
            </w:tcBorders>
          </w:tcPr>
          <w:p w:rsidR="009A0A03" w:rsidRPr="004F1FE1" w:rsidRDefault="009A0A03" w:rsidP="004C7408">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4</w:t>
            </w:r>
          </w:p>
        </w:tc>
        <w:tc>
          <w:tcPr>
            <w:tcW w:w="717" w:type="pct"/>
            <w:tcBorders>
              <w:top w:val="single" w:sz="4" w:space="0" w:color="auto"/>
              <w:left w:val="single" w:sz="4" w:space="0" w:color="auto"/>
              <w:bottom w:val="single" w:sz="4" w:space="0" w:color="auto"/>
              <w:right w:val="single" w:sz="4" w:space="0" w:color="auto"/>
            </w:tcBorders>
          </w:tcPr>
          <w:p w:rsidR="009A0A03" w:rsidRPr="004F1FE1" w:rsidRDefault="009A0A03" w:rsidP="004C7408">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твердый</w:t>
            </w:r>
          </w:p>
        </w:tc>
        <w:tc>
          <w:tcPr>
            <w:tcW w:w="983" w:type="pct"/>
            <w:tcBorders>
              <w:top w:val="single" w:sz="4" w:space="0" w:color="auto"/>
              <w:left w:val="single" w:sz="4" w:space="0" w:color="auto"/>
              <w:bottom w:val="single" w:sz="4" w:space="0" w:color="auto"/>
              <w:right w:val="single" w:sz="4" w:space="0" w:color="auto"/>
            </w:tcBorders>
          </w:tcPr>
          <w:p w:rsidR="009A0A03" w:rsidRPr="004F1FE1" w:rsidRDefault="009A0A03" w:rsidP="004C7408">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 </w:t>
            </w:r>
          </w:p>
        </w:tc>
      </w:tr>
    </w:tbl>
    <w:p w:rsidR="0095135E" w:rsidRPr="004F1FE1" w:rsidRDefault="0095135E"/>
    <w:p w:rsidR="00D740EA" w:rsidRPr="004F1FE1" w:rsidRDefault="00D740EA" w:rsidP="00D740EA">
      <w:pPr>
        <w:widowControl w:val="0"/>
        <w:autoSpaceDE w:val="0"/>
        <w:autoSpaceDN w:val="0"/>
        <w:adjustRightInd w:val="0"/>
        <w:spacing w:after="0" w:line="360" w:lineRule="auto"/>
        <w:ind w:firstLine="709"/>
        <w:jc w:val="both"/>
        <w:rPr>
          <w:rFonts w:ascii="Times New Roman" w:hAnsi="Times New Roman"/>
          <w:sz w:val="24"/>
          <w:szCs w:val="24"/>
        </w:rPr>
      </w:pPr>
      <w:r w:rsidRPr="004F1FE1">
        <w:rPr>
          <w:rFonts w:ascii="Times New Roman" w:hAnsi="Times New Roman"/>
          <w:sz w:val="24"/>
          <w:szCs w:val="24"/>
        </w:rPr>
        <w:t xml:space="preserve">На 10 площадках будет образовано </w:t>
      </w:r>
      <w:r w:rsidR="0035735F" w:rsidRPr="004F1FE1">
        <w:rPr>
          <w:rFonts w:ascii="Times New Roman" w:hAnsi="Times New Roman"/>
          <w:sz w:val="24"/>
          <w:szCs w:val="24"/>
        </w:rPr>
        <w:t>3.11</w:t>
      </w:r>
      <w:r w:rsidRPr="004F1FE1">
        <w:rPr>
          <w:rFonts w:ascii="Times New Roman" w:hAnsi="Times New Roman"/>
          <w:sz w:val="24"/>
          <w:szCs w:val="24"/>
        </w:rPr>
        <w:t xml:space="preserve"> т отходов.</w:t>
      </w:r>
    </w:p>
    <w:p w:rsidR="006F6A3C" w:rsidRPr="004F1FE1" w:rsidRDefault="006F6A3C" w:rsidP="00D740EA">
      <w:pPr>
        <w:widowControl w:val="0"/>
        <w:autoSpaceDE w:val="0"/>
        <w:autoSpaceDN w:val="0"/>
        <w:adjustRightInd w:val="0"/>
        <w:spacing w:after="0" w:line="360" w:lineRule="auto"/>
        <w:ind w:firstLine="709"/>
        <w:jc w:val="both"/>
        <w:rPr>
          <w:rFonts w:ascii="Times New Roman" w:eastAsia="Times New Roman" w:hAnsi="Times New Roman"/>
          <w:color w:val="000000"/>
          <w:sz w:val="20"/>
          <w:szCs w:val="20"/>
          <w:lang w:eastAsia="ru-RU"/>
        </w:rPr>
      </w:pPr>
    </w:p>
    <w:p w:rsidR="002F5F4A" w:rsidRPr="004F1FE1" w:rsidRDefault="002F5F4A" w:rsidP="00D740EA">
      <w:pPr>
        <w:widowControl w:val="0"/>
        <w:autoSpaceDE w:val="0"/>
        <w:autoSpaceDN w:val="0"/>
        <w:adjustRightInd w:val="0"/>
        <w:spacing w:after="0" w:line="360" w:lineRule="auto"/>
        <w:ind w:firstLine="709"/>
        <w:jc w:val="both"/>
        <w:rPr>
          <w:rFonts w:ascii="Times New Roman" w:eastAsia="Times New Roman" w:hAnsi="Times New Roman"/>
          <w:color w:val="000000"/>
          <w:sz w:val="20"/>
          <w:szCs w:val="20"/>
          <w:lang w:eastAsia="ru-RU"/>
        </w:rPr>
      </w:pPr>
    </w:p>
    <w:p w:rsidR="002F5F4A" w:rsidRPr="004F1FE1" w:rsidRDefault="002F5F4A" w:rsidP="00D740EA">
      <w:pPr>
        <w:widowControl w:val="0"/>
        <w:autoSpaceDE w:val="0"/>
        <w:autoSpaceDN w:val="0"/>
        <w:adjustRightInd w:val="0"/>
        <w:spacing w:after="0" w:line="360" w:lineRule="auto"/>
        <w:ind w:firstLine="709"/>
        <w:jc w:val="both"/>
        <w:rPr>
          <w:rFonts w:ascii="Times New Roman" w:eastAsia="Times New Roman" w:hAnsi="Times New Roman"/>
          <w:color w:val="000000"/>
          <w:sz w:val="20"/>
          <w:szCs w:val="20"/>
          <w:lang w:eastAsia="ru-RU"/>
        </w:rPr>
      </w:pPr>
    </w:p>
    <w:p w:rsidR="002F5F4A" w:rsidRPr="004F1FE1" w:rsidRDefault="002F5F4A" w:rsidP="00D740EA">
      <w:pPr>
        <w:widowControl w:val="0"/>
        <w:autoSpaceDE w:val="0"/>
        <w:autoSpaceDN w:val="0"/>
        <w:adjustRightInd w:val="0"/>
        <w:spacing w:after="0" w:line="360" w:lineRule="auto"/>
        <w:ind w:firstLine="709"/>
        <w:jc w:val="both"/>
        <w:rPr>
          <w:rFonts w:ascii="Times New Roman" w:eastAsia="Times New Roman" w:hAnsi="Times New Roman"/>
          <w:color w:val="000000"/>
          <w:sz w:val="20"/>
          <w:szCs w:val="20"/>
          <w:lang w:eastAsia="ru-RU"/>
        </w:rPr>
      </w:pPr>
    </w:p>
    <w:p w:rsidR="002F5F4A" w:rsidRPr="004F1FE1" w:rsidRDefault="002F5F4A" w:rsidP="00D740EA">
      <w:pPr>
        <w:widowControl w:val="0"/>
        <w:autoSpaceDE w:val="0"/>
        <w:autoSpaceDN w:val="0"/>
        <w:adjustRightInd w:val="0"/>
        <w:spacing w:after="0" w:line="360" w:lineRule="auto"/>
        <w:ind w:firstLine="709"/>
        <w:jc w:val="both"/>
        <w:rPr>
          <w:rFonts w:ascii="Times New Roman" w:eastAsia="Times New Roman" w:hAnsi="Times New Roman"/>
          <w:color w:val="000000"/>
          <w:sz w:val="20"/>
          <w:szCs w:val="20"/>
          <w:lang w:eastAsia="ru-RU"/>
        </w:rPr>
      </w:pPr>
    </w:p>
    <w:p w:rsidR="002F5F4A" w:rsidRPr="004F1FE1" w:rsidRDefault="002F5F4A" w:rsidP="00D740EA">
      <w:pPr>
        <w:widowControl w:val="0"/>
        <w:autoSpaceDE w:val="0"/>
        <w:autoSpaceDN w:val="0"/>
        <w:adjustRightInd w:val="0"/>
        <w:spacing w:after="0" w:line="360" w:lineRule="auto"/>
        <w:ind w:firstLine="709"/>
        <w:jc w:val="both"/>
        <w:rPr>
          <w:rFonts w:ascii="Times New Roman" w:eastAsia="Times New Roman" w:hAnsi="Times New Roman"/>
          <w:color w:val="000000"/>
          <w:sz w:val="20"/>
          <w:szCs w:val="20"/>
          <w:lang w:eastAsia="ru-RU"/>
        </w:rPr>
      </w:pPr>
    </w:p>
    <w:p w:rsidR="002F5F4A" w:rsidRPr="004F1FE1" w:rsidRDefault="002F5F4A" w:rsidP="00D740EA">
      <w:pPr>
        <w:widowControl w:val="0"/>
        <w:autoSpaceDE w:val="0"/>
        <w:autoSpaceDN w:val="0"/>
        <w:adjustRightInd w:val="0"/>
        <w:spacing w:after="0" w:line="360" w:lineRule="auto"/>
        <w:ind w:firstLine="709"/>
        <w:jc w:val="both"/>
        <w:rPr>
          <w:rFonts w:ascii="Times New Roman" w:hAnsi="Times New Roman"/>
          <w:sz w:val="24"/>
          <w:szCs w:val="24"/>
        </w:rPr>
      </w:pPr>
    </w:p>
    <w:tbl>
      <w:tblPr>
        <w:tblW w:w="5162" w:type="pct"/>
        <w:tblLayout w:type="fixed"/>
        <w:tblLook w:val="00A0" w:firstRow="1" w:lastRow="0" w:firstColumn="1" w:lastColumn="0" w:noHBand="0" w:noVBand="0"/>
      </w:tblPr>
      <w:tblGrid>
        <w:gridCol w:w="1052"/>
        <w:gridCol w:w="844"/>
        <w:gridCol w:w="684"/>
        <w:gridCol w:w="1090"/>
        <w:gridCol w:w="1111"/>
        <w:gridCol w:w="704"/>
        <w:gridCol w:w="1135"/>
        <w:gridCol w:w="1090"/>
        <w:gridCol w:w="2462"/>
      </w:tblGrid>
      <w:tr w:rsidR="0095135E" w:rsidRPr="004F1FE1" w:rsidTr="00926F92">
        <w:trPr>
          <w:trHeight w:val="330"/>
        </w:trPr>
        <w:tc>
          <w:tcPr>
            <w:tcW w:w="5000" w:type="pct"/>
            <w:gridSpan w:val="9"/>
            <w:tcBorders>
              <w:top w:val="nil"/>
              <w:left w:val="nil"/>
              <w:bottom w:val="single" w:sz="4" w:space="0" w:color="auto"/>
              <w:right w:val="nil"/>
            </w:tcBorders>
            <w:noWrap/>
            <w:vAlign w:val="bottom"/>
          </w:tcPr>
          <w:p w:rsidR="0095135E" w:rsidRPr="004F1FE1" w:rsidRDefault="0095135E" w:rsidP="00B9694A">
            <w:pPr>
              <w:spacing w:after="0" w:line="240" w:lineRule="auto"/>
              <w:jc w:val="both"/>
              <w:rPr>
                <w:rFonts w:ascii="Times New Roman" w:hAnsi="Times New Roman"/>
                <w:sz w:val="24"/>
                <w:szCs w:val="24"/>
              </w:rPr>
            </w:pPr>
            <w:r w:rsidRPr="004F1FE1">
              <w:rPr>
                <w:rFonts w:ascii="Times New Roman" w:hAnsi="Times New Roman"/>
                <w:sz w:val="24"/>
                <w:szCs w:val="24"/>
              </w:rPr>
              <w:lastRenderedPageBreak/>
              <w:br w:type="page"/>
            </w:r>
            <w:r w:rsidRPr="004F1FE1">
              <w:rPr>
                <w:rFonts w:ascii="Times New Roman" w:hAnsi="Times New Roman"/>
                <w:sz w:val="24"/>
                <w:szCs w:val="24"/>
              </w:rPr>
              <w:br w:type="page"/>
            </w:r>
            <w:r w:rsidRPr="004F1FE1">
              <w:rPr>
                <w:rFonts w:ascii="Times New Roman" w:hAnsi="Times New Roman"/>
                <w:sz w:val="24"/>
                <w:szCs w:val="24"/>
              </w:rPr>
              <w:br w:type="page"/>
            </w:r>
            <w:r w:rsidRPr="004F1FE1">
              <w:rPr>
                <w:rFonts w:ascii="Times New Roman" w:hAnsi="Times New Roman"/>
                <w:sz w:val="24"/>
                <w:szCs w:val="24"/>
              </w:rPr>
              <w:br w:type="page"/>
              <w:t xml:space="preserve">Таблица </w:t>
            </w:r>
            <w:r w:rsidR="00B9671B">
              <w:rPr>
                <w:rFonts w:ascii="Times New Roman" w:hAnsi="Times New Roman"/>
                <w:sz w:val="24"/>
                <w:szCs w:val="24"/>
              </w:rPr>
              <w:t>21</w:t>
            </w:r>
            <w:r w:rsidRPr="004F1FE1">
              <w:rPr>
                <w:rFonts w:ascii="Times New Roman" w:hAnsi="Times New Roman"/>
                <w:sz w:val="24"/>
                <w:szCs w:val="24"/>
              </w:rPr>
              <w:t xml:space="preserve"> </w:t>
            </w:r>
            <w:r w:rsidR="00046B71" w:rsidRPr="004F1FE1">
              <w:rPr>
                <w:rFonts w:ascii="Times New Roman" w:eastAsia="TimesNewRoman+1+1" w:hAnsi="Times New Roman"/>
                <w:sz w:val="24"/>
                <w:szCs w:val="24"/>
              </w:rPr>
              <w:t>–</w:t>
            </w:r>
            <w:r w:rsidRPr="004F1FE1">
              <w:rPr>
                <w:rFonts w:ascii="Times New Roman" w:hAnsi="Times New Roman"/>
                <w:sz w:val="24"/>
                <w:szCs w:val="24"/>
              </w:rPr>
              <w:t xml:space="preserve"> Способы безопасного обращения с отходами, образующимися при переработке буровых отходов </w:t>
            </w:r>
            <w:r w:rsidR="005A7BDB" w:rsidRPr="004F1FE1">
              <w:rPr>
                <w:rFonts w:ascii="Times New Roman" w:hAnsi="Times New Roman"/>
                <w:sz w:val="24"/>
                <w:szCs w:val="24"/>
              </w:rPr>
              <w:t>на 1 площадке</w:t>
            </w:r>
          </w:p>
          <w:p w:rsidR="00E772E9" w:rsidRPr="004F1FE1" w:rsidRDefault="00E772E9" w:rsidP="00B9694A">
            <w:pPr>
              <w:spacing w:after="0" w:line="240" w:lineRule="auto"/>
              <w:jc w:val="both"/>
              <w:rPr>
                <w:rFonts w:ascii="Times New Roman" w:hAnsi="Times New Roman"/>
                <w:sz w:val="24"/>
                <w:szCs w:val="24"/>
              </w:rPr>
            </w:pPr>
          </w:p>
        </w:tc>
      </w:tr>
      <w:tr w:rsidR="0095135E" w:rsidRPr="004F1FE1" w:rsidTr="00E772E9">
        <w:trPr>
          <w:trHeight w:val="270"/>
        </w:trPr>
        <w:tc>
          <w:tcPr>
            <w:tcW w:w="1268" w:type="pct"/>
            <w:gridSpan w:val="3"/>
            <w:tcBorders>
              <w:top w:val="single" w:sz="4" w:space="0" w:color="auto"/>
              <w:left w:val="single" w:sz="4" w:space="0" w:color="auto"/>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Характеристика отходов</w:t>
            </w:r>
          </w:p>
        </w:tc>
        <w:tc>
          <w:tcPr>
            <w:tcW w:w="536" w:type="pct"/>
            <w:vMerge w:val="restart"/>
            <w:tcBorders>
              <w:top w:val="single" w:sz="4" w:space="0" w:color="auto"/>
              <w:left w:val="single" w:sz="4" w:space="0" w:color="auto"/>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Опасные</w:t>
            </w:r>
          </w:p>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свойства</w:t>
            </w:r>
          </w:p>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отходов</w:t>
            </w:r>
          </w:p>
        </w:tc>
        <w:tc>
          <w:tcPr>
            <w:tcW w:w="546" w:type="pct"/>
            <w:vMerge w:val="restart"/>
            <w:tcBorders>
              <w:top w:val="single" w:sz="4" w:space="0" w:color="auto"/>
              <w:left w:val="single" w:sz="4" w:space="0" w:color="auto"/>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Перио-дич</w:t>
            </w:r>
            <w:proofErr w:type="spellEnd"/>
            <w:r w:rsidRPr="004F1FE1">
              <w:rPr>
                <w:rFonts w:ascii="Times New Roman" w:hAnsi="Times New Roman"/>
                <w:sz w:val="20"/>
                <w:szCs w:val="20"/>
                <w:lang w:eastAsia="ru-RU"/>
              </w:rPr>
              <w:t>-</w:t>
            </w:r>
          </w:p>
          <w:p w:rsidR="0095135E" w:rsidRPr="004F1FE1" w:rsidRDefault="0095135E"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ность</w:t>
            </w:r>
            <w:proofErr w:type="spellEnd"/>
            <w:r w:rsidRPr="004F1FE1">
              <w:rPr>
                <w:rFonts w:ascii="Times New Roman" w:hAnsi="Times New Roman"/>
                <w:sz w:val="20"/>
                <w:szCs w:val="20"/>
                <w:lang w:eastAsia="ru-RU"/>
              </w:rPr>
              <w:t xml:space="preserve"> об-</w:t>
            </w:r>
          </w:p>
          <w:p w:rsidR="0095135E" w:rsidRPr="004F1FE1" w:rsidRDefault="0095135E"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разования</w:t>
            </w:r>
            <w:proofErr w:type="spellEnd"/>
          </w:p>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отходов</w:t>
            </w:r>
          </w:p>
        </w:tc>
        <w:tc>
          <w:tcPr>
            <w:tcW w:w="904" w:type="pct"/>
            <w:gridSpan w:val="2"/>
            <w:vMerge w:val="restart"/>
            <w:tcBorders>
              <w:top w:val="single" w:sz="4" w:space="0" w:color="auto"/>
              <w:left w:val="single" w:sz="4" w:space="0" w:color="auto"/>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 xml:space="preserve">Кол-во  </w:t>
            </w:r>
            <w:proofErr w:type="spellStart"/>
            <w:r w:rsidRPr="004F1FE1">
              <w:rPr>
                <w:rFonts w:ascii="Times New Roman" w:hAnsi="Times New Roman"/>
                <w:sz w:val="20"/>
                <w:szCs w:val="20"/>
                <w:lang w:eastAsia="ru-RU"/>
              </w:rPr>
              <w:t>образующ</w:t>
            </w:r>
            <w:proofErr w:type="spellEnd"/>
            <w:r w:rsidRPr="004F1FE1">
              <w:rPr>
                <w:rFonts w:ascii="Times New Roman" w:hAnsi="Times New Roman"/>
                <w:sz w:val="20"/>
                <w:szCs w:val="20"/>
                <w:lang w:eastAsia="ru-RU"/>
              </w:rPr>
              <w:t>.</w:t>
            </w:r>
          </w:p>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отходов</w:t>
            </w:r>
          </w:p>
        </w:tc>
        <w:tc>
          <w:tcPr>
            <w:tcW w:w="536" w:type="pct"/>
            <w:vMerge w:val="restart"/>
            <w:tcBorders>
              <w:top w:val="single" w:sz="4" w:space="0" w:color="auto"/>
              <w:left w:val="single" w:sz="4" w:space="0" w:color="auto"/>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Удельный</w:t>
            </w:r>
          </w:p>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норматив</w:t>
            </w:r>
          </w:p>
          <w:p w:rsidR="0095135E" w:rsidRPr="004F1FE1" w:rsidRDefault="0095135E"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образова</w:t>
            </w:r>
            <w:proofErr w:type="spellEnd"/>
            <w:r w:rsidRPr="004F1FE1">
              <w:rPr>
                <w:rFonts w:ascii="Times New Roman" w:hAnsi="Times New Roman"/>
                <w:sz w:val="20"/>
                <w:szCs w:val="20"/>
                <w:lang w:eastAsia="ru-RU"/>
              </w:rPr>
              <w:t>-</w:t>
            </w:r>
          </w:p>
          <w:p w:rsidR="0095135E" w:rsidRPr="004F1FE1" w:rsidRDefault="0095135E"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ния</w:t>
            </w:r>
            <w:proofErr w:type="spellEnd"/>
            <w:r w:rsidRPr="004F1FE1">
              <w:rPr>
                <w:rFonts w:ascii="Times New Roman" w:hAnsi="Times New Roman"/>
                <w:sz w:val="20"/>
                <w:szCs w:val="20"/>
                <w:lang w:eastAsia="ru-RU"/>
              </w:rPr>
              <w:t xml:space="preserve"> </w:t>
            </w:r>
            <w:proofErr w:type="spellStart"/>
            <w:r w:rsidRPr="004F1FE1">
              <w:rPr>
                <w:rFonts w:ascii="Times New Roman" w:hAnsi="Times New Roman"/>
                <w:sz w:val="20"/>
                <w:szCs w:val="20"/>
                <w:lang w:eastAsia="ru-RU"/>
              </w:rPr>
              <w:t>отхо</w:t>
            </w:r>
            <w:proofErr w:type="spellEnd"/>
            <w:r w:rsidRPr="004F1FE1">
              <w:rPr>
                <w:rFonts w:ascii="Times New Roman" w:hAnsi="Times New Roman"/>
                <w:sz w:val="20"/>
                <w:szCs w:val="20"/>
                <w:lang w:eastAsia="ru-RU"/>
              </w:rPr>
              <w:t>-</w:t>
            </w:r>
          </w:p>
          <w:p w:rsidR="0095135E" w:rsidRPr="004F1FE1" w:rsidRDefault="0095135E"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дов</w:t>
            </w:r>
            <w:proofErr w:type="spellEnd"/>
            <w:r w:rsidRPr="004F1FE1">
              <w:rPr>
                <w:rFonts w:ascii="Times New Roman" w:hAnsi="Times New Roman"/>
                <w:sz w:val="20"/>
                <w:szCs w:val="20"/>
                <w:lang w:eastAsia="ru-RU"/>
              </w:rPr>
              <w:t>, т, шт.,</w:t>
            </w:r>
          </w:p>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м3 в год</w:t>
            </w:r>
          </w:p>
        </w:tc>
        <w:tc>
          <w:tcPr>
            <w:tcW w:w="1210" w:type="pct"/>
            <w:vMerge w:val="restart"/>
            <w:tcBorders>
              <w:top w:val="single" w:sz="4" w:space="0" w:color="auto"/>
              <w:left w:val="single" w:sz="4" w:space="0" w:color="auto"/>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Место, условие временного</w:t>
            </w:r>
          </w:p>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хранения</w:t>
            </w:r>
          </w:p>
        </w:tc>
      </w:tr>
      <w:tr w:rsidR="0095135E" w:rsidRPr="004F1FE1" w:rsidTr="00E772E9">
        <w:trPr>
          <w:trHeight w:val="345"/>
        </w:trPr>
        <w:tc>
          <w:tcPr>
            <w:tcW w:w="517" w:type="pct"/>
            <w:vMerge w:val="restart"/>
            <w:tcBorders>
              <w:top w:val="single" w:sz="4" w:space="0" w:color="auto"/>
              <w:left w:val="single" w:sz="4" w:space="0" w:color="auto"/>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раств</w:t>
            </w:r>
            <w:proofErr w:type="spellEnd"/>
            <w:r w:rsidRPr="004F1FE1">
              <w:rPr>
                <w:rFonts w:ascii="Times New Roman" w:hAnsi="Times New Roman"/>
                <w:sz w:val="20"/>
                <w:szCs w:val="20"/>
                <w:lang w:eastAsia="ru-RU"/>
              </w:rPr>
              <w:t xml:space="preserve">. </w:t>
            </w:r>
          </w:p>
          <w:p w:rsidR="0095135E" w:rsidRPr="004F1FE1" w:rsidRDefault="0095135E" w:rsidP="00D643F1">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в воде</w:t>
            </w:r>
          </w:p>
        </w:tc>
        <w:tc>
          <w:tcPr>
            <w:tcW w:w="415" w:type="pct"/>
            <w:vMerge w:val="restart"/>
            <w:tcBorders>
              <w:top w:val="single" w:sz="4" w:space="0" w:color="auto"/>
              <w:left w:val="single" w:sz="4" w:space="0" w:color="auto"/>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лету-честь</w:t>
            </w:r>
          </w:p>
        </w:tc>
        <w:tc>
          <w:tcPr>
            <w:tcW w:w="336" w:type="pct"/>
            <w:vMerge w:val="restart"/>
            <w:tcBorders>
              <w:top w:val="single" w:sz="4" w:space="0" w:color="auto"/>
              <w:left w:val="single" w:sz="4" w:space="0" w:color="auto"/>
              <w:bottom w:val="single" w:sz="4" w:space="0" w:color="auto"/>
              <w:right w:val="single" w:sz="4" w:space="0" w:color="auto"/>
            </w:tcBorders>
            <w:noWrap/>
            <w:vAlign w:val="center"/>
          </w:tcPr>
          <w:p w:rsidR="0095135E" w:rsidRPr="004F1FE1" w:rsidRDefault="0095135E" w:rsidP="00F51ACA">
            <w:pPr>
              <w:spacing w:after="0" w:line="240" w:lineRule="auto"/>
              <w:ind w:left="-53"/>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влаж</w:t>
            </w:r>
            <w:proofErr w:type="spellEnd"/>
          </w:p>
          <w:p w:rsidR="0095135E" w:rsidRPr="004F1FE1" w:rsidRDefault="0095135E" w:rsidP="00F51ACA">
            <w:pPr>
              <w:spacing w:after="0" w:line="240" w:lineRule="auto"/>
              <w:ind w:left="-53"/>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ность</w:t>
            </w:r>
            <w:proofErr w:type="spellEnd"/>
          </w:p>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w:t>
            </w:r>
          </w:p>
        </w:tc>
        <w:tc>
          <w:tcPr>
            <w:tcW w:w="536" w:type="pct"/>
            <w:vMerge/>
            <w:tcBorders>
              <w:top w:val="single" w:sz="4" w:space="0" w:color="auto"/>
              <w:left w:val="single" w:sz="4" w:space="0" w:color="auto"/>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p>
        </w:tc>
        <w:tc>
          <w:tcPr>
            <w:tcW w:w="546" w:type="pct"/>
            <w:vMerge/>
            <w:tcBorders>
              <w:top w:val="single" w:sz="4" w:space="0" w:color="auto"/>
              <w:left w:val="single" w:sz="4" w:space="0" w:color="auto"/>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p>
        </w:tc>
        <w:tc>
          <w:tcPr>
            <w:tcW w:w="904" w:type="pct"/>
            <w:gridSpan w:val="2"/>
            <w:vMerge/>
            <w:tcBorders>
              <w:top w:val="single" w:sz="4" w:space="0" w:color="auto"/>
              <w:left w:val="single" w:sz="4" w:space="0" w:color="auto"/>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p>
        </w:tc>
        <w:tc>
          <w:tcPr>
            <w:tcW w:w="536" w:type="pct"/>
            <w:vMerge/>
            <w:tcBorders>
              <w:top w:val="single" w:sz="4" w:space="0" w:color="auto"/>
              <w:left w:val="single" w:sz="4" w:space="0" w:color="auto"/>
              <w:bottom w:val="single" w:sz="4" w:space="0" w:color="auto"/>
              <w:right w:val="single" w:sz="4" w:space="0" w:color="auto"/>
            </w:tcBorders>
            <w:noWrap/>
            <w:vAlign w:val="bottom"/>
          </w:tcPr>
          <w:p w:rsidR="0095135E" w:rsidRPr="004F1FE1" w:rsidRDefault="0095135E" w:rsidP="00FC1577">
            <w:pPr>
              <w:spacing w:after="0" w:line="240" w:lineRule="auto"/>
              <w:jc w:val="center"/>
              <w:rPr>
                <w:rFonts w:ascii="Times New Roman" w:hAnsi="Times New Roman"/>
                <w:sz w:val="20"/>
                <w:szCs w:val="20"/>
                <w:lang w:eastAsia="ru-RU"/>
              </w:rPr>
            </w:pPr>
          </w:p>
        </w:tc>
        <w:tc>
          <w:tcPr>
            <w:tcW w:w="1210" w:type="pct"/>
            <w:vMerge/>
            <w:tcBorders>
              <w:top w:val="single" w:sz="4" w:space="0" w:color="auto"/>
              <w:left w:val="single" w:sz="4" w:space="0" w:color="auto"/>
              <w:bottom w:val="single" w:sz="4" w:space="0" w:color="auto"/>
              <w:right w:val="single" w:sz="4" w:space="0" w:color="auto"/>
            </w:tcBorders>
            <w:noWrap/>
            <w:vAlign w:val="bottom"/>
          </w:tcPr>
          <w:p w:rsidR="0095135E" w:rsidRPr="004F1FE1" w:rsidRDefault="0095135E" w:rsidP="00FC1577">
            <w:pPr>
              <w:spacing w:after="0" w:line="240" w:lineRule="auto"/>
              <w:jc w:val="center"/>
              <w:rPr>
                <w:rFonts w:ascii="Times New Roman" w:hAnsi="Times New Roman"/>
                <w:sz w:val="20"/>
                <w:szCs w:val="20"/>
                <w:lang w:eastAsia="ru-RU"/>
              </w:rPr>
            </w:pPr>
          </w:p>
        </w:tc>
      </w:tr>
      <w:tr w:rsidR="0095135E" w:rsidRPr="004F1FE1" w:rsidTr="00E772E9">
        <w:trPr>
          <w:trHeight w:val="606"/>
        </w:trPr>
        <w:tc>
          <w:tcPr>
            <w:tcW w:w="517" w:type="pct"/>
            <w:vMerge/>
            <w:tcBorders>
              <w:top w:val="single" w:sz="4" w:space="0" w:color="auto"/>
              <w:left w:val="single" w:sz="4" w:space="0" w:color="auto"/>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p>
        </w:tc>
        <w:tc>
          <w:tcPr>
            <w:tcW w:w="415" w:type="pct"/>
            <w:vMerge/>
            <w:tcBorders>
              <w:top w:val="single" w:sz="4" w:space="0" w:color="auto"/>
              <w:left w:val="nil"/>
              <w:bottom w:val="single" w:sz="4" w:space="0" w:color="auto"/>
              <w:right w:val="nil"/>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p>
        </w:tc>
        <w:tc>
          <w:tcPr>
            <w:tcW w:w="336" w:type="pct"/>
            <w:vMerge/>
            <w:tcBorders>
              <w:top w:val="single" w:sz="4" w:space="0" w:color="auto"/>
              <w:left w:val="single" w:sz="4" w:space="0" w:color="auto"/>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p>
        </w:tc>
        <w:tc>
          <w:tcPr>
            <w:tcW w:w="536" w:type="pct"/>
            <w:vMerge/>
            <w:tcBorders>
              <w:top w:val="single" w:sz="4" w:space="0" w:color="auto"/>
              <w:left w:val="nil"/>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p>
        </w:tc>
        <w:tc>
          <w:tcPr>
            <w:tcW w:w="546" w:type="pct"/>
            <w:vMerge/>
            <w:tcBorders>
              <w:top w:val="single" w:sz="4" w:space="0" w:color="auto"/>
              <w:left w:val="nil"/>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p>
        </w:tc>
        <w:tc>
          <w:tcPr>
            <w:tcW w:w="346" w:type="pct"/>
            <w:tcBorders>
              <w:top w:val="single" w:sz="4" w:space="0" w:color="auto"/>
              <w:left w:val="single" w:sz="4" w:space="0" w:color="auto"/>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т/год</w:t>
            </w:r>
          </w:p>
        </w:tc>
        <w:tc>
          <w:tcPr>
            <w:tcW w:w="558" w:type="pct"/>
            <w:tcBorders>
              <w:top w:val="single" w:sz="4" w:space="0" w:color="auto"/>
              <w:left w:val="nil"/>
              <w:bottom w:val="single" w:sz="4" w:space="0" w:color="auto"/>
              <w:right w:val="single" w:sz="4" w:space="0" w:color="auto"/>
            </w:tcBorders>
            <w:noWrap/>
            <w:vAlign w:val="center"/>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другие</w:t>
            </w:r>
          </w:p>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единицы</w:t>
            </w:r>
          </w:p>
          <w:p w:rsidR="0095135E" w:rsidRPr="004F1FE1" w:rsidRDefault="0095135E" w:rsidP="00D643F1">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измерения</w:t>
            </w:r>
          </w:p>
        </w:tc>
        <w:tc>
          <w:tcPr>
            <w:tcW w:w="536" w:type="pct"/>
            <w:vMerge/>
            <w:tcBorders>
              <w:top w:val="single" w:sz="4" w:space="0" w:color="auto"/>
              <w:left w:val="nil"/>
              <w:bottom w:val="single" w:sz="4" w:space="0" w:color="auto"/>
              <w:right w:val="single" w:sz="4" w:space="0" w:color="auto"/>
            </w:tcBorders>
            <w:noWrap/>
            <w:vAlign w:val="bottom"/>
          </w:tcPr>
          <w:p w:rsidR="0095135E" w:rsidRPr="004F1FE1" w:rsidRDefault="0095135E" w:rsidP="00FC1577">
            <w:pPr>
              <w:spacing w:after="0" w:line="240" w:lineRule="auto"/>
              <w:jc w:val="center"/>
              <w:rPr>
                <w:rFonts w:ascii="Times New Roman" w:hAnsi="Times New Roman"/>
                <w:sz w:val="20"/>
                <w:szCs w:val="20"/>
                <w:lang w:eastAsia="ru-RU"/>
              </w:rPr>
            </w:pPr>
          </w:p>
        </w:tc>
        <w:tc>
          <w:tcPr>
            <w:tcW w:w="1210" w:type="pct"/>
            <w:vMerge/>
            <w:tcBorders>
              <w:top w:val="single" w:sz="4" w:space="0" w:color="auto"/>
              <w:left w:val="nil"/>
              <w:bottom w:val="single" w:sz="4" w:space="0" w:color="auto"/>
              <w:right w:val="single" w:sz="4" w:space="0" w:color="auto"/>
            </w:tcBorders>
            <w:noWrap/>
            <w:vAlign w:val="bottom"/>
          </w:tcPr>
          <w:p w:rsidR="0095135E" w:rsidRPr="004F1FE1" w:rsidRDefault="0095135E" w:rsidP="00FC1577">
            <w:pPr>
              <w:spacing w:after="0" w:line="240" w:lineRule="auto"/>
              <w:jc w:val="center"/>
              <w:rPr>
                <w:rFonts w:ascii="Times New Roman" w:hAnsi="Times New Roman"/>
                <w:sz w:val="20"/>
                <w:szCs w:val="20"/>
                <w:lang w:eastAsia="ru-RU"/>
              </w:rPr>
            </w:pPr>
          </w:p>
        </w:tc>
      </w:tr>
      <w:tr w:rsidR="0095135E" w:rsidRPr="004F1FE1" w:rsidTr="00E772E9">
        <w:trPr>
          <w:trHeight w:val="1800"/>
        </w:trPr>
        <w:tc>
          <w:tcPr>
            <w:tcW w:w="517"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Нераство-римый</w:t>
            </w:r>
            <w:proofErr w:type="spellEnd"/>
          </w:p>
        </w:tc>
        <w:tc>
          <w:tcPr>
            <w:tcW w:w="415"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Неле-</w:t>
            </w:r>
            <w:proofErr w:type="spellStart"/>
            <w:r w:rsidRPr="004F1FE1">
              <w:rPr>
                <w:rFonts w:ascii="Times New Roman" w:hAnsi="Times New Roman"/>
                <w:sz w:val="20"/>
                <w:szCs w:val="20"/>
                <w:lang w:eastAsia="ru-RU"/>
              </w:rPr>
              <w:t>тучий</w:t>
            </w:r>
            <w:proofErr w:type="spellEnd"/>
          </w:p>
        </w:tc>
        <w:tc>
          <w:tcPr>
            <w:tcW w:w="336"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пожаро</w:t>
            </w:r>
            <w:proofErr w:type="spellEnd"/>
            <w:r w:rsidRPr="004F1FE1">
              <w:rPr>
                <w:rFonts w:ascii="Times New Roman" w:hAnsi="Times New Roman"/>
                <w:sz w:val="20"/>
                <w:szCs w:val="20"/>
                <w:lang w:eastAsia="ru-RU"/>
              </w:rPr>
              <w:t>-опасность</w:t>
            </w:r>
          </w:p>
        </w:tc>
        <w:tc>
          <w:tcPr>
            <w:tcW w:w="546"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постоянно</w:t>
            </w:r>
          </w:p>
        </w:tc>
        <w:tc>
          <w:tcPr>
            <w:tcW w:w="346" w:type="pct"/>
            <w:tcBorders>
              <w:top w:val="single" w:sz="4" w:space="0" w:color="auto"/>
              <w:left w:val="single" w:sz="4" w:space="0" w:color="auto"/>
              <w:bottom w:val="single" w:sz="4" w:space="0" w:color="auto"/>
              <w:right w:val="single" w:sz="4" w:space="0" w:color="auto"/>
            </w:tcBorders>
          </w:tcPr>
          <w:p w:rsidR="0095135E" w:rsidRPr="004F1FE1" w:rsidRDefault="0095135E" w:rsidP="0029769A">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0</w:t>
            </w:r>
            <w:r w:rsidR="0029769A" w:rsidRPr="004F1FE1">
              <w:rPr>
                <w:rFonts w:ascii="Times New Roman" w:hAnsi="Times New Roman"/>
                <w:sz w:val="20"/>
                <w:szCs w:val="20"/>
                <w:lang w:eastAsia="ru-RU"/>
              </w:rPr>
              <w:t>.</w:t>
            </w:r>
            <w:r w:rsidRPr="004F1FE1">
              <w:rPr>
                <w:rFonts w:ascii="Times New Roman" w:hAnsi="Times New Roman"/>
                <w:sz w:val="20"/>
                <w:szCs w:val="20"/>
                <w:lang w:eastAsia="ru-RU"/>
              </w:rPr>
              <w:t>060</w:t>
            </w:r>
          </w:p>
        </w:tc>
        <w:tc>
          <w:tcPr>
            <w:tcW w:w="558" w:type="pct"/>
            <w:tcBorders>
              <w:top w:val="single" w:sz="4" w:space="0" w:color="auto"/>
              <w:left w:val="single" w:sz="4" w:space="0" w:color="auto"/>
              <w:bottom w:val="single" w:sz="4" w:space="0" w:color="auto"/>
              <w:right w:val="single" w:sz="4" w:space="0" w:color="auto"/>
            </w:tcBorders>
          </w:tcPr>
          <w:p w:rsidR="0095135E" w:rsidRPr="004F1FE1" w:rsidRDefault="0095135E" w:rsidP="0029769A">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0</w:t>
            </w:r>
            <w:r w:rsidR="0029769A" w:rsidRPr="004F1FE1">
              <w:rPr>
                <w:rFonts w:ascii="Times New Roman" w:hAnsi="Times New Roman"/>
                <w:sz w:val="20"/>
                <w:szCs w:val="20"/>
                <w:lang w:eastAsia="ru-RU"/>
              </w:rPr>
              <w:t>.</w:t>
            </w:r>
            <w:r w:rsidRPr="004F1FE1">
              <w:rPr>
                <w:rFonts w:ascii="Times New Roman" w:hAnsi="Times New Roman"/>
                <w:sz w:val="20"/>
                <w:szCs w:val="20"/>
                <w:lang w:eastAsia="ru-RU"/>
              </w:rPr>
              <w:t>060</w:t>
            </w:r>
          </w:p>
        </w:tc>
        <w:tc>
          <w:tcPr>
            <w:tcW w:w="536"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м</w:t>
            </w:r>
            <w:r w:rsidRPr="004F1FE1">
              <w:rPr>
                <w:rFonts w:ascii="Times New Roman" w:hAnsi="Times New Roman"/>
                <w:sz w:val="20"/>
                <w:szCs w:val="20"/>
                <w:vertAlign w:val="superscript"/>
                <w:lang w:eastAsia="ru-RU"/>
              </w:rPr>
              <w:t>3</w:t>
            </w:r>
            <w:r w:rsidRPr="004F1FE1">
              <w:rPr>
                <w:rFonts w:ascii="Times New Roman" w:hAnsi="Times New Roman"/>
                <w:sz w:val="20"/>
                <w:szCs w:val="20"/>
                <w:lang w:eastAsia="ru-RU"/>
              </w:rPr>
              <w:t xml:space="preserve"> в год</w:t>
            </w:r>
          </w:p>
        </w:tc>
        <w:tc>
          <w:tcPr>
            <w:tcW w:w="1210" w:type="pct"/>
            <w:tcBorders>
              <w:top w:val="single" w:sz="4" w:space="0" w:color="auto"/>
              <w:left w:val="single" w:sz="4" w:space="0" w:color="auto"/>
              <w:bottom w:val="single" w:sz="4" w:space="0" w:color="auto"/>
              <w:right w:val="single" w:sz="4" w:space="0" w:color="auto"/>
            </w:tcBorders>
          </w:tcPr>
          <w:p w:rsidR="0095135E" w:rsidRPr="004F1FE1" w:rsidRDefault="0095135E" w:rsidP="00D643F1">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№1 - Хранение в метал-</w:t>
            </w:r>
            <w:proofErr w:type="spellStart"/>
            <w:r w:rsidRPr="004F1FE1">
              <w:rPr>
                <w:rFonts w:ascii="Times New Roman" w:hAnsi="Times New Roman"/>
                <w:sz w:val="20"/>
                <w:szCs w:val="20"/>
                <w:lang w:eastAsia="ru-RU"/>
              </w:rPr>
              <w:t>лическом</w:t>
            </w:r>
            <w:proofErr w:type="spellEnd"/>
            <w:r w:rsidRPr="004F1FE1">
              <w:rPr>
                <w:rFonts w:ascii="Times New Roman" w:hAnsi="Times New Roman"/>
                <w:sz w:val="20"/>
                <w:szCs w:val="20"/>
                <w:lang w:eastAsia="ru-RU"/>
              </w:rPr>
              <w:t xml:space="preserve"> контейнере с крышкой, размещенном на открытой площадке с твердым покрытием. Вывоз автотранспортом на полигон твердых бытовых отходов по договору.</w:t>
            </w:r>
          </w:p>
        </w:tc>
      </w:tr>
      <w:tr w:rsidR="0095135E" w:rsidRPr="004F1FE1" w:rsidTr="00E772E9">
        <w:trPr>
          <w:trHeight w:val="1800"/>
        </w:trPr>
        <w:tc>
          <w:tcPr>
            <w:tcW w:w="517"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Нераство-римый</w:t>
            </w:r>
            <w:proofErr w:type="spellEnd"/>
          </w:p>
        </w:tc>
        <w:tc>
          <w:tcPr>
            <w:tcW w:w="415"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Неле-</w:t>
            </w:r>
            <w:proofErr w:type="spellStart"/>
            <w:r w:rsidRPr="004F1FE1">
              <w:rPr>
                <w:rFonts w:ascii="Times New Roman" w:hAnsi="Times New Roman"/>
                <w:sz w:val="20"/>
                <w:szCs w:val="20"/>
                <w:lang w:eastAsia="ru-RU"/>
              </w:rPr>
              <w:t>тучий</w:t>
            </w:r>
            <w:proofErr w:type="spellEnd"/>
          </w:p>
        </w:tc>
        <w:tc>
          <w:tcPr>
            <w:tcW w:w="336"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 xml:space="preserve">не </w:t>
            </w:r>
            <w:proofErr w:type="spellStart"/>
            <w:r w:rsidRPr="004F1FE1">
              <w:rPr>
                <w:rFonts w:ascii="Times New Roman" w:hAnsi="Times New Roman"/>
                <w:sz w:val="20"/>
                <w:szCs w:val="20"/>
                <w:lang w:eastAsia="ru-RU"/>
              </w:rPr>
              <w:t>установ</w:t>
            </w:r>
            <w:proofErr w:type="spellEnd"/>
            <w:r w:rsidRPr="004F1FE1">
              <w:rPr>
                <w:rFonts w:ascii="Times New Roman" w:hAnsi="Times New Roman"/>
                <w:sz w:val="20"/>
                <w:szCs w:val="20"/>
                <w:lang w:eastAsia="ru-RU"/>
              </w:rPr>
              <w:t>-лены</w:t>
            </w:r>
          </w:p>
        </w:tc>
        <w:tc>
          <w:tcPr>
            <w:tcW w:w="546"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постоянно</w:t>
            </w:r>
          </w:p>
        </w:tc>
        <w:tc>
          <w:tcPr>
            <w:tcW w:w="346" w:type="pct"/>
            <w:tcBorders>
              <w:top w:val="single" w:sz="4" w:space="0" w:color="auto"/>
              <w:left w:val="single" w:sz="4" w:space="0" w:color="auto"/>
              <w:bottom w:val="single" w:sz="4" w:space="0" w:color="auto"/>
              <w:right w:val="single" w:sz="4" w:space="0" w:color="auto"/>
            </w:tcBorders>
          </w:tcPr>
          <w:p w:rsidR="0095135E" w:rsidRPr="004F1FE1" w:rsidRDefault="0095135E" w:rsidP="007538B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0</w:t>
            </w:r>
            <w:r w:rsidR="0029769A" w:rsidRPr="004F1FE1">
              <w:rPr>
                <w:rFonts w:ascii="Times New Roman" w:hAnsi="Times New Roman"/>
                <w:sz w:val="20"/>
                <w:szCs w:val="20"/>
                <w:lang w:eastAsia="ru-RU"/>
              </w:rPr>
              <w:t>.</w:t>
            </w:r>
            <w:r w:rsidR="007538B7" w:rsidRPr="004F1FE1">
              <w:rPr>
                <w:rFonts w:ascii="Times New Roman" w:hAnsi="Times New Roman"/>
                <w:sz w:val="20"/>
                <w:szCs w:val="20"/>
                <w:lang w:eastAsia="ru-RU"/>
              </w:rPr>
              <w:t>1</w:t>
            </w:r>
            <w:r w:rsidRPr="004F1FE1">
              <w:rPr>
                <w:rFonts w:ascii="Times New Roman" w:hAnsi="Times New Roman"/>
                <w:sz w:val="20"/>
                <w:szCs w:val="20"/>
                <w:lang w:eastAsia="ru-RU"/>
              </w:rPr>
              <w:t>5</w:t>
            </w:r>
          </w:p>
        </w:tc>
        <w:tc>
          <w:tcPr>
            <w:tcW w:w="558" w:type="pct"/>
            <w:tcBorders>
              <w:top w:val="single" w:sz="4" w:space="0" w:color="auto"/>
              <w:left w:val="single" w:sz="4" w:space="0" w:color="auto"/>
              <w:bottom w:val="single" w:sz="4" w:space="0" w:color="auto"/>
              <w:right w:val="single" w:sz="4" w:space="0" w:color="auto"/>
            </w:tcBorders>
          </w:tcPr>
          <w:p w:rsidR="0095135E" w:rsidRPr="004F1FE1" w:rsidRDefault="0095135E" w:rsidP="007538B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0</w:t>
            </w:r>
            <w:r w:rsidR="0029769A" w:rsidRPr="004F1FE1">
              <w:rPr>
                <w:rFonts w:ascii="Times New Roman" w:hAnsi="Times New Roman"/>
                <w:sz w:val="20"/>
                <w:szCs w:val="20"/>
                <w:lang w:eastAsia="ru-RU"/>
              </w:rPr>
              <w:t>.</w:t>
            </w:r>
            <w:r w:rsidR="007538B7" w:rsidRPr="004F1FE1">
              <w:rPr>
                <w:rFonts w:ascii="Times New Roman" w:hAnsi="Times New Roman"/>
                <w:sz w:val="20"/>
                <w:szCs w:val="20"/>
                <w:lang w:eastAsia="ru-RU"/>
              </w:rPr>
              <w:t>1</w:t>
            </w:r>
            <w:r w:rsidRPr="004F1FE1">
              <w:rPr>
                <w:rFonts w:ascii="Times New Roman" w:hAnsi="Times New Roman"/>
                <w:sz w:val="20"/>
                <w:szCs w:val="20"/>
                <w:lang w:eastAsia="ru-RU"/>
              </w:rPr>
              <w:t>5</w:t>
            </w:r>
          </w:p>
        </w:tc>
        <w:tc>
          <w:tcPr>
            <w:tcW w:w="536"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м</w:t>
            </w:r>
            <w:r w:rsidRPr="004F1FE1">
              <w:rPr>
                <w:rFonts w:ascii="Times New Roman" w:hAnsi="Times New Roman"/>
                <w:sz w:val="20"/>
                <w:szCs w:val="20"/>
                <w:vertAlign w:val="superscript"/>
                <w:lang w:eastAsia="ru-RU"/>
              </w:rPr>
              <w:t>3</w:t>
            </w:r>
            <w:r w:rsidRPr="004F1FE1">
              <w:rPr>
                <w:rFonts w:ascii="Times New Roman" w:hAnsi="Times New Roman"/>
                <w:sz w:val="20"/>
                <w:szCs w:val="20"/>
                <w:lang w:eastAsia="ru-RU"/>
              </w:rPr>
              <w:t xml:space="preserve"> в год</w:t>
            </w:r>
          </w:p>
        </w:tc>
        <w:tc>
          <w:tcPr>
            <w:tcW w:w="1210" w:type="pct"/>
            <w:tcBorders>
              <w:top w:val="single" w:sz="4" w:space="0" w:color="auto"/>
              <w:left w:val="single" w:sz="4" w:space="0" w:color="auto"/>
              <w:bottom w:val="single" w:sz="4" w:space="0" w:color="auto"/>
              <w:right w:val="single" w:sz="4" w:space="0" w:color="auto"/>
            </w:tcBorders>
          </w:tcPr>
          <w:p w:rsidR="0095135E" w:rsidRPr="004F1FE1" w:rsidRDefault="0095135E" w:rsidP="0095135E">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№1 - Хранение в метал-</w:t>
            </w:r>
            <w:proofErr w:type="spellStart"/>
            <w:r w:rsidRPr="004F1FE1">
              <w:rPr>
                <w:rFonts w:ascii="Times New Roman" w:hAnsi="Times New Roman"/>
                <w:sz w:val="20"/>
                <w:szCs w:val="20"/>
                <w:lang w:eastAsia="ru-RU"/>
              </w:rPr>
              <w:t>лическом</w:t>
            </w:r>
            <w:proofErr w:type="spellEnd"/>
            <w:r w:rsidRPr="004F1FE1">
              <w:rPr>
                <w:rFonts w:ascii="Times New Roman" w:hAnsi="Times New Roman"/>
                <w:sz w:val="20"/>
                <w:szCs w:val="20"/>
                <w:lang w:eastAsia="ru-RU"/>
              </w:rPr>
              <w:t xml:space="preserve"> контейнере с крышкой, размещенном на открытой площадке с твердым покрытием. Вывоз автотранспортом на полигон твердых бытовых отходов по договору.</w:t>
            </w:r>
          </w:p>
        </w:tc>
      </w:tr>
      <w:tr w:rsidR="0095135E" w:rsidRPr="004F1FE1" w:rsidTr="00E772E9">
        <w:trPr>
          <w:trHeight w:val="1800"/>
        </w:trPr>
        <w:tc>
          <w:tcPr>
            <w:tcW w:w="517"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Нераство-римый</w:t>
            </w:r>
            <w:proofErr w:type="spellEnd"/>
          </w:p>
        </w:tc>
        <w:tc>
          <w:tcPr>
            <w:tcW w:w="415"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Неле-</w:t>
            </w:r>
            <w:proofErr w:type="spellStart"/>
            <w:r w:rsidRPr="004F1FE1">
              <w:rPr>
                <w:rFonts w:ascii="Times New Roman" w:hAnsi="Times New Roman"/>
                <w:sz w:val="20"/>
                <w:szCs w:val="20"/>
                <w:lang w:eastAsia="ru-RU"/>
              </w:rPr>
              <w:t>тучий</w:t>
            </w:r>
            <w:proofErr w:type="spellEnd"/>
          </w:p>
        </w:tc>
        <w:tc>
          <w:tcPr>
            <w:tcW w:w="336"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отсутству</w:t>
            </w:r>
            <w:proofErr w:type="spellEnd"/>
            <w:r w:rsidRPr="004F1FE1">
              <w:rPr>
                <w:rFonts w:ascii="Times New Roman" w:hAnsi="Times New Roman"/>
                <w:sz w:val="20"/>
                <w:szCs w:val="20"/>
                <w:lang w:eastAsia="ru-RU"/>
              </w:rPr>
              <w:t>-ют</w:t>
            </w:r>
          </w:p>
        </w:tc>
        <w:tc>
          <w:tcPr>
            <w:tcW w:w="546"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постоянно</w:t>
            </w:r>
          </w:p>
        </w:tc>
        <w:tc>
          <w:tcPr>
            <w:tcW w:w="346" w:type="pct"/>
            <w:tcBorders>
              <w:top w:val="single" w:sz="4" w:space="0" w:color="auto"/>
              <w:left w:val="single" w:sz="4" w:space="0" w:color="auto"/>
              <w:bottom w:val="single" w:sz="4" w:space="0" w:color="auto"/>
              <w:right w:val="single" w:sz="4" w:space="0" w:color="auto"/>
            </w:tcBorders>
          </w:tcPr>
          <w:p w:rsidR="0095135E" w:rsidRPr="004F1FE1" w:rsidRDefault="0095135E" w:rsidP="0035735F">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0</w:t>
            </w:r>
            <w:r w:rsidR="0029769A" w:rsidRPr="004F1FE1">
              <w:rPr>
                <w:rFonts w:ascii="Times New Roman" w:hAnsi="Times New Roman"/>
                <w:sz w:val="20"/>
                <w:szCs w:val="20"/>
                <w:lang w:eastAsia="ru-RU"/>
              </w:rPr>
              <w:t>.</w:t>
            </w:r>
            <w:r w:rsidRPr="004F1FE1">
              <w:rPr>
                <w:rFonts w:ascii="Times New Roman" w:hAnsi="Times New Roman"/>
                <w:sz w:val="20"/>
                <w:szCs w:val="20"/>
                <w:lang w:eastAsia="ru-RU"/>
              </w:rPr>
              <w:t>0</w:t>
            </w:r>
            <w:r w:rsidR="0035735F" w:rsidRPr="004F1FE1">
              <w:rPr>
                <w:rFonts w:ascii="Times New Roman" w:hAnsi="Times New Roman"/>
                <w:sz w:val="20"/>
                <w:szCs w:val="20"/>
                <w:lang w:eastAsia="ru-RU"/>
              </w:rPr>
              <w:t>17</w:t>
            </w:r>
          </w:p>
        </w:tc>
        <w:tc>
          <w:tcPr>
            <w:tcW w:w="558" w:type="pct"/>
            <w:tcBorders>
              <w:top w:val="single" w:sz="4" w:space="0" w:color="auto"/>
              <w:left w:val="single" w:sz="4" w:space="0" w:color="auto"/>
              <w:bottom w:val="single" w:sz="4" w:space="0" w:color="auto"/>
              <w:right w:val="single" w:sz="4" w:space="0" w:color="auto"/>
            </w:tcBorders>
          </w:tcPr>
          <w:p w:rsidR="0095135E" w:rsidRPr="004F1FE1" w:rsidRDefault="0095135E" w:rsidP="0035735F">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0</w:t>
            </w:r>
            <w:r w:rsidR="0029769A" w:rsidRPr="004F1FE1">
              <w:rPr>
                <w:rFonts w:ascii="Times New Roman" w:hAnsi="Times New Roman"/>
                <w:sz w:val="20"/>
                <w:szCs w:val="20"/>
                <w:lang w:eastAsia="ru-RU"/>
              </w:rPr>
              <w:t>.</w:t>
            </w:r>
            <w:r w:rsidRPr="004F1FE1">
              <w:rPr>
                <w:rFonts w:ascii="Times New Roman" w:hAnsi="Times New Roman"/>
                <w:sz w:val="20"/>
                <w:szCs w:val="20"/>
                <w:lang w:eastAsia="ru-RU"/>
              </w:rPr>
              <w:t>0</w:t>
            </w:r>
            <w:r w:rsidR="0035735F" w:rsidRPr="004F1FE1">
              <w:rPr>
                <w:rFonts w:ascii="Times New Roman" w:hAnsi="Times New Roman"/>
                <w:sz w:val="20"/>
                <w:szCs w:val="20"/>
                <w:lang w:eastAsia="ru-RU"/>
              </w:rPr>
              <w:t>17</w:t>
            </w:r>
          </w:p>
        </w:tc>
        <w:tc>
          <w:tcPr>
            <w:tcW w:w="536"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м</w:t>
            </w:r>
            <w:r w:rsidRPr="004F1FE1">
              <w:rPr>
                <w:rFonts w:ascii="Times New Roman" w:hAnsi="Times New Roman"/>
                <w:sz w:val="20"/>
                <w:szCs w:val="20"/>
                <w:vertAlign w:val="superscript"/>
                <w:lang w:eastAsia="ru-RU"/>
              </w:rPr>
              <w:t>3</w:t>
            </w:r>
            <w:r w:rsidRPr="004F1FE1">
              <w:rPr>
                <w:rFonts w:ascii="Times New Roman" w:hAnsi="Times New Roman"/>
                <w:sz w:val="20"/>
                <w:szCs w:val="20"/>
                <w:lang w:eastAsia="ru-RU"/>
              </w:rPr>
              <w:t xml:space="preserve"> в год</w:t>
            </w:r>
          </w:p>
        </w:tc>
        <w:tc>
          <w:tcPr>
            <w:tcW w:w="1210" w:type="pct"/>
            <w:tcBorders>
              <w:top w:val="single" w:sz="4" w:space="0" w:color="auto"/>
              <w:left w:val="single" w:sz="4" w:space="0" w:color="auto"/>
              <w:bottom w:val="single" w:sz="4" w:space="0" w:color="auto"/>
              <w:right w:val="single" w:sz="4" w:space="0" w:color="auto"/>
            </w:tcBorders>
          </w:tcPr>
          <w:p w:rsidR="0095135E" w:rsidRPr="004F1FE1" w:rsidRDefault="0095135E" w:rsidP="0095135E">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№1 - Хранение в метал-</w:t>
            </w:r>
            <w:proofErr w:type="spellStart"/>
            <w:r w:rsidRPr="004F1FE1">
              <w:rPr>
                <w:rFonts w:ascii="Times New Roman" w:hAnsi="Times New Roman"/>
                <w:sz w:val="20"/>
                <w:szCs w:val="20"/>
                <w:lang w:eastAsia="ru-RU"/>
              </w:rPr>
              <w:t>лическом</w:t>
            </w:r>
            <w:proofErr w:type="spellEnd"/>
            <w:r w:rsidRPr="004F1FE1">
              <w:rPr>
                <w:rFonts w:ascii="Times New Roman" w:hAnsi="Times New Roman"/>
                <w:sz w:val="20"/>
                <w:szCs w:val="20"/>
                <w:lang w:eastAsia="ru-RU"/>
              </w:rPr>
              <w:t xml:space="preserve"> контейнере с крышкой, размещенном на открытой площадке с твердым покрытием. Вывоз автотранспортом на полигон твердых бытовых отходов по договору.</w:t>
            </w:r>
          </w:p>
        </w:tc>
      </w:tr>
      <w:tr w:rsidR="0095135E" w:rsidRPr="004F1FE1" w:rsidTr="00E772E9">
        <w:trPr>
          <w:trHeight w:val="1800"/>
        </w:trPr>
        <w:tc>
          <w:tcPr>
            <w:tcW w:w="517"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Нераство-римый</w:t>
            </w:r>
            <w:proofErr w:type="spellEnd"/>
          </w:p>
        </w:tc>
        <w:tc>
          <w:tcPr>
            <w:tcW w:w="415"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Неле-</w:t>
            </w:r>
            <w:proofErr w:type="spellStart"/>
            <w:r w:rsidRPr="004F1FE1">
              <w:rPr>
                <w:rFonts w:ascii="Times New Roman" w:hAnsi="Times New Roman"/>
                <w:sz w:val="20"/>
                <w:szCs w:val="20"/>
                <w:lang w:eastAsia="ru-RU"/>
              </w:rPr>
              <w:t>тучий</w:t>
            </w:r>
            <w:proofErr w:type="spellEnd"/>
          </w:p>
        </w:tc>
        <w:tc>
          <w:tcPr>
            <w:tcW w:w="336"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proofErr w:type="spellStart"/>
            <w:r w:rsidRPr="004F1FE1">
              <w:rPr>
                <w:rFonts w:ascii="Times New Roman" w:hAnsi="Times New Roman"/>
                <w:sz w:val="20"/>
                <w:szCs w:val="20"/>
                <w:lang w:eastAsia="ru-RU"/>
              </w:rPr>
              <w:t>токсич-ность</w:t>
            </w:r>
            <w:proofErr w:type="spellEnd"/>
          </w:p>
        </w:tc>
        <w:tc>
          <w:tcPr>
            <w:tcW w:w="546"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постоянно</w:t>
            </w:r>
          </w:p>
        </w:tc>
        <w:tc>
          <w:tcPr>
            <w:tcW w:w="346" w:type="pct"/>
            <w:tcBorders>
              <w:top w:val="single" w:sz="4" w:space="0" w:color="auto"/>
              <w:left w:val="single" w:sz="4" w:space="0" w:color="auto"/>
              <w:bottom w:val="single" w:sz="4" w:space="0" w:color="auto"/>
              <w:right w:val="single" w:sz="4" w:space="0" w:color="auto"/>
            </w:tcBorders>
          </w:tcPr>
          <w:p w:rsidR="0095135E" w:rsidRPr="004F1FE1" w:rsidRDefault="0095135E" w:rsidP="0029769A">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0</w:t>
            </w:r>
            <w:r w:rsidR="0029769A" w:rsidRPr="004F1FE1">
              <w:rPr>
                <w:rFonts w:ascii="Times New Roman" w:hAnsi="Times New Roman"/>
                <w:sz w:val="20"/>
                <w:szCs w:val="20"/>
                <w:lang w:eastAsia="ru-RU"/>
              </w:rPr>
              <w:t>.</w:t>
            </w:r>
            <w:r w:rsidRPr="004F1FE1">
              <w:rPr>
                <w:rFonts w:ascii="Times New Roman" w:hAnsi="Times New Roman"/>
                <w:sz w:val="20"/>
                <w:szCs w:val="20"/>
                <w:lang w:eastAsia="ru-RU"/>
              </w:rPr>
              <w:t>084</w:t>
            </w:r>
          </w:p>
        </w:tc>
        <w:tc>
          <w:tcPr>
            <w:tcW w:w="558" w:type="pct"/>
            <w:tcBorders>
              <w:top w:val="single" w:sz="4" w:space="0" w:color="auto"/>
              <w:left w:val="single" w:sz="4" w:space="0" w:color="auto"/>
              <w:bottom w:val="single" w:sz="4" w:space="0" w:color="auto"/>
              <w:right w:val="single" w:sz="4" w:space="0" w:color="auto"/>
            </w:tcBorders>
          </w:tcPr>
          <w:p w:rsidR="0095135E" w:rsidRPr="004F1FE1" w:rsidRDefault="0095135E" w:rsidP="0029769A">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0</w:t>
            </w:r>
            <w:r w:rsidR="0029769A" w:rsidRPr="004F1FE1">
              <w:rPr>
                <w:rFonts w:ascii="Times New Roman" w:hAnsi="Times New Roman"/>
                <w:sz w:val="20"/>
                <w:szCs w:val="20"/>
                <w:lang w:eastAsia="ru-RU"/>
              </w:rPr>
              <w:t>.</w:t>
            </w:r>
            <w:r w:rsidRPr="004F1FE1">
              <w:rPr>
                <w:rFonts w:ascii="Times New Roman" w:hAnsi="Times New Roman"/>
                <w:sz w:val="20"/>
                <w:szCs w:val="20"/>
                <w:lang w:eastAsia="ru-RU"/>
              </w:rPr>
              <w:t>084</w:t>
            </w:r>
          </w:p>
        </w:tc>
        <w:tc>
          <w:tcPr>
            <w:tcW w:w="536"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center"/>
              <w:rPr>
                <w:rFonts w:ascii="Times New Roman" w:hAnsi="Times New Roman"/>
                <w:sz w:val="20"/>
                <w:szCs w:val="20"/>
                <w:lang w:eastAsia="ru-RU"/>
              </w:rPr>
            </w:pPr>
            <w:r w:rsidRPr="004F1FE1">
              <w:rPr>
                <w:rFonts w:ascii="Times New Roman" w:hAnsi="Times New Roman"/>
                <w:sz w:val="20"/>
                <w:szCs w:val="20"/>
                <w:lang w:eastAsia="ru-RU"/>
              </w:rPr>
              <w:t>м</w:t>
            </w:r>
            <w:r w:rsidRPr="004F1FE1">
              <w:rPr>
                <w:rFonts w:ascii="Times New Roman" w:hAnsi="Times New Roman"/>
                <w:sz w:val="20"/>
                <w:szCs w:val="20"/>
                <w:vertAlign w:val="superscript"/>
                <w:lang w:eastAsia="ru-RU"/>
              </w:rPr>
              <w:t>3</w:t>
            </w:r>
            <w:r w:rsidRPr="004F1FE1">
              <w:rPr>
                <w:rFonts w:ascii="Times New Roman" w:hAnsi="Times New Roman"/>
                <w:sz w:val="20"/>
                <w:szCs w:val="20"/>
                <w:lang w:eastAsia="ru-RU"/>
              </w:rPr>
              <w:t xml:space="preserve"> в год</w:t>
            </w:r>
          </w:p>
        </w:tc>
        <w:tc>
          <w:tcPr>
            <w:tcW w:w="1210" w:type="pct"/>
            <w:tcBorders>
              <w:top w:val="single" w:sz="4" w:space="0" w:color="auto"/>
              <w:left w:val="single" w:sz="4" w:space="0" w:color="auto"/>
              <w:bottom w:val="single" w:sz="4" w:space="0" w:color="auto"/>
              <w:right w:val="single" w:sz="4" w:space="0" w:color="auto"/>
            </w:tcBorders>
          </w:tcPr>
          <w:p w:rsidR="0095135E" w:rsidRPr="004F1FE1" w:rsidRDefault="0095135E" w:rsidP="0095135E">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№1 - Хранение в метал-</w:t>
            </w:r>
            <w:proofErr w:type="spellStart"/>
            <w:r w:rsidRPr="004F1FE1">
              <w:rPr>
                <w:rFonts w:ascii="Times New Roman" w:hAnsi="Times New Roman"/>
                <w:sz w:val="20"/>
                <w:szCs w:val="20"/>
                <w:lang w:eastAsia="ru-RU"/>
              </w:rPr>
              <w:t>лическом</w:t>
            </w:r>
            <w:proofErr w:type="spellEnd"/>
            <w:r w:rsidRPr="004F1FE1">
              <w:rPr>
                <w:rFonts w:ascii="Times New Roman" w:hAnsi="Times New Roman"/>
                <w:sz w:val="20"/>
                <w:szCs w:val="20"/>
                <w:lang w:eastAsia="ru-RU"/>
              </w:rPr>
              <w:t xml:space="preserve"> контейнере с крышкой, размещенном на открытой площадке с твердым покрытием. Вывоз автотранспортом на полигон твердых бытовых отходов по договору.</w:t>
            </w:r>
          </w:p>
        </w:tc>
      </w:tr>
      <w:tr w:rsidR="0095135E" w:rsidRPr="004F1FE1" w:rsidTr="00E772E9">
        <w:trPr>
          <w:trHeight w:val="270"/>
        </w:trPr>
        <w:tc>
          <w:tcPr>
            <w:tcW w:w="517" w:type="pct"/>
            <w:tcBorders>
              <w:top w:val="single" w:sz="4" w:space="0" w:color="auto"/>
              <w:left w:val="single" w:sz="4" w:space="0" w:color="auto"/>
              <w:bottom w:val="single" w:sz="4" w:space="0" w:color="auto"/>
              <w:right w:val="single" w:sz="4" w:space="0" w:color="auto"/>
            </w:tcBorders>
            <w:noWrap/>
          </w:tcPr>
          <w:p w:rsidR="0095135E" w:rsidRPr="004F1FE1" w:rsidRDefault="0095135E"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 </w:t>
            </w:r>
          </w:p>
        </w:tc>
        <w:tc>
          <w:tcPr>
            <w:tcW w:w="415" w:type="pct"/>
            <w:tcBorders>
              <w:top w:val="single" w:sz="4" w:space="0" w:color="auto"/>
              <w:left w:val="single" w:sz="4" w:space="0" w:color="auto"/>
              <w:bottom w:val="single" w:sz="4" w:space="0" w:color="auto"/>
              <w:right w:val="single" w:sz="4" w:space="0" w:color="auto"/>
            </w:tcBorders>
            <w:noWrap/>
          </w:tcPr>
          <w:p w:rsidR="0095135E" w:rsidRPr="004F1FE1" w:rsidRDefault="0095135E"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 </w:t>
            </w:r>
          </w:p>
        </w:tc>
        <w:tc>
          <w:tcPr>
            <w:tcW w:w="336" w:type="pct"/>
            <w:tcBorders>
              <w:top w:val="single" w:sz="4" w:space="0" w:color="auto"/>
              <w:left w:val="single" w:sz="4" w:space="0" w:color="auto"/>
              <w:bottom w:val="single" w:sz="4" w:space="0" w:color="auto"/>
              <w:right w:val="single" w:sz="4" w:space="0" w:color="auto"/>
            </w:tcBorders>
            <w:noWrap/>
          </w:tcPr>
          <w:p w:rsidR="0095135E" w:rsidRPr="004F1FE1" w:rsidRDefault="0095135E"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noWrap/>
          </w:tcPr>
          <w:p w:rsidR="0095135E" w:rsidRPr="004F1FE1" w:rsidRDefault="0095135E"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 </w:t>
            </w:r>
          </w:p>
        </w:tc>
        <w:tc>
          <w:tcPr>
            <w:tcW w:w="546" w:type="pct"/>
            <w:tcBorders>
              <w:top w:val="single" w:sz="4" w:space="0" w:color="auto"/>
              <w:left w:val="single" w:sz="4" w:space="0" w:color="auto"/>
              <w:bottom w:val="single" w:sz="4" w:space="0" w:color="auto"/>
              <w:right w:val="single" w:sz="4" w:space="0" w:color="auto"/>
            </w:tcBorders>
            <w:noWrap/>
          </w:tcPr>
          <w:p w:rsidR="0095135E" w:rsidRPr="004F1FE1" w:rsidRDefault="0095135E"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 </w:t>
            </w:r>
          </w:p>
        </w:tc>
        <w:tc>
          <w:tcPr>
            <w:tcW w:w="346" w:type="pct"/>
            <w:tcBorders>
              <w:top w:val="single" w:sz="4" w:space="0" w:color="auto"/>
              <w:left w:val="single" w:sz="4" w:space="0" w:color="auto"/>
              <w:bottom w:val="single" w:sz="4" w:space="0" w:color="auto"/>
              <w:right w:val="single" w:sz="4" w:space="0" w:color="auto"/>
            </w:tcBorders>
          </w:tcPr>
          <w:p w:rsidR="0095135E" w:rsidRPr="004F1FE1" w:rsidRDefault="0095135E" w:rsidP="0035735F">
            <w:pPr>
              <w:spacing w:after="0" w:line="240" w:lineRule="auto"/>
              <w:jc w:val="right"/>
              <w:rPr>
                <w:rFonts w:ascii="Times New Roman" w:hAnsi="Times New Roman"/>
                <w:sz w:val="20"/>
                <w:szCs w:val="20"/>
                <w:lang w:eastAsia="ru-RU"/>
              </w:rPr>
            </w:pPr>
            <w:r w:rsidRPr="004F1FE1">
              <w:rPr>
                <w:rFonts w:ascii="Times New Roman" w:hAnsi="Times New Roman"/>
                <w:sz w:val="20"/>
                <w:szCs w:val="20"/>
                <w:lang w:eastAsia="ru-RU"/>
              </w:rPr>
              <w:t>0</w:t>
            </w:r>
            <w:r w:rsidR="0029769A" w:rsidRPr="004F1FE1">
              <w:rPr>
                <w:rFonts w:ascii="Times New Roman" w:hAnsi="Times New Roman"/>
                <w:sz w:val="20"/>
                <w:szCs w:val="20"/>
                <w:lang w:eastAsia="ru-RU"/>
              </w:rPr>
              <w:t>.</w:t>
            </w:r>
            <w:r w:rsidR="0035735F" w:rsidRPr="004F1FE1">
              <w:rPr>
                <w:rFonts w:ascii="Times New Roman" w:hAnsi="Times New Roman"/>
                <w:sz w:val="20"/>
                <w:szCs w:val="20"/>
                <w:lang w:eastAsia="ru-RU"/>
              </w:rPr>
              <w:t>311</w:t>
            </w:r>
          </w:p>
        </w:tc>
        <w:tc>
          <w:tcPr>
            <w:tcW w:w="558" w:type="pct"/>
            <w:tcBorders>
              <w:top w:val="single" w:sz="4" w:space="0" w:color="auto"/>
              <w:left w:val="single" w:sz="4" w:space="0" w:color="auto"/>
              <w:bottom w:val="single" w:sz="4" w:space="0" w:color="auto"/>
              <w:right w:val="single" w:sz="4" w:space="0" w:color="auto"/>
            </w:tcBorders>
          </w:tcPr>
          <w:p w:rsidR="0095135E" w:rsidRPr="004F1FE1" w:rsidRDefault="0095135E" w:rsidP="00FC1577">
            <w:pPr>
              <w:spacing w:after="0" w:line="240" w:lineRule="auto"/>
              <w:jc w:val="right"/>
              <w:rPr>
                <w:rFonts w:ascii="Times New Roman" w:hAnsi="Times New Roman"/>
                <w:sz w:val="20"/>
                <w:szCs w:val="20"/>
                <w:lang w:eastAsia="ru-RU"/>
              </w:rPr>
            </w:pPr>
            <w:r w:rsidRPr="004F1FE1">
              <w:rPr>
                <w:rFonts w:ascii="Times New Roman" w:hAnsi="Times New Roman"/>
                <w:sz w:val="20"/>
                <w:szCs w:val="20"/>
                <w:lang w:eastAsia="ru-RU"/>
              </w:rPr>
              <w:t> </w:t>
            </w:r>
          </w:p>
        </w:tc>
        <w:tc>
          <w:tcPr>
            <w:tcW w:w="536" w:type="pct"/>
            <w:tcBorders>
              <w:top w:val="single" w:sz="4" w:space="0" w:color="auto"/>
              <w:left w:val="single" w:sz="4" w:space="0" w:color="auto"/>
              <w:bottom w:val="single" w:sz="4" w:space="0" w:color="auto"/>
              <w:right w:val="single" w:sz="4" w:space="0" w:color="auto"/>
            </w:tcBorders>
            <w:noWrap/>
          </w:tcPr>
          <w:p w:rsidR="0095135E" w:rsidRPr="004F1FE1" w:rsidRDefault="0095135E"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 </w:t>
            </w:r>
          </w:p>
        </w:tc>
        <w:tc>
          <w:tcPr>
            <w:tcW w:w="1210" w:type="pct"/>
            <w:tcBorders>
              <w:top w:val="single" w:sz="4" w:space="0" w:color="auto"/>
              <w:left w:val="single" w:sz="4" w:space="0" w:color="auto"/>
              <w:bottom w:val="single" w:sz="4" w:space="0" w:color="auto"/>
              <w:right w:val="single" w:sz="4" w:space="0" w:color="auto"/>
            </w:tcBorders>
            <w:noWrap/>
          </w:tcPr>
          <w:p w:rsidR="0095135E" w:rsidRPr="004F1FE1" w:rsidRDefault="0095135E" w:rsidP="00FC1577">
            <w:pPr>
              <w:spacing w:after="0" w:line="240" w:lineRule="auto"/>
              <w:rPr>
                <w:rFonts w:ascii="Times New Roman" w:hAnsi="Times New Roman"/>
                <w:sz w:val="20"/>
                <w:szCs w:val="20"/>
                <w:lang w:eastAsia="ru-RU"/>
              </w:rPr>
            </w:pPr>
            <w:r w:rsidRPr="004F1FE1">
              <w:rPr>
                <w:rFonts w:ascii="Times New Roman" w:hAnsi="Times New Roman"/>
                <w:sz w:val="20"/>
                <w:szCs w:val="20"/>
                <w:lang w:eastAsia="ru-RU"/>
              </w:rPr>
              <w:t> </w:t>
            </w:r>
          </w:p>
        </w:tc>
      </w:tr>
    </w:tbl>
    <w:p w:rsidR="00CD20F3" w:rsidRPr="004F1FE1" w:rsidRDefault="00CD20F3" w:rsidP="00FC1577">
      <w:pPr>
        <w:spacing w:after="0" w:line="240" w:lineRule="auto"/>
        <w:rPr>
          <w:rFonts w:ascii="Times New Roman" w:eastAsia="Times New Roman" w:hAnsi="Times New Roman"/>
          <w:b/>
          <w:sz w:val="24"/>
          <w:szCs w:val="24"/>
          <w:lang w:eastAsia="ru-RU"/>
        </w:rPr>
      </w:pPr>
      <w:bookmarkStart w:id="159" w:name="_Toc290285248"/>
      <w:bookmarkStart w:id="160" w:name="_Toc290363852"/>
      <w:bookmarkStart w:id="161" w:name="_Toc298683965"/>
      <w:bookmarkStart w:id="162" w:name="_Toc302547689"/>
      <w:bookmarkStart w:id="163" w:name="_Toc317171137"/>
      <w:bookmarkStart w:id="164" w:name="_Ref243104491"/>
      <w:bookmarkStart w:id="165" w:name="_Toc240282250"/>
      <w:r w:rsidRPr="004F1FE1">
        <w:rPr>
          <w:rFonts w:ascii="Times New Roman" w:eastAsia="Times New Roman" w:hAnsi="Times New Roman"/>
          <w:b/>
          <w:sz w:val="24"/>
          <w:szCs w:val="24"/>
          <w:lang w:eastAsia="ru-RU"/>
        </w:rPr>
        <w:br w:type="page"/>
      </w:r>
    </w:p>
    <w:tbl>
      <w:tblPr>
        <w:tblW w:w="11943" w:type="dxa"/>
        <w:tblLook w:val="00A0" w:firstRow="1" w:lastRow="0" w:firstColumn="1" w:lastColumn="0" w:noHBand="0" w:noVBand="0"/>
      </w:tblPr>
      <w:tblGrid>
        <w:gridCol w:w="4361"/>
        <w:gridCol w:w="709"/>
        <w:gridCol w:w="1417"/>
        <w:gridCol w:w="1701"/>
        <w:gridCol w:w="2054"/>
        <w:gridCol w:w="1701"/>
      </w:tblGrid>
      <w:tr w:rsidR="00E772E9" w:rsidRPr="004F1FE1" w:rsidTr="002D16A3">
        <w:trPr>
          <w:gridAfter w:val="1"/>
          <w:wAfter w:w="1701" w:type="dxa"/>
          <w:trHeight w:val="615"/>
        </w:trPr>
        <w:tc>
          <w:tcPr>
            <w:tcW w:w="10242" w:type="dxa"/>
            <w:gridSpan w:val="5"/>
            <w:tcBorders>
              <w:top w:val="nil"/>
              <w:left w:val="nil"/>
              <w:bottom w:val="nil"/>
              <w:right w:val="nil"/>
            </w:tcBorders>
            <w:vAlign w:val="bottom"/>
          </w:tcPr>
          <w:bookmarkEnd w:id="159"/>
          <w:bookmarkEnd w:id="160"/>
          <w:bookmarkEnd w:id="161"/>
          <w:bookmarkEnd w:id="162"/>
          <w:bookmarkEnd w:id="163"/>
          <w:bookmarkEnd w:id="164"/>
          <w:bookmarkEnd w:id="165"/>
          <w:p w:rsidR="00E772E9" w:rsidRPr="004F1FE1" w:rsidRDefault="00E772E9" w:rsidP="00B9671B">
            <w:pPr>
              <w:spacing w:after="0" w:line="240" w:lineRule="auto"/>
              <w:jc w:val="both"/>
              <w:rPr>
                <w:rFonts w:ascii="Times New Roman" w:hAnsi="Times New Roman"/>
                <w:sz w:val="24"/>
                <w:szCs w:val="24"/>
              </w:rPr>
            </w:pPr>
            <w:r w:rsidRPr="004F1FE1">
              <w:rPr>
                <w:rFonts w:ascii="Times New Roman" w:hAnsi="Times New Roman"/>
                <w:sz w:val="24"/>
                <w:szCs w:val="24"/>
              </w:rPr>
              <w:lastRenderedPageBreak/>
              <w:t xml:space="preserve">Таблица </w:t>
            </w:r>
            <w:r w:rsidR="00B9671B">
              <w:rPr>
                <w:rFonts w:ascii="Times New Roman" w:hAnsi="Times New Roman"/>
                <w:sz w:val="24"/>
                <w:szCs w:val="24"/>
              </w:rPr>
              <w:t>22</w:t>
            </w:r>
            <w:r w:rsidRPr="004F1FE1">
              <w:rPr>
                <w:rFonts w:ascii="Times New Roman" w:hAnsi="Times New Roman"/>
                <w:sz w:val="24"/>
                <w:szCs w:val="24"/>
              </w:rPr>
              <w:t xml:space="preserve"> </w:t>
            </w:r>
            <w:r w:rsidR="00046B71" w:rsidRPr="004F1FE1">
              <w:rPr>
                <w:rFonts w:ascii="Times New Roman" w:eastAsia="TimesNewRoman+1+1" w:hAnsi="Times New Roman"/>
                <w:sz w:val="24"/>
                <w:szCs w:val="24"/>
              </w:rPr>
              <w:t>–</w:t>
            </w:r>
            <w:r w:rsidRPr="004F1FE1">
              <w:rPr>
                <w:rFonts w:ascii="Times New Roman" w:hAnsi="Times New Roman"/>
                <w:sz w:val="24"/>
                <w:szCs w:val="24"/>
              </w:rPr>
              <w:t xml:space="preserve"> Лимиты на размещение отходов при приготовлении и применении строительного материала "РЕСОИЛ" на основе обезвреженных буровых отходов</w:t>
            </w:r>
          </w:p>
        </w:tc>
      </w:tr>
      <w:tr w:rsidR="002D16A3" w:rsidRPr="004F1FE1" w:rsidTr="002D16A3">
        <w:trPr>
          <w:gridAfter w:val="1"/>
          <w:wAfter w:w="1701" w:type="dxa"/>
          <w:trHeight w:val="1765"/>
        </w:trPr>
        <w:tc>
          <w:tcPr>
            <w:tcW w:w="4361" w:type="dxa"/>
            <w:tcBorders>
              <w:top w:val="single" w:sz="4" w:space="0" w:color="auto"/>
              <w:left w:val="single" w:sz="4" w:space="0" w:color="auto"/>
              <w:bottom w:val="single" w:sz="4" w:space="0" w:color="auto"/>
              <w:right w:val="single" w:sz="4" w:space="0" w:color="auto"/>
            </w:tcBorders>
            <w:vAlign w:val="center"/>
          </w:tcPr>
          <w:p w:rsidR="002D16A3" w:rsidRPr="004F1FE1" w:rsidRDefault="002D16A3" w:rsidP="004C7408">
            <w:pPr>
              <w:spacing w:after="0" w:line="240" w:lineRule="auto"/>
              <w:jc w:val="center"/>
              <w:rPr>
                <w:rFonts w:ascii="Times New Roman" w:hAnsi="Times New Roman"/>
                <w:sz w:val="24"/>
                <w:szCs w:val="24"/>
                <w:lang w:eastAsia="ru-RU"/>
              </w:rPr>
            </w:pPr>
            <w:bookmarkStart w:id="166" w:name="_Toc66105961" w:colFirst="3" w:colLast="3"/>
            <w:r w:rsidRPr="004F1FE1">
              <w:rPr>
                <w:rFonts w:ascii="Times New Roman" w:hAnsi="Times New Roman"/>
                <w:sz w:val="24"/>
                <w:szCs w:val="24"/>
                <w:lang w:eastAsia="ru-RU"/>
              </w:rPr>
              <w:t>Наименование отходов</w:t>
            </w:r>
          </w:p>
        </w:tc>
        <w:tc>
          <w:tcPr>
            <w:tcW w:w="2126" w:type="dxa"/>
            <w:gridSpan w:val="2"/>
            <w:tcBorders>
              <w:top w:val="single" w:sz="4" w:space="0" w:color="auto"/>
              <w:left w:val="single" w:sz="4" w:space="0" w:color="auto"/>
              <w:bottom w:val="single" w:sz="4" w:space="0" w:color="auto"/>
              <w:right w:val="single" w:sz="4" w:space="0" w:color="auto"/>
            </w:tcBorders>
            <w:noWrap/>
            <w:vAlign w:val="center"/>
          </w:tcPr>
          <w:p w:rsidR="002D16A3" w:rsidRPr="004F1FE1" w:rsidRDefault="002D16A3" w:rsidP="004C7408">
            <w:pPr>
              <w:spacing w:after="0" w:line="240" w:lineRule="auto"/>
              <w:jc w:val="center"/>
              <w:rPr>
                <w:rFonts w:ascii="Times New Roman" w:hAnsi="Times New Roman"/>
                <w:sz w:val="24"/>
                <w:szCs w:val="24"/>
                <w:lang w:eastAsia="ru-RU"/>
              </w:rPr>
            </w:pPr>
            <w:r w:rsidRPr="004F1FE1">
              <w:rPr>
                <w:rFonts w:ascii="Times New Roman" w:hAnsi="Times New Roman"/>
                <w:sz w:val="24"/>
                <w:szCs w:val="24"/>
                <w:lang w:eastAsia="ru-RU"/>
              </w:rPr>
              <w:t>Коды отходов</w:t>
            </w:r>
          </w:p>
        </w:tc>
        <w:tc>
          <w:tcPr>
            <w:tcW w:w="1701" w:type="dxa"/>
            <w:tcBorders>
              <w:top w:val="single" w:sz="4" w:space="0" w:color="auto"/>
              <w:left w:val="single" w:sz="4" w:space="0" w:color="auto"/>
              <w:bottom w:val="single" w:sz="4" w:space="0" w:color="auto"/>
              <w:right w:val="single" w:sz="4" w:space="0" w:color="auto"/>
            </w:tcBorders>
            <w:vAlign w:val="center"/>
          </w:tcPr>
          <w:p w:rsidR="002D16A3" w:rsidRPr="004F1FE1" w:rsidRDefault="002D16A3" w:rsidP="00F50594">
            <w:pPr>
              <w:spacing w:after="0" w:line="240" w:lineRule="auto"/>
              <w:jc w:val="center"/>
              <w:rPr>
                <w:rFonts w:ascii="Times New Roman" w:hAnsi="Times New Roman"/>
                <w:sz w:val="24"/>
                <w:szCs w:val="24"/>
                <w:lang w:eastAsia="ru-RU"/>
              </w:rPr>
            </w:pPr>
            <w:r w:rsidRPr="004F1FE1">
              <w:rPr>
                <w:rFonts w:ascii="Times New Roman" w:hAnsi="Times New Roman"/>
                <w:sz w:val="24"/>
                <w:szCs w:val="24"/>
                <w:lang w:eastAsia="ru-RU"/>
              </w:rPr>
              <w:t xml:space="preserve">Лимиты на размещение отходов (т) </w:t>
            </w:r>
            <w:r w:rsidR="00F50594" w:rsidRPr="004F1FE1">
              <w:rPr>
                <w:rFonts w:ascii="Times New Roman" w:hAnsi="Times New Roman"/>
                <w:sz w:val="24"/>
                <w:szCs w:val="24"/>
                <w:lang w:eastAsia="ru-RU"/>
              </w:rPr>
              <w:t>при</w:t>
            </w:r>
            <w:r w:rsidRPr="004F1FE1">
              <w:rPr>
                <w:rFonts w:ascii="Times New Roman" w:hAnsi="Times New Roman"/>
                <w:sz w:val="24"/>
                <w:szCs w:val="24"/>
                <w:lang w:eastAsia="ru-RU"/>
              </w:rPr>
              <w:t xml:space="preserve"> </w:t>
            </w:r>
            <w:proofErr w:type="spellStart"/>
            <w:r w:rsidRPr="004F1FE1">
              <w:rPr>
                <w:rFonts w:ascii="Times New Roman" w:hAnsi="Times New Roman"/>
                <w:sz w:val="24"/>
                <w:szCs w:val="24"/>
                <w:lang w:eastAsia="ru-RU"/>
              </w:rPr>
              <w:t>производ</w:t>
            </w:r>
            <w:r w:rsidR="00F50594" w:rsidRPr="004F1FE1">
              <w:rPr>
                <w:rFonts w:ascii="Times New Roman" w:hAnsi="Times New Roman"/>
                <w:sz w:val="24"/>
                <w:szCs w:val="24"/>
                <w:lang w:eastAsia="ru-RU"/>
              </w:rPr>
              <w:t>-</w:t>
            </w:r>
            <w:r w:rsidRPr="004F1FE1">
              <w:rPr>
                <w:rFonts w:ascii="Times New Roman" w:hAnsi="Times New Roman"/>
                <w:sz w:val="24"/>
                <w:szCs w:val="24"/>
                <w:lang w:eastAsia="ru-RU"/>
              </w:rPr>
              <w:t>стве</w:t>
            </w:r>
            <w:proofErr w:type="spellEnd"/>
            <w:r w:rsidRPr="004F1FE1">
              <w:rPr>
                <w:rFonts w:ascii="Times New Roman" w:hAnsi="Times New Roman"/>
                <w:sz w:val="24"/>
                <w:szCs w:val="24"/>
                <w:lang w:eastAsia="ru-RU"/>
              </w:rPr>
              <w:t xml:space="preserve"> работ на 1 площадке</w:t>
            </w:r>
          </w:p>
        </w:tc>
        <w:tc>
          <w:tcPr>
            <w:tcW w:w="2054" w:type="dxa"/>
            <w:tcBorders>
              <w:top w:val="single" w:sz="4" w:space="0" w:color="auto"/>
              <w:left w:val="single" w:sz="4" w:space="0" w:color="auto"/>
              <w:bottom w:val="single" w:sz="4" w:space="0" w:color="auto"/>
              <w:right w:val="single" w:sz="4" w:space="0" w:color="auto"/>
            </w:tcBorders>
            <w:vAlign w:val="center"/>
          </w:tcPr>
          <w:p w:rsidR="002D16A3" w:rsidRPr="004F1FE1" w:rsidRDefault="002D16A3" w:rsidP="00F50594">
            <w:pPr>
              <w:spacing w:after="0" w:line="240" w:lineRule="auto"/>
              <w:jc w:val="center"/>
              <w:rPr>
                <w:rFonts w:ascii="Times New Roman" w:hAnsi="Times New Roman"/>
                <w:sz w:val="24"/>
                <w:szCs w:val="24"/>
                <w:lang w:eastAsia="ru-RU"/>
              </w:rPr>
            </w:pPr>
            <w:r w:rsidRPr="004F1FE1">
              <w:rPr>
                <w:rFonts w:ascii="Times New Roman" w:hAnsi="Times New Roman"/>
                <w:sz w:val="24"/>
                <w:szCs w:val="24"/>
                <w:lang w:eastAsia="ru-RU"/>
              </w:rPr>
              <w:t xml:space="preserve">Лимиты на размещение отходов (т) </w:t>
            </w:r>
            <w:r w:rsidR="00F50594" w:rsidRPr="004F1FE1">
              <w:rPr>
                <w:rFonts w:ascii="Times New Roman" w:hAnsi="Times New Roman"/>
                <w:sz w:val="24"/>
                <w:szCs w:val="24"/>
                <w:lang w:eastAsia="ru-RU"/>
              </w:rPr>
              <w:t>при</w:t>
            </w:r>
            <w:r w:rsidRPr="004F1FE1">
              <w:rPr>
                <w:rFonts w:ascii="Times New Roman" w:hAnsi="Times New Roman"/>
                <w:sz w:val="24"/>
                <w:szCs w:val="24"/>
                <w:lang w:eastAsia="ru-RU"/>
              </w:rPr>
              <w:t xml:space="preserve"> </w:t>
            </w:r>
            <w:proofErr w:type="spellStart"/>
            <w:r w:rsidRPr="004F1FE1">
              <w:rPr>
                <w:rFonts w:ascii="Times New Roman" w:hAnsi="Times New Roman"/>
                <w:sz w:val="24"/>
                <w:szCs w:val="24"/>
                <w:lang w:eastAsia="ru-RU"/>
              </w:rPr>
              <w:t>производ</w:t>
            </w:r>
            <w:r w:rsidR="00F50594" w:rsidRPr="004F1FE1">
              <w:rPr>
                <w:rFonts w:ascii="Times New Roman" w:hAnsi="Times New Roman"/>
                <w:sz w:val="24"/>
                <w:szCs w:val="24"/>
                <w:lang w:eastAsia="ru-RU"/>
              </w:rPr>
              <w:t>-</w:t>
            </w:r>
            <w:r w:rsidRPr="004F1FE1">
              <w:rPr>
                <w:rFonts w:ascii="Times New Roman" w:hAnsi="Times New Roman"/>
                <w:sz w:val="24"/>
                <w:szCs w:val="24"/>
                <w:lang w:eastAsia="ru-RU"/>
              </w:rPr>
              <w:t>стве</w:t>
            </w:r>
            <w:proofErr w:type="spellEnd"/>
            <w:r w:rsidRPr="004F1FE1">
              <w:rPr>
                <w:rFonts w:ascii="Times New Roman" w:hAnsi="Times New Roman"/>
                <w:sz w:val="24"/>
                <w:szCs w:val="24"/>
                <w:lang w:eastAsia="ru-RU"/>
              </w:rPr>
              <w:t xml:space="preserve"> работ на 10 площадках</w:t>
            </w:r>
          </w:p>
        </w:tc>
      </w:tr>
      <w:tr w:rsidR="002D16A3" w:rsidRPr="004F1FE1" w:rsidTr="002D16A3">
        <w:trPr>
          <w:gridAfter w:val="1"/>
          <w:wAfter w:w="1701" w:type="dxa"/>
          <w:trHeight w:val="255"/>
        </w:trPr>
        <w:tc>
          <w:tcPr>
            <w:tcW w:w="4361" w:type="dxa"/>
            <w:tcBorders>
              <w:top w:val="single" w:sz="4" w:space="0" w:color="auto"/>
              <w:left w:val="single" w:sz="4" w:space="0" w:color="auto"/>
              <w:bottom w:val="single" w:sz="4" w:space="0" w:color="auto"/>
              <w:right w:val="single" w:sz="4" w:space="0" w:color="auto"/>
            </w:tcBorders>
            <w:noWrap/>
            <w:vAlign w:val="bottom"/>
          </w:tcPr>
          <w:p w:rsidR="002D16A3" w:rsidRPr="004F1FE1" w:rsidRDefault="002D16A3" w:rsidP="007C2C3D">
            <w:pPr>
              <w:spacing w:after="0" w:line="240" w:lineRule="auto"/>
              <w:jc w:val="center"/>
              <w:rPr>
                <w:rFonts w:ascii="Times New Roman" w:hAnsi="Times New Roman"/>
                <w:sz w:val="24"/>
                <w:szCs w:val="24"/>
                <w:lang w:eastAsia="ru-RU"/>
              </w:rPr>
            </w:pPr>
            <w:r w:rsidRPr="004F1FE1">
              <w:rPr>
                <w:rFonts w:ascii="Times New Roman" w:hAnsi="Times New Roman"/>
                <w:sz w:val="24"/>
                <w:szCs w:val="24"/>
                <w:lang w:eastAsia="ru-RU"/>
              </w:rPr>
              <w:t>1</w:t>
            </w:r>
          </w:p>
        </w:tc>
        <w:tc>
          <w:tcPr>
            <w:tcW w:w="2126" w:type="dxa"/>
            <w:gridSpan w:val="2"/>
            <w:tcBorders>
              <w:top w:val="nil"/>
              <w:left w:val="nil"/>
              <w:bottom w:val="single" w:sz="4" w:space="0" w:color="auto"/>
              <w:right w:val="single" w:sz="4" w:space="0" w:color="auto"/>
            </w:tcBorders>
            <w:noWrap/>
            <w:vAlign w:val="bottom"/>
          </w:tcPr>
          <w:p w:rsidR="002D16A3" w:rsidRPr="004F1FE1" w:rsidRDefault="002D16A3" w:rsidP="007C2C3D">
            <w:pPr>
              <w:spacing w:after="0" w:line="240" w:lineRule="auto"/>
              <w:jc w:val="center"/>
              <w:rPr>
                <w:rFonts w:ascii="Times New Roman" w:hAnsi="Times New Roman"/>
                <w:sz w:val="24"/>
                <w:szCs w:val="24"/>
                <w:lang w:eastAsia="ru-RU"/>
              </w:rPr>
            </w:pPr>
            <w:r w:rsidRPr="004F1FE1">
              <w:rPr>
                <w:rFonts w:ascii="Times New Roman" w:hAnsi="Times New Roman"/>
                <w:sz w:val="24"/>
                <w:szCs w:val="24"/>
                <w:lang w:eastAsia="ru-RU"/>
              </w:rPr>
              <w:t>2</w:t>
            </w:r>
          </w:p>
        </w:tc>
        <w:tc>
          <w:tcPr>
            <w:tcW w:w="1701" w:type="dxa"/>
            <w:tcBorders>
              <w:top w:val="nil"/>
              <w:left w:val="nil"/>
              <w:bottom w:val="single" w:sz="4" w:space="0" w:color="auto"/>
              <w:right w:val="single" w:sz="4" w:space="0" w:color="auto"/>
            </w:tcBorders>
            <w:noWrap/>
            <w:vAlign w:val="bottom"/>
          </w:tcPr>
          <w:p w:rsidR="002D16A3" w:rsidRPr="004F1FE1" w:rsidRDefault="002D16A3" w:rsidP="007C2C3D">
            <w:pPr>
              <w:spacing w:after="0" w:line="240" w:lineRule="auto"/>
              <w:jc w:val="center"/>
              <w:rPr>
                <w:rFonts w:ascii="Times New Roman" w:hAnsi="Times New Roman"/>
                <w:sz w:val="24"/>
                <w:szCs w:val="24"/>
                <w:lang w:eastAsia="ru-RU"/>
              </w:rPr>
            </w:pPr>
            <w:r w:rsidRPr="004F1FE1">
              <w:rPr>
                <w:rFonts w:ascii="Times New Roman" w:hAnsi="Times New Roman"/>
                <w:sz w:val="24"/>
                <w:szCs w:val="24"/>
                <w:lang w:eastAsia="ru-RU"/>
              </w:rPr>
              <w:t>3</w:t>
            </w:r>
          </w:p>
        </w:tc>
        <w:tc>
          <w:tcPr>
            <w:tcW w:w="2054" w:type="dxa"/>
            <w:tcBorders>
              <w:top w:val="nil"/>
              <w:left w:val="nil"/>
              <w:bottom w:val="single" w:sz="4" w:space="0" w:color="auto"/>
              <w:right w:val="single" w:sz="4" w:space="0" w:color="auto"/>
            </w:tcBorders>
            <w:vAlign w:val="bottom"/>
          </w:tcPr>
          <w:p w:rsidR="002D16A3" w:rsidRPr="004F1FE1" w:rsidRDefault="002D16A3" w:rsidP="007C2C3D">
            <w:pPr>
              <w:spacing w:after="0" w:line="240" w:lineRule="auto"/>
              <w:jc w:val="center"/>
              <w:rPr>
                <w:rFonts w:ascii="Times New Roman" w:hAnsi="Times New Roman"/>
                <w:sz w:val="24"/>
                <w:szCs w:val="24"/>
                <w:lang w:eastAsia="ru-RU"/>
              </w:rPr>
            </w:pPr>
            <w:r w:rsidRPr="004F1FE1">
              <w:rPr>
                <w:rFonts w:ascii="Times New Roman" w:hAnsi="Times New Roman"/>
                <w:sz w:val="24"/>
                <w:szCs w:val="24"/>
                <w:lang w:eastAsia="ru-RU"/>
              </w:rPr>
              <w:t>4</w:t>
            </w:r>
          </w:p>
        </w:tc>
      </w:tr>
      <w:tr w:rsidR="002D16A3" w:rsidRPr="004F1FE1" w:rsidTr="002D16A3">
        <w:trPr>
          <w:gridAfter w:val="1"/>
          <w:wAfter w:w="1701" w:type="dxa"/>
          <w:trHeight w:val="255"/>
        </w:trPr>
        <w:tc>
          <w:tcPr>
            <w:tcW w:w="10242" w:type="dxa"/>
            <w:gridSpan w:val="5"/>
            <w:tcBorders>
              <w:top w:val="single" w:sz="4" w:space="0" w:color="auto"/>
              <w:left w:val="single" w:sz="4" w:space="0" w:color="auto"/>
              <w:bottom w:val="single" w:sz="4" w:space="0" w:color="auto"/>
              <w:right w:val="single" w:sz="4" w:space="0" w:color="auto"/>
            </w:tcBorders>
            <w:noWrap/>
          </w:tcPr>
          <w:p w:rsidR="002D16A3" w:rsidRPr="004F1FE1" w:rsidRDefault="002D16A3" w:rsidP="004C7408">
            <w:pPr>
              <w:spacing w:after="0" w:line="240" w:lineRule="auto"/>
              <w:rPr>
                <w:rFonts w:ascii="Times New Roman" w:hAnsi="Times New Roman"/>
                <w:bCs/>
                <w:sz w:val="24"/>
                <w:szCs w:val="24"/>
                <w:lang w:eastAsia="ru-RU"/>
              </w:rPr>
            </w:pPr>
            <w:r w:rsidRPr="004F1FE1">
              <w:rPr>
                <w:rFonts w:ascii="Times New Roman" w:hAnsi="Times New Roman"/>
                <w:bCs/>
                <w:sz w:val="24"/>
                <w:szCs w:val="24"/>
                <w:lang w:eastAsia="ru-RU"/>
              </w:rPr>
              <w:t>Отходы IV-ого класса опасности </w:t>
            </w:r>
          </w:p>
        </w:tc>
      </w:tr>
      <w:tr w:rsidR="002D16A3" w:rsidRPr="004F1FE1" w:rsidTr="002D16A3">
        <w:trPr>
          <w:gridAfter w:val="1"/>
          <w:wAfter w:w="1701" w:type="dxa"/>
          <w:trHeight w:val="70"/>
        </w:trPr>
        <w:tc>
          <w:tcPr>
            <w:tcW w:w="4361" w:type="dxa"/>
            <w:tcBorders>
              <w:top w:val="nil"/>
              <w:left w:val="single" w:sz="4" w:space="0" w:color="auto"/>
              <w:bottom w:val="single" w:sz="4" w:space="0" w:color="auto"/>
              <w:right w:val="single" w:sz="4" w:space="0" w:color="auto"/>
            </w:tcBorders>
          </w:tcPr>
          <w:p w:rsidR="002D16A3" w:rsidRPr="004F1FE1" w:rsidRDefault="00976D67" w:rsidP="008F47F2">
            <w:pPr>
              <w:spacing w:after="0" w:line="240" w:lineRule="auto"/>
              <w:rPr>
                <w:rFonts w:ascii="Times New Roman" w:hAnsi="Times New Roman"/>
                <w:sz w:val="24"/>
                <w:szCs w:val="24"/>
                <w:lang w:eastAsia="ru-RU"/>
              </w:rPr>
            </w:pPr>
            <w:r w:rsidRPr="004F1FE1">
              <w:rPr>
                <w:rFonts w:ascii="Times New Roman" w:hAnsi="Times New Roman"/>
                <w:color w:val="000000"/>
                <w:sz w:val="24"/>
                <w:szCs w:val="24"/>
              </w:rPr>
              <w:t>Отходы из жилищ несортированные (исключая крупногабаритные)</w:t>
            </w:r>
          </w:p>
        </w:tc>
        <w:tc>
          <w:tcPr>
            <w:tcW w:w="2126" w:type="dxa"/>
            <w:gridSpan w:val="2"/>
            <w:tcBorders>
              <w:top w:val="nil"/>
              <w:left w:val="nil"/>
              <w:bottom w:val="single" w:sz="4" w:space="0" w:color="auto"/>
              <w:right w:val="single" w:sz="4" w:space="0" w:color="auto"/>
            </w:tcBorders>
          </w:tcPr>
          <w:p w:rsidR="002D16A3" w:rsidRPr="004F1FE1" w:rsidRDefault="00976D67" w:rsidP="009A0A03">
            <w:pPr>
              <w:spacing w:after="0" w:line="240" w:lineRule="auto"/>
              <w:jc w:val="center"/>
              <w:rPr>
                <w:rFonts w:ascii="Times New Roman" w:hAnsi="Times New Roman"/>
                <w:color w:val="FF0000"/>
                <w:sz w:val="24"/>
                <w:szCs w:val="24"/>
                <w:lang w:eastAsia="ru-RU"/>
              </w:rPr>
            </w:pPr>
            <w:r w:rsidRPr="004F1FE1">
              <w:rPr>
                <w:rFonts w:ascii="Times New Roman" w:hAnsi="Times New Roman"/>
                <w:color w:val="000000"/>
                <w:sz w:val="24"/>
                <w:szCs w:val="24"/>
              </w:rPr>
              <w:t>731 110 01 72 4</w:t>
            </w:r>
          </w:p>
        </w:tc>
        <w:tc>
          <w:tcPr>
            <w:tcW w:w="1701" w:type="dxa"/>
            <w:tcBorders>
              <w:top w:val="nil"/>
              <w:left w:val="nil"/>
              <w:bottom w:val="single" w:sz="4" w:space="0" w:color="auto"/>
              <w:right w:val="single" w:sz="4" w:space="0" w:color="auto"/>
            </w:tcBorders>
          </w:tcPr>
          <w:p w:rsidR="002D16A3" w:rsidRPr="004F1FE1" w:rsidRDefault="002D16A3" w:rsidP="0029769A">
            <w:pPr>
              <w:spacing w:after="0" w:line="240" w:lineRule="auto"/>
              <w:jc w:val="right"/>
              <w:rPr>
                <w:rFonts w:ascii="Times New Roman" w:hAnsi="Times New Roman"/>
                <w:sz w:val="24"/>
                <w:szCs w:val="24"/>
              </w:rPr>
            </w:pPr>
            <w:r w:rsidRPr="004F1FE1">
              <w:rPr>
                <w:rFonts w:ascii="Times New Roman" w:hAnsi="Times New Roman"/>
                <w:sz w:val="24"/>
                <w:szCs w:val="24"/>
              </w:rPr>
              <w:t>0.084</w:t>
            </w:r>
          </w:p>
        </w:tc>
        <w:tc>
          <w:tcPr>
            <w:tcW w:w="2054" w:type="dxa"/>
            <w:tcBorders>
              <w:top w:val="nil"/>
              <w:left w:val="nil"/>
              <w:bottom w:val="single" w:sz="4" w:space="0" w:color="auto"/>
              <w:right w:val="single" w:sz="4" w:space="0" w:color="auto"/>
            </w:tcBorders>
          </w:tcPr>
          <w:p w:rsidR="002D16A3" w:rsidRPr="004F1FE1" w:rsidRDefault="002D16A3" w:rsidP="007C2C3D">
            <w:pPr>
              <w:spacing w:after="0" w:line="240" w:lineRule="auto"/>
              <w:jc w:val="right"/>
              <w:rPr>
                <w:rFonts w:ascii="Times New Roman" w:hAnsi="Times New Roman"/>
                <w:sz w:val="24"/>
                <w:szCs w:val="24"/>
              </w:rPr>
            </w:pPr>
            <w:r w:rsidRPr="004F1FE1">
              <w:rPr>
                <w:rFonts w:ascii="Times New Roman" w:hAnsi="Times New Roman"/>
                <w:sz w:val="24"/>
                <w:szCs w:val="24"/>
              </w:rPr>
              <w:t>0.84</w:t>
            </w:r>
          </w:p>
        </w:tc>
      </w:tr>
      <w:tr w:rsidR="002F5F4A" w:rsidRPr="004F1FE1" w:rsidTr="002D16A3">
        <w:trPr>
          <w:gridAfter w:val="1"/>
          <w:wAfter w:w="1701" w:type="dxa"/>
          <w:trHeight w:val="103"/>
        </w:trPr>
        <w:tc>
          <w:tcPr>
            <w:tcW w:w="4361" w:type="dxa"/>
            <w:tcBorders>
              <w:top w:val="nil"/>
              <w:left w:val="single" w:sz="4" w:space="0" w:color="auto"/>
              <w:bottom w:val="single" w:sz="4" w:space="0" w:color="auto"/>
              <w:right w:val="single" w:sz="4" w:space="0" w:color="auto"/>
            </w:tcBorders>
          </w:tcPr>
          <w:p w:rsidR="002F5F4A" w:rsidRPr="004F1FE1" w:rsidRDefault="002F5F4A" w:rsidP="009A0A03">
            <w:pPr>
              <w:spacing w:after="0" w:line="240" w:lineRule="auto"/>
              <w:rPr>
                <w:rFonts w:ascii="Times New Roman" w:hAnsi="Times New Roman"/>
                <w:sz w:val="24"/>
                <w:szCs w:val="24"/>
                <w:lang w:eastAsia="ru-RU"/>
              </w:rPr>
            </w:pPr>
            <w:r w:rsidRPr="004F1FE1">
              <w:rPr>
                <w:rFonts w:ascii="Times New Roman" w:hAnsi="Times New Roman"/>
                <w:sz w:val="24"/>
                <w:szCs w:val="24"/>
                <w:lang w:eastAsia="ru-RU"/>
              </w:rPr>
              <w:t xml:space="preserve">Прочие отходы бумаги и картона </w:t>
            </w:r>
          </w:p>
        </w:tc>
        <w:tc>
          <w:tcPr>
            <w:tcW w:w="2126" w:type="dxa"/>
            <w:gridSpan w:val="2"/>
            <w:tcBorders>
              <w:top w:val="nil"/>
              <w:left w:val="nil"/>
              <w:bottom w:val="single" w:sz="4" w:space="0" w:color="auto"/>
              <w:right w:val="single" w:sz="4" w:space="0" w:color="auto"/>
            </w:tcBorders>
          </w:tcPr>
          <w:p w:rsidR="002F5F4A" w:rsidRPr="004F1FE1" w:rsidRDefault="002F5F4A" w:rsidP="002F5F4A">
            <w:pPr>
              <w:spacing w:after="0" w:line="240" w:lineRule="auto"/>
              <w:jc w:val="center"/>
              <w:rPr>
                <w:rFonts w:ascii="Times New Roman" w:hAnsi="Times New Roman"/>
                <w:color w:val="000000"/>
                <w:sz w:val="24"/>
                <w:szCs w:val="24"/>
              </w:rPr>
            </w:pPr>
            <w:r w:rsidRPr="004F1FE1">
              <w:rPr>
                <w:rFonts w:ascii="Times New Roman" w:hAnsi="Times New Roman"/>
                <w:color w:val="000000"/>
                <w:sz w:val="24"/>
                <w:szCs w:val="24"/>
              </w:rPr>
              <w:t>405 800 00 00 0</w:t>
            </w:r>
          </w:p>
        </w:tc>
        <w:tc>
          <w:tcPr>
            <w:tcW w:w="1701" w:type="dxa"/>
            <w:tcBorders>
              <w:top w:val="nil"/>
              <w:left w:val="nil"/>
              <w:bottom w:val="single" w:sz="4" w:space="0" w:color="auto"/>
              <w:right w:val="single" w:sz="4" w:space="0" w:color="auto"/>
            </w:tcBorders>
          </w:tcPr>
          <w:p w:rsidR="002F5F4A" w:rsidRPr="004F1FE1" w:rsidRDefault="002F5F4A" w:rsidP="007538B7">
            <w:pPr>
              <w:spacing w:after="0" w:line="240" w:lineRule="auto"/>
              <w:jc w:val="right"/>
              <w:rPr>
                <w:rFonts w:ascii="Times New Roman" w:hAnsi="Times New Roman"/>
                <w:sz w:val="24"/>
                <w:szCs w:val="24"/>
              </w:rPr>
            </w:pPr>
            <w:r w:rsidRPr="004F1FE1">
              <w:rPr>
                <w:rFonts w:ascii="Times New Roman" w:hAnsi="Times New Roman"/>
                <w:sz w:val="24"/>
                <w:szCs w:val="24"/>
              </w:rPr>
              <w:t>0.15</w:t>
            </w:r>
          </w:p>
        </w:tc>
        <w:tc>
          <w:tcPr>
            <w:tcW w:w="2054" w:type="dxa"/>
            <w:tcBorders>
              <w:top w:val="nil"/>
              <w:left w:val="nil"/>
              <w:bottom w:val="single" w:sz="4" w:space="0" w:color="auto"/>
              <w:right w:val="single" w:sz="4" w:space="0" w:color="auto"/>
            </w:tcBorders>
          </w:tcPr>
          <w:p w:rsidR="002F5F4A" w:rsidRPr="004F1FE1" w:rsidRDefault="002F5F4A" w:rsidP="007538B7">
            <w:pPr>
              <w:spacing w:after="0" w:line="240" w:lineRule="auto"/>
              <w:jc w:val="right"/>
              <w:rPr>
                <w:rFonts w:ascii="Times New Roman" w:hAnsi="Times New Roman"/>
                <w:sz w:val="24"/>
                <w:szCs w:val="24"/>
              </w:rPr>
            </w:pPr>
            <w:r w:rsidRPr="004F1FE1">
              <w:rPr>
                <w:rFonts w:ascii="Times New Roman" w:hAnsi="Times New Roman"/>
                <w:sz w:val="24"/>
                <w:szCs w:val="24"/>
              </w:rPr>
              <w:t>1.5</w:t>
            </w:r>
          </w:p>
        </w:tc>
      </w:tr>
      <w:tr w:rsidR="002D16A3" w:rsidRPr="004F1FE1" w:rsidTr="002D16A3">
        <w:trPr>
          <w:gridAfter w:val="1"/>
          <w:wAfter w:w="1701" w:type="dxa"/>
          <w:trHeight w:val="337"/>
        </w:trPr>
        <w:tc>
          <w:tcPr>
            <w:tcW w:w="4361" w:type="dxa"/>
            <w:tcBorders>
              <w:top w:val="nil"/>
              <w:left w:val="single" w:sz="4" w:space="0" w:color="auto"/>
              <w:bottom w:val="single" w:sz="4" w:space="0" w:color="auto"/>
              <w:right w:val="single" w:sz="4" w:space="0" w:color="auto"/>
            </w:tcBorders>
          </w:tcPr>
          <w:p w:rsidR="002D16A3" w:rsidRPr="004F1FE1" w:rsidRDefault="00C65686" w:rsidP="00C65686">
            <w:pPr>
              <w:spacing w:after="0" w:line="240" w:lineRule="auto"/>
              <w:rPr>
                <w:rFonts w:ascii="Times New Roman" w:hAnsi="Times New Roman"/>
                <w:sz w:val="24"/>
                <w:szCs w:val="24"/>
                <w:lang w:eastAsia="ru-RU"/>
              </w:rPr>
            </w:pPr>
            <w:r w:rsidRPr="004F1FE1">
              <w:rPr>
                <w:rFonts w:ascii="Times New Roman" w:hAnsi="Times New Roman"/>
                <w:color w:val="000000"/>
                <w:sz w:val="24"/>
                <w:szCs w:val="24"/>
              </w:rPr>
              <w:t>Обтирочный материал, загрязненный нефтью или нефтепродуктами (содержание нефти или нефтепродуктов менее 15 %)</w:t>
            </w:r>
          </w:p>
        </w:tc>
        <w:tc>
          <w:tcPr>
            <w:tcW w:w="2126" w:type="dxa"/>
            <w:gridSpan w:val="2"/>
            <w:tcBorders>
              <w:top w:val="nil"/>
              <w:left w:val="nil"/>
              <w:bottom w:val="single" w:sz="4" w:space="0" w:color="auto"/>
              <w:right w:val="single" w:sz="4" w:space="0" w:color="auto"/>
            </w:tcBorders>
          </w:tcPr>
          <w:p w:rsidR="002D16A3" w:rsidRPr="004F1FE1" w:rsidRDefault="00C65686" w:rsidP="004C7408">
            <w:pPr>
              <w:spacing w:after="0" w:line="240" w:lineRule="auto"/>
              <w:jc w:val="center"/>
              <w:rPr>
                <w:rFonts w:ascii="Times New Roman" w:hAnsi="Times New Roman"/>
                <w:sz w:val="24"/>
                <w:szCs w:val="24"/>
                <w:lang w:eastAsia="ru-RU"/>
              </w:rPr>
            </w:pPr>
            <w:r w:rsidRPr="004F1FE1">
              <w:rPr>
                <w:rFonts w:ascii="Times New Roman" w:hAnsi="Times New Roman"/>
                <w:color w:val="000000"/>
                <w:sz w:val="24"/>
                <w:szCs w:val="24"/>
              </w:rPr>
              <w:t>919 204 02 60 4</w:t>
            </w:r>
          </w:p>
        </w:tc>
        <w:tc>
          <w:tcPr>
            <w:tcW w:w="1701" w:type="dxa"/>
            <w:tcBorders>
              <w:top w:val="nil"/>
              <w:left w:val="nil"/>
              <w:bottom w:val="single" w:sz="4" w:space="0" w:color="auto"/>
              <w:right w:val="single" w:sz="4" w:space="0" w:color="auto"/>
            </w:tcBorders>
          </w:tcPr>
          <w:p w:rsidR="002D16A3" w:rsidRPr="004F1FE1" w:rsidRDefault="002D16A3" w:rsidP="0029769A">
            <w:pPr>
              <w:spacing w:after="0" w:line="240" w:lineRule="auto"/>
              <w:jc w:val="right"/>
              <w:rPr>
                <w:rFonts w:ascii="Times New Roman" w:hAnsi="Times New Roman"/>
                <w:sz w:val="24"/>
                <w:szCs w:val="24"/>
              </w:rPr>
            </w:pPr>
            <w:r w:rsidRPr="004F1FE1">
              <w:rPr>
                <w:rFonts w:ascii="Times New Roman" w:hAnsi="Times New Roman"/>
                <w:sz w:val="24"/>
                <w:szCs w:val="24"/>
              </w:rPr>
              <w:t>0.06</w:t>
            </w:r>
          </w:p>
        </w:tc>
        <w:tc>
          <w:tcPr>
            <w:tcW w:w="2054" w:type="dxa"/>
            <w:tcBorders>
              <w:top w:val="nil"/>
              <w:left w:val="nil"/>
              <w:bottom w:val="single" w:sz="4" w:space="0" w:color="auto"/>
              <w:right w:val="single" w:sz="4" w:space="0" w:color="auto"/>
            </w:tcBorders>
          </w:tcPr>
          <w:p w:rsidR="002D16A3" w:rsidRPr="004F1FE1" w:rsidRDefault="002D16A3" w:rsidP="002D16A3">
            <w:pPr>
              <w:spacing w:after="0" w:line="240" w:lineRule="auto"/>
              <w:jc w:val="right"/>
              <w:rPr>
                <w:rFonts w:ascii="Times New Roman" w:hAnsi="Times New Roman"/>
                <w:sz w:val="24"/>
                <w:szCs w:val="24"/>
              </w:rPr>
            </w:pPr>
            <w:r w:rsidRPr="004F1FE1">
              <w:rPr>
                <w:rFonts w:ascii="Times New Roman" w:hAnsi="Times New Roman"/>
                <w:sz w:val="24"/>
                <w:szCs w:val="24"/>
              </w:rPr>
              <w:t>0.6</w:t>
            </w:r>
          </w:p>
        </w:tc>
      </w:tr>
      <w:tr w:rsidR="002D16A3" w:rsidRPr="004F1FE1" w:rsidTr="002D16A3">
        <w:trPr>
          <w:trHeight w:val="255"/>
        </w:trPr>
        <w:tc>
          <w:tcPr>
            <w:tcW w:w="6487" w:type="dxa"/>
            <w:gridSpan w:val="3"/>
            <w:tcBorders>
              <w:top w:val="single" w:sz="4" w:space="0" w:color="auto"/>
              <w:left w:val="single" w:sz="4" w:space="0" w:color="auto"/>
              <w:bottom w:val="single" w:sz="4" w:space="0" w:color="auto"/>
              <w:right w:val="single" w:sz="4" w:space="0" w:color="auto"/>
            </w:tcBorders>
            <w:noWrap/>
          </w:tcPr>
          <w:p w:rsidR="002D16A3" w:rsidRPr="004F1FE1" w:rsidRDefault="002D16A3" w:rsidP="004C7408">
            <w:pPr>
              <w:spacing w:after="0" w:line="240" w:lineRule="auto"/>
              <w:rPr>
                <w:rFonts w:ascii="Times New Roman" w:hAnsi="Times New Roman"/>
                <w:sz w:val="24"/>
                <w:szCs w:val="24"/>
                <w:lang w:eastAsia="ru-RU"/>
              </w:rPr>
            </w:pPr>
            <w:r w:rsidRPr="004F1FE1">
              <w:rPr>
                <w:rFonts w:ascii="Times New Roman" w:hAnsi="Times New Roman"/>
                <w:sz w:val="24"/>
                <w:szCs w:val="24"/>
                <w:lang w:eastAsia="ru-RU"/>
              </w:rPr>
              <w:t>Всего отходов IV-ого класса опасности</w:t>
            </w:r>
          </w:p>
        </w:tc>
        <w:tc>
          <w:tcPr>
            <w:tcW w:w="1701" w:type="dxa"/>
            <w:tcBorders>
              <w:top w:val="nil"/>
              <w:left w:val="nil"/>
              <w:bottom w:val="single" w:sz="4" w:space="0" w:color="auto"/>
              <w:right w:val="single" w:sz="4" w:space="0" w:color="auto"/>
            </w:tcBorders>
          </w:tcPr>
          <w:p w:rsidR="002D16A3" w:rsidRPr="004F1FE1" w:rsidRDefault="002D16A3" w:rsidP="007538B7">
            <w:pPr>
              <w:spacing w:after="0" w:line="240" w:lineRule="auto"/>
              <w:jc w:val="right"/>
              <w:rPr>
                <w:rFonts w:ascii="Times New Roman" w:hAnsi="Times New Roman"/>
                <w:bCs/>
                <w:sz w:val="24"/>
                <w:szCs w:val="24"/>
                <w:lang w:eastAsia="ru-RU"/>
              </w:rPr>
            </w:pPr>
            <w:r w:rsidRPr="004F1FE1">
              <w:rPr>
                <w:rFonts w:ascii="Times New Roman" w:hAnsi="Times New Roman"/>
                <w:bCs/>
                <w:sz w:val="24"/>
                <w:szCs w:val="24"/>
                <w:lang w:eastAsia="ru-RU"/>
              </w:rPr>
              <w:t>0.</w:t>
            </w:r>
            <w:r w:rsidR="007538B7" w:rsidRPr="004F1FE1">
              <w:rPr>
                <w:rFonts w:ascii="Times New Roman" w:hAnsi="Times New Roman"/>
                <w:bCs/>
                <w:sz w:val="24"/>
                <w:szCs w:val="24"/>
                <w:lang w:eastAsia="ru-RU"/>
              </w:rPr>
              <w:t>294</w:t>
            </w:r>
          </w:p>
        </w:tc>
        <w:tc>
          <w:tcPr>
            <w:tcW w:w="2054" w:type="dxa"/>
            <w:tcBorders>
              <w:top w:val="nil"/>
              <w:left w:val="nil"/>
              <w:bottom w:val="single" w:sz="4" w:space="0" w:color="auto"/>
              <w:right w:val="single" w:sz="4" w:space="0" w:color="auto"/>
            </w:tcBorders>
          </w:tcPr>
          <w:p w:rsidR="002D16A3" w:rsidRPr="004F1FE1" w:rsidRDefault="00E96AD9" w:rsidP="00E96AD9">
            <w:pPr>
              <w:spacing w:after="0" w:line="240" w:lineRule="auto"/>
              <w:jc w:val="right"/>
              <w:rPr>
                <w:rFonts w:ascii="Times New Roman" w:hAnsi="Times New Roman"/>
                <w:bCs/>
                <w:sz w:val="24"/>
                <w:szCs w:val="24"/>
                <w:lang w:eastAsia="ru-RU"/>
              </w:rPr>
            </w:pPr>
            <w:r w:rsidRPr="004F1FE1">
              <w:rPr>
                <w:rFonts w:ascii="Times New Roman" w:hAnsi="Times New Roman"/>
                <w:bCs/>
                <w:sz w:val="24"/>
                <w:szCs w:val="24"/>
                <w:lang w:eastAsia="ru-RU"/>
              </w:rPr>
              <w:t>2.94</w:t>
            </w:r>
          </w:p>
        </w:tc>
        <w:tc>
          <w:tcPr>
            <w:tcW w:w="1701" w:type="dxa"/>
          </w:tcPr>
          <w:p w:rsidR="002D16A3" w:rsidRPr="004F1FE1" w:rsidRDefault="002D16A3" w:rsidP="007C2C3D">
            <w:pPr>
              <w:spacing w:after="0" w:line="240" w:lineRule="auto"/>
              <w:jc w:val="right"/>
              <w:rPr>
                <w:rFonts w:ascii="Times New Roman" w:hAnsi="Times New Roman"/>
                <w:bCs/>
                <w:sz w:val="24"/>
                <w:szCs w:val="24"/>
                <w:lang w:eastAsia="ru-RU"/>
              </w:rPr>
            </w:pPr>
            <w:r w:rsidRPr="004F1FE1">
              <w:rPr>
                <w:rFonts w:ascii="Times New Roman" w:hAnsi="Times New Roman"/>
                <w:bCs/>
                <w:sz w:val="24"/>
                <w:szCs w:val="24"/>
                <w:lang w:eastAsia="ru-RU"/>
              </w:rPr>
              <w:t>0.1485</w:t>
            </w:r>
          </w:p>
        </w:tc>
      </w:tr>
      <w:tr w:rsidR="002D16A3" w:rsidRPr="004F1FE1" w:rsidTr="002D16A3">
        <w:trPr>
          <w:gridAfter w:val="1"/>
          <w:wAfter w:w="1701" w:type="dxa"/>
          <w:trHeight w:val="255"/>
        </w:trPr>
        <w:tc>
          <w:tcPr>
            <w:tcW w:w="10242" w:type="dxa"/>
            <w:gridSpan w:val="5"/>
            <w:tcBorders>
              <w:top w:val="single" w:sz="4" w:space="0" w:color="auto"/>
              <w:left w:val="single" w:sz="4" w:space="0" w:color="auto"/>
              <w:bottom w:val="single" w:sz="4" w:space="0" w:color="auto"/>
              <w:right w:val="single" w:sz="4" w:space="0" w:color="auto"/>
            </w:tcBorders>
            <w:noWrap/>
          </w:tcPr>
          <w:p w:rsidR="002D16A3" w:rsidRPr="004F1FE1" w:rsidRDefault="002D16A3" w:rsidP="004C7408">
            <w:pPr>
              <w:spacing w:after="0" w:line="240" w:lineRule="auto"/>
              <w:rPr>
                <w:rFonts w:ascii="Times New Roman" w:hAnsi="Times New Roman"/>
                <w:bCs/>
                <w:sz w:val="24"/>
                <w:szCs w:val="24"/>
                <w:lang w:eastAsia="ru-RU"/>
              </w:rPr>
            </w:pPr>
            <w:r w:rsidRPr="004F1FE1">
              <w:rPr>
                <w:rFonts w:ascii="Times New Roman" w:hAnsi="Times New Roman"/>
                <w:bCs/>
                <w:sz w:val="24"/>
                <w:szCs w:val="24"/>
                <w:lang w:eastAsia="ru-RU"/>
              </w:rPr>
              <w:t>Отходы V-ого класса опасности</w:t>
            </w:r>
          </w:p>
        </w:tc>
      </w:tr>
      <w:tr w:rsidR="002D16A3" w:rsidRPr="004F1FE1" w:rsidTr="002D16A3">
        <w:trPr>
          <w:gridAfter w:val="1"/>
          <w:wAfter w:w="1701" w:type="dxa"/>
          <w:trHeight w:val="70"/>
        </w:trPr>
        <w:tc>
          <w:tcPr>
            <w:tcW w:w="4361" w:type="dxa"/>
            <w:tcBorders>
              <w:top w:val="nil"/>
              <w:left w:val="single" w:sz="4" w:space="0" w:color="auto"/>
              <w:bottom w:val="single" w:sz="4" w:space="0" w:color="auto"/>
              <w:right w:val="single" w:sz="4" w:space="0" w:color="auto"/>
            </w:tcBorders>
          </w:tcPr>
          <w:p w:rsidR="002D16A3" w:rsidRPr="004F1FE1" w:rsidRDefault="004A0AC2" w:rsidP="004A0AC2">
            <w:pPr>
              <w:spacing w:after="0" w:line="240" w:lineRule="auto"/>
              <w:rPr>
                <w:rFonts w:ascii="Times New Roman" w:hAnsi="Times New Roman"/>
                <w:sz w:val="24"/>
                <w:szCs w:val="24"/>
                <w:lang w:eastAsia="ru-RU"/>
              </w:rPr>
            </w:pPr>
            <w:r w:rsidRPr="004F1FE1">
              <w:rPr>
                <w:rFonts w:ascii="Times New Roman" w:hAnsi="Times New Roman"/>
                <w:color w:val="000000"/>
                <w:sz w:val="24"/>
                <w:szCs w:val="24"/>
              </w:rPr>
              <w:t>Отходы пленки полиэтилена и изделий из нее незагрязненные</w:t>
            </w:r>
          </w:p>
        </w:tc>
        <w:tc>
          <w:tcPr>
            <w:tcW w:w="2126" w:type="dxa"/>
            <w:gridSpan w:val="2"/>
            <w:tcBorders>
              <w:top w:val="nil"/>
              <w:left w:val="nil"/>
              <w:bottom w:val="single" w:sz="4" w:space="0" w:color="auto"/>
              <w:right w:val="single" w:sz="4" w:space="0" w:color="auto"/>
            </w:tcBorders>
          </w:tcPr>
          <w:p w:rsidR="002D16A3" w:rsidRPr="004F1FE1" w:rsidRDefault="004A0AC2" w:rsidP="004C7408">
            <w:pPr>
              <w:spacing w:after="0" w:line="240" w:lineRule="auto"/>
              <w:jc w:val="center"/>
              <w:rPr>
                <w:rFonts w:ascii="Times New Roman" w:hAnsi="Times New Roman"/>
                <w:sz w:val="24"/>
                <w:szCs w:val="24"/>
                <w:lang w:eastAsia="ru-RU"/>
              </w:rPr>
            </w:pPr>
            <w:r w:rsidRPr="004F1FE1">
              <w:rPr>
                <w:rFonts w:ascii="Times New Roman" w:hAnsi="Times New Roman"/>
                <w:color w:val="000000"/>
                <w:sz w:val="24"/>
                <w:szCs w:val="24"/>
              </w:rPr>
              <w:t>434 110 02 29 5</w:t>
            </w:r>
          </w:p>
        </w:tc>
        <w:tc>
          <w:tcPr>
            <w:tcW w:w="1701" w:type="dxa"/>
            <w:tcBorders>
              <w:top w:val="nil"/>
              <w:left w:val="nil"/>
              <w:bottom w:val="single" w:sz="4" w:space="0" w:color="auto"/>
              <w:right w:val="single" w:sz="4" w:space="0" w:color="auto"/>
            </w:tcBorders>
          </w:tcPr>
          <w:p w:rsidR="002D16A3" w:rsidRPr="004F1FE1" w:rsidRDefault="002D16A3" w:rsidP="0035735F">
            <w:pPr>
              <w:spacing w:after="0" w:line="240" w:lineRule="auto"/>
              <w:jc w:val="right"/>
              <w:rPr>
                <w:rFonts w:ascii="Times New Roman" w:hAnsi="Times New Roman"/>
                <w:sz w:val="24"/>
                <w:szCs w:val="24"/>
              </w:rPr>
            </w:pPr>
            <w:r w:rsidRPr="004F1FE1">
              <w:rPr>
                <w:rFonts w:ascii="Times New Roman" w:hAnsi="Times New Roman"/>
                <w:sz w:val="24"/>
                <w:szCs w:val="24"/>
              </w:rPr>
              <w:t>0.0</w:t>
            </w:r>
            <w:r w:rsidR="0035735F" w:rsidRPr="004F1FE1">
              <w:rPr>
                <w:rFonts w:ascii="Times New Roman" w:hAnsi="Times New Roman"/>
                <w:sz w:val="24"/>
                <w:szCs w:val="24"/>
              </w:rPr>
              <w:t>17</w:t>
            </w:r>
          </w:p>
        </w:tc>
        <w:tc>
          <w:tcPr>
            <w:tcW w:w="2054" w:type="dxa"/>
            <w:tcBorders>
              <w:top w:val="nil"/>
              <w:left w:val="nil"/>
              <w:bottom w:val="single" w:sz="4" w:space="0" w:color="auto"/>
              <w:right w:val="single" w:sz="4" w:space="0" w:color="auto"/>
            </w:tcBorders>
          </w:tcPr>
          <w:p w:rsidR="002D16A3" w:rsidRPr="004F1FE1" w:rsidRDefault="002D16A3" w:rsidP="0035735F">
            <w:pPr>
              <w:spacing w:after="0" w:line="240" w:lineRule="auto"/>
              <w:jc w:val="right"/>
              <w:rPr>
                <w:rFonts w:ascii="Times New Roman" w:hAnsi="Times New Roman"/>
                <w:sz w:val="24"/>
                <w:szCs w:val="24"/>
              </w:rPr>
            </w:pPr>
            <w:r w:rsidRPr="004F1FE1">
              <w:rPr>
                <w:rFonts w:ascii="Times New Roman" w:hAnsi="Times New Roman"/>
                <w:sz w:val="24"/>
                <w:szCs w:val="24"/>
              </w:rPr>
              <w:t>0.0</w:t>
            </w:r>
            <w:r w:rsidR="0035735F" w:rsidRPr="004F1FE1">
              <w:rPr>
                <w:rFonts w:ascii="Times New Roman" w:hAnsi="Times New Roman"/>
                <w:sz w:val="24"/>
                <w:szCs w:val="24"/>
              </w:rPr>
              <w:t>17</w:t>
            </w:r>
          </w:p>
        </w:tc>
      </w:tr>
      <w:tr w:rsidR="002D16A3" w:rsidRPr="004F1FE1" w:rsidTr="007C2C3D">
        <w:trPr>
          <w:trHeight w:val="255"/>
        </w:trPr>
        <w:tc>
          <w:tcPr>
            <w:tcW w:w="6487" w:type="dxa"/>
            <w:gridSpan w:val="3"/>
            <w:tcBorders>
              <w:top w:val="nil"/>
              <w:left w:val="single" w:sz="4" w:space="0" w:color="auto"/>
              <w:bottom w:val="single" w:sz="4" w:space="0" w:color="auto"/>
              <w:right w:val="single" w:sz="4" w:space="0" w:color="auto"/>
            </w:tcBorders>
            <w:noWrap/>
          </w:tcPr>
          <w:p w:rsidR="002D16A3" w:rsidRPr="004F1FE1" w:rsidRDefault="002D16A3" w:rsidP="004C7408">
            <w:pPr>
              <w:spacing w:after="0" w:line="240" w:lineRule="auto"/>
              <w:rPr>
                <w:rFonts w:ascii="Times New Roman" w:hAnsi="Times New Roman"/>
                <w:sz w:val="24"/>
                <w:szCs w:val="24"/>
                <w:lang w:eastAsia="ru-RU"/>
              </w:rPr>
            </w:pPr>
            <w:r w:rsidRPr="004F1FE1">
              <w:rPr>
                <w:rFonts w:ascii="Times New Roman" w:hAnsi="Times New Roman"/>
                <w:sz w:val="24"/>
                <w:szCs w:val="24"/>
                <w:lang w:eastAsia="ru-RU"/>
              </w:rPr>
              <w:t>Всего отходов V-ого класса опасности</w:t>
            </w:r>
          </w:p>
        </w:tc>
        <w:tc>
          <w:tcPr>
            <w:tcW w:w="1701" w:type="dxa"/>
            <w:tcBorders>
              <w:top w:val="nil"/>
              <w:left w:val="nil"/>
              <w:bottom w:val="single" w:sz="4" w:space="0" w:color="auto"/>
              <w:right w:val="single" w:sz="4" w:space="0" w:color="auto"/>
            </w:tcBorders>
          </w:tcPr>
          <w:p w:rsidR="002D16A3" w:rsidRPr="004F1FE1" w:rsidRDefault="002D16A3" w:rsidP="0035735F">
            <w:pPr>
              <w:spacing w:after="0" w:line="240" w:lineRule="auto"/>
              <w:jc w:val="right"/>
              <w:rPr>
                <w:rFonts w:ascii="Times New Roman" w:hAnsi="Times New Roman"/>
                <w:bCs/>
                <w:sz w:val="24"/>
                <w:szCs w:val="24"/>
                <w:lang w:eastAsia="ru-RU"/>
              </w:rPr>
            </w:pPr>
            <w:r w:rsidRPr="004F1FE1">
              <w:rPr>
                <w:rFonts w:ascii="Times New Roman" w:hAnsi="Times New Roman"/>
                <w:sz w:val="24"/>
                <w:szCs w:val="24"/>
              </w:rPr>
              <w:t>0.0</w:t>
            </w:r>
            <w:r w:rsidR="0035735F" w:rsidRPr="004F1FE1">
              <w:rPr>
                <w:rFonts w:ascii="Times New Roman" w:hAnsi="Times New Roman"/>
                <w:sz w:val="24"/>
                <w:szCs w:val="24"/>
              </w:rPr>
              <w:t>17</w:t>
            </w:r>
          </w:p>
        </w:tc>
        <w:tc>
          <w:tcPr>
            <w:tcW w:w="2054" w:type="dxa"/>
            <w:tcBorders>
              <w:top w:val="nil"/>
              <w:left w:val="nil"/>
              <w:bottom w:val="single" w:sz="4" w:space="0" w:color="auto"/>
              <w:right w:val="single" w:sz="4" w:space="0" w:color="auto"/>
            </w:tcBorders>
          </w:tcPr>
          <w:p w:rsidR="002D16A3" w:rsidRPr="004F1FE1" w:rsidRDefault="00E96AD9" w:rsidP="0035735F">
            <w:pPr>
              <w:spacing w:after="0" w:line="240" w:lineRule="auto"/>
              <w:jc w:val="right"/>
              <w:rPr>
                <w:rFonts w:ascii="Times New Roman" w:hAnsi="Times New Roman"/>
                <w:bCs/>
                <w:sz w:val="24"/>
                <w:szCs w:val="24"/>
                <w:lang w:eastAsia="ru-RU"/>
              </w:rPr>
            </w:pPr>
            <w:r w:rsidRPr="004F1FE1">
              <w:rPr>
                <w:rFonts w:ascii="Times New Roman" w:hAnsi="Times New Roman"/>
                <w:bCs/>
                <w:sz w:val="24"/>
                <w:szCs w:val="24"/>
                <w:lang w:eastAsia="ru-RU"/>
              </w:rPr>
              <w:t>0.</w:t>
            </w:r>
            <w:r w:rsidR="0035735F" w:rsidRPr="004F1FE1">
              <w:rPr>
                <w:rFonts w:ascii="Times New Roman" w:hAnsi="Times New Roman"/>
                <w:bCs/>
                <w:sz w:val="24"/>
                <w:szCs w:val="24"/>
                <w:lang w:eastAsia="ru-RU"/>
              </w:rPr>
              <w:t>17</w:t>
            </w:r>
          </w:p>
        </w:tc>
        <w:tc>
          <w:tcPr>
            <w:tcW w:w="1701" w:type="dxa"/>
          </w:tcPr>
          <w:p w:rsidR="002D16A3" w:rsidRPr="004F1FE1" w:rsidRDefault="002D16A3" w:rsidP="007C2C3D">
            <w:pPr>
              <w:spacing w:after="0" w:line="240" w:lineRule="auto"/>
              <w:jc w:val="right"/>
              <w:rPr>
                <w:rFonts w:ascii="Times New Roman" w:hAnsi="Times New Roman"/>
                <w:bCs/>
                <w:sz w:val="24"/>
                <w:szCs w:val="24"/>
                <w:lang w:eastAsia="ru-RU"/>
              </w:rPr>
            </w:pPr>
            <w:r w:rsidRPr="004F1FE1">
              <w:rPr>
                <w:rFonts w:ascii="Times New Roman" w:hAnsi="Times New Roman"/>
                <w:sz w:val="24"/>
                <w:szCs w:val="24"/>
              </w:rPr>
              <w:t>0.005</w:t>
            </w:r>
          </w:p>
        </w:tc>
      </w:tr>
      <w:tr w:rsidR="002D16A3" w:rsidRPr="004F1FE1" w:rsidTr="002D16A3">
        <w:trPr>
          <w:gridAfter w:val="1"/>
          <w:wAfter w:w="1701" w:type="dxa"/>
          <w:trHeight w:val="255"/>
        </w:trPr>
        <w:tc>
          <w:tcPr>
            <w:tcW w:w="4361" w:type="dxa"/>
            <w:tcBorders>
              <w:top w:val="nil"/>
              <w:left w:val="single" w:sz="4" w:space="0" w:color="auto"/>
              <w:bottom w:val="single" w:sz="4" w:space="0" w:color="auto"/>
              <w:right w:val="single" w:sz="4" w:space="0" w:color="auto"/>
            </w:tcBorders>
            <w:noWrap/>
          </w:tcPr>
          <w:p w:rsidR="002D16A3" w:rsidRPr="004F1FE1" w:rsidRDefault="002D16A3" w:rsidP="002D16A3">
            <w:pPr>
              <w:spacing w:after="0" w:line="240" w:lineRule="auto"/>
              <w:rPr>
                <w:rFonts w:ascii="Times New Roman" w:hAnsi="Times New Roman"/>
                <w:bCs/>
                <w:sz w:val="24"/>
                <w:szCs w:val="24"/>
                <w:lang w:eastAsia="ru-RU"/>
              </w:rPr>
            </w:pPr>
            <w:r w:rsidRPr="004F1FE1">
              <w:rPr>
                <w:rFonts w:ascii="Times New Roman" w:hAnsi="Times New Roman"/>
                <w:bCs/>
                <w:sz w:val="24"/>
                <w:szCs w:val="24"/>
                <w:lang w:eastAsia="ru-RU"/>
              </w:rPr>
              <w:t>ИТОГО: </w:t>
            </w:r>
          </w:p>
        </w:tc>
        <w:tc>
          <w:tcPr>
            <w:tcW w:w="2126" w:type="dxa"/>
            <w:gridSpan w:val="2"/>
            <w:tcBorders>
              <w:top w:val="nil"/>
              <w:left w:val="nil"/>
              <w:bottom w:val="single" w:sz="4" w:space="0" w:color="auto"/>
              <w:right w:val="single" w:sz="4" w:space="0" w:color="auto"/>
            </w:tcBorders>
            <w:noWrap/>
          </w:tcPr>
          <w:p w:rsidR="002D16A3" w:rsidRPr="004F1FE1" w:rsidRDefault="002D16A3" w:rsidP="004C7408">
            <w:pPr>
              <w:spacing w:after="0" w:line="240" w:lineRule="auto"/>
              <w:rPr>
                <w:rFonts w:ascii="Times New Roman" w:hAnsi="Times New Roman"/>
                <w:bCs/>
                <w:sz w:val="24"/>
                <w:szCs w:val="24"/>
                <w:lang w:eastAsia="ru-RU"/>
              </w:rPr>
            </w:pPr>
            <w:r w:rsidRPr="004F1FE1">
              <w:rPr>
                <w:rFonts w:ascii="Times New Roman" w:hAnsi="Times New Roman"/>
                <w:bCs/>
                <w:sz w:val="24"/>
                <w:szCs w:val="24"/>
                <w:lang w:eastAsia="ru-RU"/>
              </w:rPr>
              <w:t> </w:t>
            </w:r>
          </w:p>
        </w:tc>
        <w:tc>
          <w:tcPr>
            <w:tcW w:w="1701" w:type="dxa"/>
            <w:tcBorders>
              <w:top w:val="nil"/>
              <w:left w:val="nil"/>
              <w:bottom w:val="single" w:sz="4" w:space="0" w:color="auto"/>
              <w:right w:val="single" w:sz="4" w:space="0" w:color="auto"/>
            </w:tcBorders>
          </w:tcPr>
          <w:p w:rsidR="002D16A3" w:rsidRPr="004F1FE1" w:rsidRDefault="002D16A3" w:rsidP="0035735F">
            <w:pPr>
              <w:spacing w:after="0" w:line="240" w:lineRule="auto"/>
              <w:jc w:val="right"/>
              <w:rPr>
                <w:rFonts w:ascii="Times New Roman" w:hAnsi="Times New Roman"/>
                <w:bCs/>
                <w:sz w:val="24"/>
                <w:szCs w:val="24"/>
              </w:rPr>
            </w:pPr>
            <w:r w:rsidRPr="004F1FE1">
              <w:rPr>
                <w:rFonts w:ascii="Times New Roman" w:hAnsi="Times New Roman"/>
                <w:bCs/>
                <w:sz w:val="24"/>
                <w:szCs w:val="24"/>
              </w:rPr>
              <w:t>0.</w:t>
            </w:r>
            <w:r w:rsidR="0035735F" w:rsidRPr="004F1FE1">
              <w:rPr>
                <w:rFonts w:ascii="Times New Roman" w:hAnsi="Times New Roman"/>
                <w:bCs/>
                <w:sz w:val="24"/>
                <w:szCs w:val="24"/>
              </w:rPr>
              <w:t>311</w:t>
            </w:r>
          </w:p>
        </w:tc>
        <w:tc>
          <w:tcPr>
            <w:tcW w:w="2054" w:type="dxa"/>
            <w:tcBorders>
              <w:top w:val="nil"/>
              <w:left w:val="nil"/>
              <w:bottom w:val="single" w:sz="4" w:space="0" w:color="auto"/>
              <w:right w:val="single" w:sz="4" w:space="0" w:color="auto"/>
            </w:tcBorders>
          </w:tcPr>
          <w:p w:rsidR="002D16A3" w:rsidRPr="004F1FE1" w:rsidRDefault="0035735F" w:rsidP="0035735F">
            <w:pPr>
              <w:spacing w:after="0" w:line="240" w:lineRule="auto"/>
              <w:jc w:val="right"/>
              <w:rPr>
                <w:rFonts w:ascii="Times New Roman" w:hAnsi="Times New Roman"/>
                <w:bCs/>
                <w:sz w:val="24"/>
                <w:szCs w:val="24"/>
              </w:rPr>
            </w:pPr>
            <w:r w:rsidRPr="004F1FE1">
              <w:rPr>
                <w:rFonts w:ascii="Times New Roman" w:hAnsi="Times New Roman"/>
                <w:bCs/>
                <w:sz w:val="24"/>
                <w:szCs w:val="24"/>
              </w:rPr>
              <w:t>3.11</w:t>
            </w:r>
          </w:p>
        </w:tc>
      </w:tr>
      <w:tr w:rsidR="002D16A3" w:rsidRPr="004F1FE1" w:rsidTr="002D16A3">
        <w:trPr>
          <w:gridAfter w:val="1"/>
          <w:wAfter w:w="1701" w:type="dxa"/>
          <w:trHeight w:val="255"/>
        </w:trPr>
        <w:tc>
          <w:tcPr>
            <w:tcW w:w="6487" w:type="dxa"/>
            <w:gridSpan w:val="3"/>
            <w:tcBorders>
              <w:top w:val="nil"/>
              <w:left w:val="nil"/>
              <w:bottom w:val="nil"/>
              <w:right w:val="nil"/>
            </w:tcBorders>
            <w:noWrap/>
            <w:vAlign w:val="bottom"/>
          </w:tcPr>
          <w:p w:rsidR="006A265A" w:rsidRPr="004F1FE1" w:rsidRDefault="006A265A" w:rsidP="004C7408">
            <w:pPr>
              <w:spacing w:after="0" w:line="240" w:lineRule="auto"/>
              <w:rPr>
                <w:rFonts w:ascii="Times New Roman" w:hAnsi="Times New Roman"/>
                <w:i/>
                <w:iCs/>
                <w:sz w:val="24"/>
                <w:szCs w:val="24"/>
                <w:lang w:eastAsia="ru-RU"/>
              </w:rPr>
            </w:pPr>
          </w:p>
          <w:p w:rsidR="002D16A3" w:rsidRPr="004F1FE1" w:rsidRDefault="002D16A3" w:rsidP="004C7408">
            <w:pPr>
              <w:spacing w:after="0" w:line="240" w:lineRule="auto"/>
              <w:rPr>
                <w:rFonts w:ascii="Times New Roman" w:hAnsi="Times New Roman"/>
                <w:i/>
                <w:iCs/>
                <w:sz w:val="24"/>
                <w:szCs w:val="24"/>
                <w:lang w:eastAsia="ru-RU"/>
              </w:rPr>
            </w:pPr>
            <w:r w:rsidRPr="004F1FE1">
              <w:rPr>
                <w:rFonts w:ascii="Times New Roman" w:hAnsi="Times New Roman"/>
                <w:i/>
                <w:iCs/>
                <w:sz w:val="24"/>
                <w:szCs w:val="24"/>
                <w:lang w:eastAsia="ru-RU"/>
              </w:rPr>
              <w:t>Операции по размещению отходов:</w:t>
            </w:r>
          </w:p>
        </w:tc>
        <w:tc>
          <w:tcPr>
            <w:tcW w:w="3755" w:type="dxa"/>
            <w:gridSpan w:val="2"/>
            <w:tcBorders>
              <w:top w:val="nil"/>
              <w:left w:val="nil"/>
              <w:bottom w:val="nil"/>
              <w:right w:val="nil"/>
            </w:tcBorders>
          </w:tcPr>
          <w:p w:rsidR="002D16A3" w:rsidRPr="004F1FE1" w:rsidRDefault="002D16A3" w:rsidP="004C7408">
            <w:pPr>
              <w:spacing w:after="0" w:line="240" w:lineRule="auto"/>
              <w:jc w:val="right"/>
              <w:rPr>
                <w:rFonts w:ascii="Times New Roman" w:hAnsi="Times New Roman"/>
                <w:sz w:val="24"/>
                <w:szCs w:val="24"/>
                <w:lang w:eastAsia="ru-RU"/>
              </w:rPr>
            </w:pPr>
          </w:p>
        </w:tc>
      </w:tr>
      <w:tr w:rsidR="002D16A3" w:rsidRPr="004F1FE1" w:rsidTr="002D16A3">
        <w:trPr>
          <w:gridAfter w:val="1"/>
          <w:wAfter w:w="1701" w:type="dxa"/>
          <w:trHeight w:val="255"/>
        </w:trPr>
        <w:tc>
          <w:tcPr>
            <w:tcW w:w="5070" w:type="dxa"/>
            <w:gridSpan w:val="2"/>
            <w:tcBorders>
              <w:top w:val="nil"/>
              <w:left w:val="nil"/>
              <w:bottom w:val="nil"/>
              <w:right w:val="nil"/>
            </w:tcBorders>
            <w:noWrap/>
            <w:vAlign w:val="bottom"/>
          </w:tcPr>
          <w:p w:rsidR="002D16A3" w:rsidRPr="004F1FE1" w:rsidRDefault="002D16A3" w:rsidP="004C7408">
            <w:pPr>
              <w:spacing w:after="0" w:line="240" w:lineRule="auto"/>
              <w:rPr>
                <w:rFonts w:ascii="Times New Roman" w:hAnsi="Times New Roman"/>
                <w:sz w:val="24"/>
                <w:szCs w:val="24"/>
                <w:lang w:eastAsia="ru-RU"/>
              </w:rPr>
            </w:pPr>
            <w:r w:rsidRPr="004F1FE1">
              <w:rPr>
                <w:rFonts w:ascii="Times New Roman" w:hAnsi="Times New Roman"/>
                <w:sz w:val="24"/>
                <w:szCs w:val="24"/>
                <w:lang w:eastAsia="ru-RU"/>
              </w:rPr>
              <w:t>1 - Размещение на полигоне ТБО</w:t>
            </w:r>
          </w:p>
          <w:p w:rsidR="002D16A3" w:rsidRPr="004F1FE1" w:rsidRDefault="002D16A3" w:rsidP="004C7408">
            <w:pPr>
              <w:spacing w:after="0" w:line="240" w:lineRule="auto"/>
              <w:rPr>
                <w:rFonts w:ascii="Times New Roman" w:hAnsi="Times New Roman"/>
                <w:sz w:val="24"/>
                <w:szCs w:val="24"/>
                <w:lang w:eastAsia="ru-RU"/>
              </w:rPr>
            </w:pPr>
          </w:p>
        </w:tc>
        <w:tc>
          <w:tcPr>
            <w:tcW w:w="1417" w:type="dxa"/>
            <w:tcBorders>
              <w:top w:val="nil"/>
              <w:left w:val="nil"/>
              <w:bottom w:val="nil"/>
              <w:right w:val="nil"/>
            </w:tcBorders>
            <w:noWrap/>
            <w:vAlign w:val="bottom"/>
          </w:tcPr>
          <w:p w:rsidR="002D16A3" w:rsidRPr="004F1FE1" w:rsidRDefault="002D16A3" w:rsidP="004C7408">
            <w:pPr>
              <w:spacing w:after="0" w:line="240" w:lineRule="auto"/>
              <w:rPr>
                <w:rFonts w:ascii="Times New Roman" w:hAnsi="Times New Roman"/>
                <w:sz w:val="24"/>
                <w:szCs w:val="24"/>
                <w:lang w:eastAsia="ru-RU"/>
              </w:rPr>
            </w:pPr>
          </w:p>
        </w:tc>
        <w:tc>
          <w:tcPr>
            <w:tcW w:w="3755" w:type="dxa"/>
            <w:gridSpan w:val="2"/>
            <w:tcBorders>
              <w:top w:val="nil"/>
              <w:left w:val="nil"/>
              <w:bottom w:val="nil"/>
              <w:right w:val="nil"/>
            </w:tcBorders>
          </w:tcPr>
          <w:p w:rsidR="002D16A3" w:rsidRPr="004F1FE1" w:rsidRDefault="002D16A3" w:rsidP="004C7408">
            <w:pPr>
              <w:spacing w:after="0" w:line="240" w:lineRule="auto"/>
              <w:jc w:val="right"/>
              <w:rPr>
                <w:rFonts w:ascii="Times New Roman" w:hAnsi="Times New Roman"/>
                <w:sz w:val="24"/>
                <w:szCs w:val="24"/>
                <w:lang w:eastAsia="ru-RU"/>
              </w:rPr>
            </w:pPr>
          </w:p>
        </w:tc>
      </w:tr>
    </w:tbl>
    <w:p w:rsidR="0032741B" w:rsidRPr="004F1FE1" w:rsidRDefault="00BE07AB" w:rsidP="00FC1577">
      <w:pPr>
        <w:widowControl w:val="0"/>
        <w:spacing w:after="0" w:line="360" w:lineRule="auto"/>
        <w:ind w:firstLine="709"/>
        <w:jc w:val="both"/>
        <w:outlineLvl w:val="2"/>
        <w:rPr>
          <w:rFonts w:ascii="Times New Roman" w:hAnsi="Times New Roman"/>
          <w:bCs/>
          <w:i/>
          <w:sz w:val="24"/>
          <w:szCs w:val="24"/>
        </w:rPr>
      </w:pPr>
      <w:bookmarkStart w:id="167" w:name="_Toc367960324"/>
      <w:bookmarkEnd w:id="166"/>
      <w:r w:rsidRPr="004F1FE1">
        <w:rPr>
          <w:rFonts w:ascii="Times New Roman" w:hAnsi="Times New Roman"/>
          <w:bCs/>
          <w:i/>
          <w:sz w:val="24"/>
          <w:szCs w:val="24"/>
        </w:rPr>
        <w:t xml:space="preserve">7.2.1 </w:t>
      </w:r>
      <w:r w:rsidR="00F5553F" w:rsidRPr="004F1FE1">
        <w:rPr>
          <w:rFonts w:ascii="Times New Roman" w:hAnsi="Times New Roman"/>
          <w:bCs/>
          <w:i/>
          <w:sz w:val="24"/>
          <w:szCs w:val="24"/>
        </w:rPr>
        <w:t>Жизнедеятельность персонала, обслуживающего данное производство</w:t>
      </w:r>
      <w:bookmarkEnd w:id="167"/>
    </w:p>
    <w:p w:rsidR="0032741B" w:rsidRPr="004F1FE1" w:rsidRDefault="00235E59" w:rsidP="00FC1577">
      <w:pPr>
        <w:spacing w:after="0" w:line="360" w:lineRule="auto"/>
        <w:ind w:firstLine="709"/>
        <w:rPr>
          <w:rFonts w:ascii="Times New Roman" w:hAnsi="Times New Roman"/>
          <w:sz w:val="24"/>
          <w:szCs w:val="24"/>
          <w:lang w:eastAsia="ru-RU"/>
        </w:rPr>
      </w:pPr>
      <w:r w:rsidRPr="004F1FE1">
        <w:rPr>
          <w:rStyle w:val="FontStyle159"/>
        </w:rPr>
        <w:t xml:space="preserve">Так как </w:t>
      </w:r>
      <w:r w:rsidR="00896AE0" w:rsidRPr="004F1FE1">
        <w:rPr>
          <w:rStyle w:val="FontStyle159"/>
        </w:rPr>
        <w:t xml:space="preserve">работающий персонал питается в столовой Заказчика, </w:t>
      </w:r>
      <w:r w:rsidR="00412954" w:rsidRPr="004F1FE1">
        <w:rPr>
          <w:rStyle w:val="FontStyle159"/>
        </w:rPr>
        <w:t>п</w:t>
      </w:r>
      <w:r w:rsidRPr="004F1FE1">
        <w:rPr>
          <w:rStyle w:val="FontStyle159"/>
        </w:rPr>
        <w:t xml:space="preserve">ищевые отходы кухонь и организаций общественного питания </w:t>
      </w:r>
      <w:r w:rsidR="00896AE0" w:rsidRPr="004F1FE1">
        <w:rPr>
          <w:rStyle w:val="FontStyle159"/>
        </w:rPr>
        <w:t>не учитывались в настоящем проекте.</w:t>
      </w:r>
    </w:p>
    <w:p w:rsidR="00CD20F3" w:rsidRPr="004F1FE1" w:rsidRDefault="008F47F2" w:rsidP="00A013F6">
      <w:pPr>
        <w:spacing w:after="0" w:line="360" w:lineRule="auto"/>
        <w:ind w:firstLine="709"/>
        <w:rPr>
          <w:rStyle w:val="FontStyle159"/>
          <w:i/>
          <w:iCs/>
          <w:u w:val="single"/>
        </w:rPr>
      </w:pPr>
      <w:r w:rsidRPr="004F1FE1">
        <w:rPr>
          <w:rFonts w:ascii="Times New Roman" w:hAnsi="Times New Roman"/>
          <w:i/>
          <w:color w:val="000000"/>
          <w:sz w:val="24"/>
          <w:szCs w:val="24"/>
          <w:u w:val="single"/>
        </w:rPr>
        <w:t>731 110 01 72 4 отходы из жилищ несортированные (исключая крупногабаритные)</w:t>
      </w:r>
      <w:r w:rsidR="00A013F6" w:rsidRPr="004F1FE1">
        <w:rPr>
          <w:rStyle w:val="FontStyle159"/>
          <w:i/>
          <w:u w:val="single"/>
        </w:rPr>
        <w:t xml:space="preserve"> </w:t>
      </w:r>
      <w:r w:rsidR="00412954" w:rsidRPr="004F1FE1">
        <w:rPr>
          <w:rStyle w:val="FontStyle159"/>
          <w:i/>
          <w:u w:val="single"/>
        </w:rPr>
        <w:t xml:space="preserve"> – </w:t>
      </w:r>
      <w:r w:rsidR="002C7950" w:rsidRPr="004F1FE1">
        <w:rPr>
          <w:rStyle w:val="FontStyle159"/>
          <w:i/>
          <w:u w:val="single"/>
        </w:rPr>
        <w:t>0</w:t>
      </w:r>
      <w:r w:rsidR="00F50594" w:rsidRPr="004F1FE1">
        <w:rPr>
          <w:rStyle w:val="FontStyle159"/>
          <w:i/>
          <w:u w:val="single"/>
        </w:rPr>
        <w:t>.</w:t>
      </w:r>
      <w:r w:rsidR="002C7950" w:rsidRPr="004F1FE1">
        <w:rPr>
          <w:rStyle w:val="FontStyle159"/>
          <w:i/>
          <w:u w:val="single"/>
        </w:rPr>
        <w:t>084</w:t>
      </w:r>
      <w:r w:rsidR="00366682" w:rsidRPr="004F1FE1">
        <w:rPr>
          <w:rFonts w:ascii="Times New Roman" w:hAnsi="Times New Roman"/>
          <w:i/>
          <w:iCs/>
          <w:sz w:val="24"/>
          <w:szCs w:val="24"/>
          <w:u w:val="single"/>
        </w:rPr>
        <w:t>[т]</w:t>
      </w:r>
    </w:p>
    <w:p w:rsidR="00F5553F" w:rsidRPr="004F1FE1" w:rsidRDefault="00F5553F" w:rsidP="00FC1577">
      <w:pPr>
        <w:widowControl w:val="0"/>
        <w:autoSpaceDE w:val="0"/>
        <w:autoSpaceDN w:val="0"/>
        <w:adjustRightInd w:val="0"/>
        <w:spacing w:after="0" w:line="360" w:lineRule="auto"/>
        <w:ind w:firstLine="709"/>
        <w:rPr>
          <w:rFonts w:ascii="Times New Roman" w:hAnsi="Times New Roman"/>
          <w:sz w:val="24"/>
          <w:szCs w:val="24"/>
        </w:rPr>
      </w:pPr>
      <w:r w:rsidRPr="004F1FE1">
        <w:rPr>
          <w:rFonts w:ascii="Times New Roman" w:hAnsi="Times New Roman"/>
          <w:sz w:val="24"/>
          <w:szCs w:val="24"/>
        </w:rPr>
        <w:t>Норматив образования бытовых отходов, рассчитан согласно методам, изложенным в следующих изданиях:</w:t>
      </w:r>
    </w:p>
    <w:p w:rsidR="00F5553F" w:rsidRPr="004F1FE1" w:rsidRDefault="002E04ED" w:rsidP="002E04ED">
      <w:pPr>
        <w:pStyle w:val="ae"/>
        <w:widowControl w:val="0"/>
        <w:autoSpaceDE w:val="0"/>
        <w:autoSpaceDN w:val="0"/>
        <w:adjustRightInd w:val="0"/>
        <w:spacing w:after="0" w:line="360" w:lineRule="auto"/>
        <w:ind w:left="0" w:firstLine="709"/>
        <w:jc w:val="both"/>
        <w:rPr>
          <w:rFonts w:ascii="Times New Roman" w:hAnsi="Times New Roman"/>
          <w:sz w:val="24"/>
          <w:szCs w:val="24"/>
        </w:rPr>
      </w:pPr>
      <w:r w:rsidRPr="004F1FE1">
        <w:rPr>
          <w:rFonts w:ascii="Times New Roman" w:hAnsi="Times New Roman"/>
          <w:sz w:val="24"/>
          <w:szCs w:val="24"/>
        </w:rPr>
        <w:t xml:space="preserve">1. </w:t>
      </w:r>
      <w:r w:rsidR="00F5553F" w:rsidRPr="004F1FE1">
        <w:rPr>
          <w:rFonts w:ascii="Times New Roman" w:hAnsi="Times New Roman"/>
          <w:sz w:val="24"/>
          <w:szCs w:val="24"/>
        </w:rPr>
        <w:t>Рекомендации по определению норм накопления твердых бытовых отходов для городов РСФСР. Москва. АКХ. 1982.</w:t>
      </w:r>
    </w:p>
    <w:p w:rsidR="00F5553F" w:rsidRPr="004F1FE1" w:rsidRDefault="002E04ED" w:rsidP="002E04ED">
      <w:pPr>
        <w:widowControl w:val="0"/>
        <w:autoSpaceDE w:val="0"/>
        <w:autoSpaceDN w:val="0"/>
        <w:adjustRightInd w:val="0"/>
        <w:spacing w:after="0" w:line="360" w:lineRule="auto"/>
        <w:ind w:firstLine="709"/>
        <w:jc w:val="both"/>
        <w:rPr>
          <w:rFonts w:ascii="Times New Roman" w:hAnsi="Times New Roman"/>
          <w:sz w:val="24"/>
          <w:szCs w:val="24"/>
        </w:rPr>
      </w:pPr>
      <w:r w:rsidRPr="004F1FE1">
        <w:rPr>
          <w:rFonts w:ascii="Times New Roman" w:hAnsi="Times New Roman"/>
          <w:sz w:val="24"/>
          <w:szCs w:val="24"/>
        </w:rPr>
        <w:t xml:space="preserve">2. </w:t>
      </w:r>
      <w:r w:rsidR="00F5553F" w:rsidRPr="004F1FE1">
        <w:rPr>
          <w:rFonts w:ascii="Times New Roman" w:hAnsi="Times New Roman"/>
          <w:sz w:val="24"/>
          <w:szCs w:val="24"/>
        </w:rPr>
        <w:t>Санитарная очистка и уборка населенных мест. Справочник. АКХ. Москва. 1997.</w:t>
      </w:r>
    </w:p>
    <w:p w:rsidR="00F5553F" w:rsidRPr="004F1FE1" w:rsidRDefault="002E04ED" w:rsidP="002E04ED">
      <w:pPr>
        <w:widowControl w:val="0"/>
        <w:autoSpaceDE w:val="0"/>
        <w:autoSpaceDN w:val="0"/>
        <w:adjustRightInd w:val="0"/>
        <w:spacing w:after="0" w:line="360" w:lineRule="auto"/>
        <w:ind w:firstLine="709"/>
        <w:jc w:val="both"/>
        <w:rPr>
          <w:rFonts w:ascii="Times New Roman" w:hAnsi="Times New Roman"/>
          <w:sz w:val="24"/>
          <w:szCs w:val="24"/>
        </w:rPr>
      </w:pPr>
      <w:r w:rsidRPr="004F1FE1">
        <w:rPr>
          <w:rFonts w:ascii="Times New Roman" w:hAnsi="Times New Roman"/>
          <w:sz w:val="24"/>
          <w:szCs w:val="24"/>
        </w:rPr>
        <w:t xml:space="preserve">3. </w:t>
      </w:r>
      <w:r w:rsidR="00F5553F" w:rsidRPr="004F1FE1">
        <w:rPr>
          <w:rFonts w:ascii="Times New Roman" w:hAnsi="Times New Roman"/>
          <w:sz w:val="24"/>
          <w:szCs w:val="24"/>
        </w:rPr>
        <w:t>Нормы накопления бытовых отходов. - Приложение 11 к СНиП 2.07.01-89.</w:t>
      </w:r>
    </w:p>
    <w:p w:rsidR="00C37154" w:rsidRPr="004F1FE1" w:rsidRDefault="00C37154" w:rsidP="002E04ED">
      <w:pPr>
        <w:widowControl w:val="0"/>
        <w:autoSpaceDE w:val="0"/>
        <w:autoSpaceDN w:val="0"/>
        <w:adjustRightInd w:val="0"/>
        <w:spacing w:after="0" w:line="360" w:lineRule="auto"/>
        <w:ind w:firstLine="709"/>
        <w:jc w:val="both"/>
        <w:rPr>
          <w:rFonts w:ascii="Times New Roman" w:hAnsi="Times New Roman"/>
          <w:sz w:val="24"/>
          <w:szCs w:val="24"/>
        </w:rPr>
      </w:pPr>
    </w:p>
    <w:tbl>
      <w:tblPr>
        <w:tblW w:w="5000" w:type="pct"/>
        <w:jc w:val="center"/>
        <w:tblCellMar>
          <w:left w:w="0" w:type="dxa"/>
          <w:right w:w="0" w:type="dxa"/>
        </w:tblCellMar>
        <w:tblLook w:val="0000" w:firstRow="0" w:lastRow="0" w:firstColumn="0" w:lastColumn="0" w:noHBand="0" w:noVBand="0"/>
      </w:tblPr>
      <w:tblGrid>
        <w:gridCol w:w="2038"/>
        <w:gridCol w:w="1372"/>
        <w:gridCol w:w="980"/>
        <w:gridCol w:w="1061"/>
        <w:gridCol w:w="1316"/>
        <w:gridCol w:w="1316"/>
        <w:gridCol w:w="783"/>
        <w:gridCol w:w="781"/>
      </w:tblGrid>
      <w:tr w:rsidR="00F5553F" w:rsidRPr="004F1FE1" w:rsidTr="00F946ED">
        <w:trPr>
          <w:cantSplit/>
          <w:trHeight w:val="219"/>
          <w:jc w:val="center"/>
        </w:trPr>
        <w:tc>
          <w:tcPr>
            <w:tcW w:w="1056" w:type="pct"/>
            <w:vMerge w:val="restart"/>
            <w:tcBorders>
              <w:top w:val="single" w:sz="4" w:space="0" w:color="auto"/>
              <w:left w:val="single" w:sz="4" w:space="0" w:color="auto"/>
              <w:bottom w:val="single" w:sz="4" w:space="0" w:color="auto"/>
              <w:right w:val="single" w:sz="4" w:space="0" w:color="auto"/>
            </w:tcBorders>
            <w:vAlign w:val="center"/>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lastRenderedPageBreak/>
              <w:t>Название объекта</w:t>
            </w:r>
          </w:p>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образования</w:t>
            </w:r>
          </w:p>
        </w:tc>
        <w:tc>
          <w:tcPr>
            <w:tcW w:w="711" w:type="pct"/>
            <w:vMerge w:val="restart"/>
            <w:tcBorders>
              <w:top w:val="single" w:sz="4" w:space="0" w:color="auto"/>
              <w:left w:val="single" w:sz="4" w:space="0" w:color="auto"/>
              <w:bottom w:val="single" w:sz="4" w:space="0" w:color="auto"/>
              <w:right w:val="single" w:sz="4" w:space="0" w:color="auto"/>
            </w:tcBorders>
            <w:vAlign w:val="center"/>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Количество</w:t>
            </w:r>
          </w:p>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 xml:space="preserve">сотрудников, </w:t>
            </w:r>
            <w:r w:rsidRPr="004F1FE1">
              <w:rPr>
                <w:rFonts w:ascii="Times New Roman" w:hAnsi="Times New Roman"/>
                <w:bCs/>
                <w:sz w:val="24"/>
                <w:szCs w:val="24"/>
                <w:lang w:val="en-US"/>
              </w:rPr>
              <w:t>n</w:t>
            </w:r>
            <w:r w:rsidRPr="004F1FE1">
              <w:rPr>
                <w:rFonts w:ascii="Times New Roman" w:hAnsi="Times New Roman"/>
                <w:bCs/>
                <w:sz w:val="24"/>
                <w:szCs w:val="24"/>
              </w:rPr>
              <w:t>, чел</w:t>
            </w:r>
          </w:p>
        </w:tc>
        <w:tc>
          <w:tcPr>
            <w:tcW w:w="1058" w:type="pct"/>
            <w:gridSpan w:val="2"/>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Удельные нормы образования (у, у</w:t>
            </w:r>
            <w:r w:rsidRPr="004F1FE1">
              <w:rPr>
                <w:rFonts w:ascii="Times New Roman" w:hAnsi="Times New Roman"/>
                <w:bCs/>
                <w:sz w:val="24"/>
                <w:szCs w:val="24"/>
                <w:vertAlign w:val="superscript"/>
              </w:rPr>
              <w:t>,</w:t>
            </w:r>
            <w:r w:rsidRPr="004F1FE1">
              <w:rPr>
                <w:rFonts w:ascii="Times New Roman" w:hAnsi="Times New Roman"/>
                <w:bCs/>
                <w:sz w:val="24"/>
                <w:szCs w:val="24"/>
              </w:rPr>
              <w:t>)</w:t>
            </w:r>
          </w:p>
        </w:tc>
        <w:tc>
          <w:tcPr>
            <w:tcW w:w="682" w:type="pct"/>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Количество дней работы</w:t>
            </w:r>
          </w:p>
        </w:tc>
        <w:tc>
          <w:tcPr>
            <w:tcW w:w="682" w:type="pct"/>
            <w:tcBorders>
              <w:top w:val="single" w:sz="4" w:space="0" w:color="auto"/>
              <w:left w:val="single" w:sz="4" w:space="0" w:color="auto"/>
              <w:bottom w:val="single" w:sz="4" w:space="0" w:color="auto"/>
              <w:right w:val="single" w:sz="4" w:space="0" w:color="auto"/>
            </w:tcBorders>
            <w:vAlign w:val="center"/>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 xml:space="preserve">Средняя плотность, </w:t>
            </w:r>
            <w:r w:rsidRPr="004F1FE1">
              <w:rPr>
                <w:rFonts w:ascii="Times New Roman" w:hAnsi="Times New Roman"/>
                <w:bCs/>
                <w:sz w:val="24"/>
                <w:szCs w:val="24"/>
                <w:lang w:val="en-US"/>
              </w:rPr>
              <w:t>j</w:t>
            </w:r>
            <w:r w:rsidRPr="004F1FE1">
              <w:rPr>
                <w:rFonts w:ascii="Times New Roman" w:hAnsi="Times New Roman"/>
                <w:bCs/>
                <w:sz w:val="24"/>
                <w:szCs w:val="24"/>
              </w:rPr>
              <w:t>,</w:t>
            </w:r>
          </w:p>
        </w:tc>
        <w:tc>
          <w:tcPr>
            <w:tcW w:w="811" w:type="pct"/>
            <w:gridSpan w:val="2"/>
            <w:tcBorders>
              <w:top w:val="single" w:sz="4" w:space="0" w:color="auto"/>
              <w:left w:val="single" w:sz="4" w:space="0" w:color="auto"/>
              <w:bottom w:val="single" w:sz="4" w:space="0" w:color="auto"/>
              <w:right w:val="single" w:sz="4" w:space="0" w:color="auto"/>
            </w:tcBorders>
            <w:vAlign w:val="center"/>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Норматив образования (М</w:t>
            </w:r>
            <w:r w:rsidRPr="004F1FE1">
              <w:rPr>
                <w:rFonts w:ascii="Times New Roman" w:hAnsi="Times New Roman"/>
                <w:bCs/>
                <w:sz w:val="24"/>
                <w:szCs w:val="24"/>
                <w:vertAlign w:val="subscript"/>
              </w:rPr>
              <w:t>0</w:t>
            </w:r>
            <w:r w:rsidRPr="004F1FE1">
              <w:rPr>
                <w:rFonts w:ascii="Times New Roman" w:hAnsi="Times New Roman"/>
                <w:bCs/>
                <w:sz w:val="24"/>
                <w:szCs w:val="24"/>
              </w:rPr>
              <w:t>, М</w:t>
            </w:r>
            <w:r w:rsidRPr="004F1FE1">
              <w:rPr>
                <w:rFonts w:ascii="Times New Roman" w:hAnsi="Times New Roman"/>
                <w:bCs/>
                <w:sz w:val="24"/>
                <w:szCs w:val="24"/>
                <w:vertAlign w:val="subscript"/>
              </w:rPr>
              <w:t>0</w:t>
            </w:r>
            <w:r w:rsidRPr="004F1FE1">
              <w:rPr>
                <w:rFonts w:ascii="Times New Roman" w:hAnsi="Times New Roman"/>
                <w:bCs/>
                <w:sz w:val="24"/>
                <w:szCs w:val="24"/>
                <w:vertAlign w:val="superscript"/>
              </w:rPr>
              <w:t>,</w:t>
            </w:r>
            <w:r w:rsidRPr="004F1FE1">
              <w:rPr>
                <w:rFonts w:ascii="Times New Roman" w:hAnsi="Times New Roman"/>
                <w:bCs/>
                <w:sz w:val="24"/>
                <w:szCs w:val="24"/>
              </w:rPr>
              <w:t>)</w:t>
            </w:r>
          </w:p>
        </w:tc>
      </w:tr>
      <w:tr w:rsidR="00F5553F" w:rsidRPr="004F1FE1" w:rsidTr="00F946ED">
        <w:trPr>
          <w:cantSplit/>
          <w:jc w:val="center"/>
        </w:trPr>
        <w:tc>
          <w:tcPr>
            <w:tcW w:w="1056" w:type="pct"/>
            <w:vMerge/>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rPr>
                <w:rFonts w:ascii="Times New Roman" w:hAnsi="Times New Roman"/>
                <w:bCs/>
                <w:sz w:val="24"/>
                <w:szCs w:val="24"/>
              </w:rPr>
            </w:pPr>
          </w:p>
        </w:tc>
        <w:tc>
          <w:tcPr>
            <w:tcW w:w="711" w:type="pct"/>
            <w:vMerge/>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p>
        </w:tc>
        <w:tc>
          <w:tcPr>
            <w:tcW w:w="508" w:type="pct"/>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т</w:t>
            </w:r>
          </w:p>
        </w:tc>
        <w:tc>
          <w:tcPr>
            <w:tcW w:w="549" w:type="pct"/>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м3</w:t>
            </w:r>
          </w:p>
        </w:tc>
        <w:tc>
          <w:tcPr>
            <w:tcW w:w="682" w:type="pct"/>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proofErr w:type="spellStart"/>
            <w:r w:rsidRPr="004F1FE1">
              <w:rPr>
                <w:rFonts w:ascii="Times New Roman" w:hAnsi="Times New Roman"/>
                <w:bCs/>
                <w:sz w:val="24"/>
                <w:szCs w:val="24"/>
              </w:rPr>
              <w:t>сут</w:t>
            </w:r>
            <w:proofErr w:type="spellEnd"/>
            <w:r w:rsidRPr="004F1FE1">
              <w:rPr>
                <w:rFonts w:ascii="Times New Roman" w:hAnsi="Times New Roman"/>
                <w:bCs/>
                <w:sz w:val="24"/>
                <w:szCs w:val="24"/>
              </w:rPr>
              <w:t>.</w:t>
            </w:r>
          </w:p>
        </w:tc>
        <w:tc>
          <w:tcPr>
            <w:tcW w:w="682" w:type="pct"/>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кг/м3</w:t>
            </w:r>
          </w:p>
        </w:tc>
        <w:tc>
          <w:tcPr>
            <w:tcW w:w="406" w:type="pct"/>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т</w:t>
            </w:r>
          </w:p>
        </w:tc>
        <w:tc>
          <w:tcPr>
            <w:tcW w:w="405" w:type="pct"/>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м3</w:t>
            </w:r>
          </w:p>
        </w:tc>
      </w:tr>
      <w:tr w:rsidR="00F5553F" w:rsidRPr="004F1FE1" w:rsidTr="00F946ED">
        <w:trPr>
          <w:jc w:val="center"/>
        </w:trPr>
        <w:tc>
          <w:tcPr>
            <w:tcW w:w="1056" w:type="pct"/>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1</w:t>
            </w:r>
          </w:p>
        </w:tc>
        <w:tc>
          <w:tcPr>
            <w:tcW w:w="711" w:type="pct"/>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2</w:t>
            </w:r>
          </w:p>
        </w:tc>
        <w:tc>
          <w:tcPr>
            <w:tcW w:w="508" w:type="pct"/>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3</w:t>
            </w:r>
          </w:p>
        </w:tc>
        <w:tc>
          <w:tcPr>
            <w:tcW w:w="549" w:type="pct"/>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4</w:t>
            </w:r>
          </w:p>
        </w:tc>
        <w:tc>
          <w:tcPr>
            <w:tcW w:w="682" w:type="pct"/>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5</w:t>
            </w:r>
          </w:p>
        </w:tc>
        <w:tc>
          <w:tcPr>
            <w:tcW w:w="682" w:type="pct"/>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6</w:t>
            </w:r>
          </w:p>
        </w:tc>
        <w:tc>
          <w:tcPr>
            <w:tcW w:w="406" w:type="pct"/>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7</w:t>
            </w:r>
          </w:p>
        </w:tc>
        <w:tc>
          <w:tcPr>
            <w:tcW w:w="405" w:type="pct"/>
            <w:tcBorders>
              <w:top w:val="single" w:sz="4" w:space="0" w:color="auto"/>
              <w:left w:val="single" w:sz="4" w:space="0" w:color="auto"/>
              <w:bottom w:val="single" w:sz="4" w:space="0" w:color="auto"/>
              <w:right w:val="single" w:sz="4" w:space="0" w:color="auto"/>
            </w:tcBorders>
          </w:tcPr>
          <w:p w:rsidR="00F5553F" w:rsidRPr="004F1FE1" w:rsidRDefault="00F5553F" w:rsidP="00FC1577">
            <w:pPr>
              <w:widowControl w:val="0"/>
              <w:spacing w:after="0" w:line="240" w:lineRule="auto"/>
              <w:jc w:val="center"/>
              <w:rPr>
                <w:rFonts w:ascii="Times New Roman" w:hAnsi="Times New Roman"/>
                <w:bCs/>
                <w:sz w:val="24"/>
                <w:szCs w:val="24"/>
              </w:rPr>
            </w:pPr>
            <w:r w:rsidRPr="004F1FE1">
              <w:rPr>
                <w:rFonts w:ascii="Times New Roman" w:hAnsi="Times New Roman"/>
                <w:bCs/>
                <w:sz w:val="24"/>
                <w:szCs w:val="24"/>
              </w:rPr>
              <w:t>8</w:t>
            </w:r>
          </w:p>
        </w:tc>
      </w:tr>
      <w:tr w:rsidR="00F5553F" w:rsidRPr="004F1FE1" w:rsidTr="00F946ED">
        <w:trPr>
          <w:jc w:val="center"/>
        </w:trPr>
        <w:tc>
          <w:tcPr>
            <w:tcW w:w="1056" w:type="pct"/>
            <w:tcBorders>
              <w:top w:val="single" w:sz="4" w:space="0" w:color="auto"/>
              <w:left w:val="single" w:sz="6" w:space="0" w:color="auto"/>
              <w:bottom w:val="single" w:sz="6" w:space="0" w:color="auto"/>
              <w:right w:val="single" w:sz="6" w:space="0" w:color="auto"/>
            </w:tcBorders>
            <w:vAlign w:val="center"/>
          </w:tcPr>
          <w:p w:rsidR="00F5553F" w:rsidRPr="004F1FE1" w:rsidRDefault="00F5553F" w:rsidP="00FC1577">
            <w:pPr>
              <w:pStyle w:val="13"/>
              <w:widowControl w:val="0"/>
              <w:jc w:val="center"/>
              <w:rPr>
                <w:sz w:val="24"/>
                <w:szCs w:val="24"/>
              </w:rPr>
            </w:pPr>
            <w:r w:rsidRPr="004F1FE1">
              <w:rPr>
                <w:sz w:val="24"/>
                <w:szCs w:val="24"/>
              </w:rPr>
              <w:t>Жизнедеятельность персонала</w:t>
            </w:r>
          </w:p>
        </w:tc>
        <w:tc>
          <w:tcPr>
            <w:tcW w:w="711" w:type="pct"/>
            <w:tcBorders>
              <w:top w:val="single" w:sz="4" w:space="0" w:color="auto"/>
              <w:left w:val="single" w:sz="6" w:space="0" w:color="auto"/>
              <w:bottom w:val="single" w:sz="6" w:space="0" w:color="auto"/>
              <w:right w:val="single" w:sz="6" w:space="0" w:color="auto"/>
            </w:tcBorders>
            <w:vAlign w:val="center"/>
          </w:tcPr>
          <w:p w:rsidR="00F5553F" w:rsidRPr="004F1FE1" w:rsidRDefault="002C7950" w:rsidP="00FC1577">
            <w:pPr>
              <w:widowControl w:val="0"/>
              <w:spacing w:after="0" w:line="240" w:lineRule="auto"/>
              <w:jc w:val="center"/>
              <w:rPr>
                <w:rFonts w:ascii="Times New Roman" w:hAnsi="Times New Roman"/>
                <w:sz w:val="24"/>
                <w:szCs w:val="24"/>
              </w:rPr>
            </w:pPr>
            <w:r w:rsidRPr="004F1FE1">
              <w:rPr>
                <w:rFonts w:ascii="Times New Roman" w:hAnsi="Times New Roman"/>
                <w:sz w:val="24"/>
                <w:szCs w:val="24"/>
              </w:rPr>
              <w:t>6</w:t>
            </w:r>
          </w:p>
        </w:tc>
        <w:tc>
          <w:tcPr>
            <w:tcW w:w="508" w:type="pct"/>
            <w:tcBorders>
              <w:top w:val="single" w:sz="4" w:space="0" w:color="auto"/>
              <w:left w:val="single" w:sz="6" w:space="0" w:color="auto"/>
              <w:bottom w:val="single" w:sz="6" w:space="0" w:color="auto"/>
              <w:right w:val="single" w:sz="6" w:space="0" w:color="auto"/>
            </w:tcBorders>
            <w:vAlign w:val="center"/>
          </w:tcPr>
          <w:p w:rsidR="00F5553F" w:rsidRPr="004F1FE1" w:rsidRDefault="00F5553F" w:rsidP="00F50594">
            <w:pPr>
              <w:widowControl w:val="0"/>
              <w:spacing w:after="0" w:line="240" w:lineRule="auto"/>
              <w:jc w:val="center"/>
              <w:rPr>
                <w:rFonts w:ascii="Times New Roman" w:hAnsi="Times New Roman"/>
                <w:sz w:val="24"/>
                <w:szCs w:val="24"/>
              </w:rPr>
            </w:pPr>
            <w:r w:rsidRPr="004F1FE1">
              <w:rPr>
                <w:rFonts w:ascii="Times New Roman" w:hAnsi="Times New Roman"/>
                <w:sz w:val="24"/>
                <w:szCs w:val="24"/>
              </w:rPr>
              <w:t>0</w:t>
            </w:r>
            <w:r w:rsidR="00F50594" w:rsidRPr="004F1FE1">
              <w:rPr>
                <w:rFonts w:ascii="Times New Roman" w:hAnsi="Times New Roman"/>
                <w:sz w:val="24"/>
                <w:szCs w:val="24"/>
              </w:rPr>
              <w:t>.</w:t>
            </w:r>
            <w:r w:rsidRPr="004F1FE1">
              <w:rPr>
                <w:rFonts w:ascii="Times New Roman" w:hAnsi="Times New Roman"/>
                <w:sz w:val="24"/>
                <w:szCs w:val="24"/>
              </w:rPr>
              <w:t>00014</w:t>
            </w:r>
          </w:p>
        </w:tc>
        <w:tc>
          <w:tcPr>
            <w:tcW w:w="549" w:type="pct"/>
            <w:tcBorders>
              <w:top w:val="single" w:sz="4" w:space="0" w:color="auto"/>
              <w:left w:val="single" w:sz="6" w:space="0" w:color="auto"/>
              <w:bottom w:val="single" w:sz="6" w:space="0" w:color="auto"/>
              <w:right w:val="single" w:sz="6" w:space="0" w:color="auto"/>
            </w:tcBorders>
            <w:vAlign w:val="center"/>
          </w:tcPr>
          <w:p w:rsidR="00F5553F" w:rsidRPr="004F1FE1" w:rsidRDefault="00F5553F" w:rsidP="00F50594">
            <w:pPr>
              <w:widowControl w:val="0"/>
              <w:spacing w:after="0" w:line="240" w:lineRule="auto"/>
              <w:jc w:val="center"/>
              <w:rPr>
                <w:rFonts w:ascii="Times New Roman" w:hAnsi="Times New Roman"/>
                <w:sz w:val="24"/>
                <w:szCs w:val="24"/>
              </w:rPr>
            </w:pPr>
            <w:r w:rsidRPr="004F1FE1">
              <w:rPr>
                <w:rFonts w:ascii="Times New Roman" w:hAnsi="Times New Roman"/>
                <w:sz w:val="24"/>
                <w:szCs w:val="24"/>
              </w:rPr>
              <w:t>0</w:t>
            </w:r>
            <w:r w:rsidR="00F50594" w:rsidRPr="004F1FE1">
              <w:rPr>
                <w:rFonts w:ascii="Times New Roman" w:hAnsi="Times New Roman"/>
                <w:sz w:val="24"/>
                <w:szCs w:val="24"/>
              </w:rPr>
              <w:t>.</w:t>
            </w:r>
            <w:r w:rsidRPr="004F1FE1">
              <w:rPr>
                <w:rFonts w:ascii="Times New Roman" w:hAnsi="Times New Roman"/>
                <w:sz w:val="24"/>
                <w:szCs w:val="24"/>
              </w:rPr>
              <w:t>00068</w:t>
            </w:r>
          </w:p>
        </w:tc>
        <w:tc>
          <w:tcPr>
            <w:tcW w:w="682" w:type="pct"/>
            <w:tcBorders>
              <w:top w:val="single" w:sz="4" w:space="0" w:color="auto"/>
              <w:left w:val="single" w:sz="6" w:space="0" w:color="auto"/>
              <w:bottom w:val="single" w:sz="6" w:space="0" w:color="auto"/>
              <w:right w:val="single" w:sz="6" w:space="0" w:color="auto"/>
            </w:tcBorders>
            <w:vAlign w:val="center"/>
          </w:tcPr>
          <w:p w:rsidR="00F5553F" w:rsidRPr="004F1FE1" w:rsidRDefault="00F5553F" w:rsidP="00FC1577">
            <w:pPr>
              <w:widowControl w:val="0"/>
              <w:spacing w:after="0" w:line="240" w:lineRule="auto"/>
              <w:jc w:val="center"/>
              <w:rPr>
                <w:rFonts w:ascii="Times New Roman" w:hAnsi="Times New Roman"/>
                <w:sz w:val="24"/>
                <w:szCs w:val="24"/>
              </w:rPr>
            </w:pPr>
            <w:r w:rsidRPr="004F1FE1">
              <w:rPr>
                <w:rFonts w:ascii="Times New Roman" w:hAnsi="Times New Roman"/>
                <w:sz w:val="24"/>
                <w:szCs w:val="24"/>
              </w:rPr>
              <w:t>100</w:t>
            </w:r>
          </w:p>
        </w:tc>
        <w:tc>
          <w:tcPr>
            <w:tcW w:w="682" w:type="pct"/>
            <w:tcBorders>
              <w:top w:val="single" w:sz="4" w:space="0" w:color="auto"/>
              <w:left w:val="single" w:sz="6" w:space="0" w:color="auto"/>
              <w:bottom w:val="single" w:sz="6" w:space="0" w:color="auto"/>
              <w:right w:val="single" w:sz="6" w:space="0" w:color="auto"/>
            </w:tcBorders>
            <w:vAlign w:val="center"/>
          </w:tcPr>
          <w:p w:rsidR="00F5553F" w:rsidRPr="004F1FE1" w:rsidRDefault="00F5553F" w:rsidP="00FC1577">
            <w:pPr>
              <w:widowControl w:val="0"/>
              <w:spacing w:after="0" w:line="240" w:lineRule="auto"/>
              <w:jc w:val="center"/>
              <w:rPr>
                <w:rFonts w:ascii="Times New Roman" w:hAnsi="Times New Roman"/>
                <w:sz w:val="24"/>
                <w:szCs w:val="24"/>
              </w:rPr>
            </w:pPr>
            <w:r w:rsidRPr="004F1FE1">
              <w:rPr>
                <w:rFonts w:ascii="Times New Roman" w:hAnsi="Times New Roman"/>
                <w:sz w:val="24"/>
                <w:szCs w:val="24"/>
              </w:rPr>
              <w:t>200</w:t>
            </w:r>
          </w:p>
        </w:tc>
        <w:tc>
          <w:tcPr>
            <w:tcW w:w="406" w:type="pct"/>
            <w:tcBorders>
              <w:top w:val="single" w:sz="4" w:space="0" w:color="auto"/>
              <w:left w:val="single" w:sz="6" w:space="0" w:color="auto"/>
              <w:bottom w:val="single" w:sz="6" w:space="0" w:color="auto"/>
              <w:right w:val="single" w:sz="6" w:space="0" w:color="auto"/>
            </w:tcBorders>
            <w:vAlign w:val="center"/>
          </w:tcPr>
          <w:p w:rsidR="00F5553F" w:rsidRPr="004F1FE1" w:rsidRDefault="00F5553F" w:rsidP="00F50594">
            <w:pPr>
              <w:widowControl w:val="0"/>
              <w:spacing w:after="0" w:line="240" w:lineRule="auto"/>
              <w:jc w:val="center"/>
              <w:rPr>
                <w:rFonts w:ascii="Times New Roman" w:hAnsi="Times New Roman"/>
                <w:sz w:val="24"/>
                <w:szCs w:val="24"/>
              </w:rPr>
            </w:pPr>
            <w:r w:rsidRPr="004F1FE1">
              <w:rPr>
                <w:rFonts w:ascii="Times New Roman" w:hAnsi="Times New Roman"/>
                <w:sz w:val="24"/>
                <w:szCs w:val="24"/>
              </w:rPr>
              <w:t>0</w:t>
            </w:r>
            <w:r w:rsidR="00F50594" w:rsidRPr="004F1FE1">
              <w:rPr>
                <w:rFonts w:ascii="Times New Roman" w:hAnsi="Times New Roman"/>
                <w:sz w:val="24"/>
                <w:szCs w:val="24"/>
              </w:rPr>
              <w:t>.</w:t>
            </w:r>
            <w:r w:rsidR="002C7950" w:rsidRPr="004F1FE1">
              <w:rPr>
                <w:rFonts w:ascii="Times New Roman" w:hAnsi="Times New Roman"/>
                <w:sz w:val="24"/>
                <w:szCs w:val="24"/>
              </w:rPr>
              <w:t>084</w:t>
            </w:r>
          </w:p>
        </w:tc>
        <w:tc>
          <w:tcPr>
            <w:tcW w:w="405" w:type="pct"/>
            <w:tcBorders>
              <w:top w:val="single" w:sz="4" w:space="0" w:color="auto"/>
              <w:left w:val="single" w:sz="6" w:space="0" w:color="auto"/>
              <w:bottom w:val="single" w:sz="6" w:space="0" w:color="auto"/>
              <w:right w:val="single" w:sz="6" w:space="0" w:color="auto"/>
            </w:tcBorders>
            <w:vAlign w:val="center"/>
          </w:tcPr>
          <w:p w:rsidR="00F5553F" w:rsidRPr="004F1FE1" w:rsidRDefault="002C7950" w:rsidP="00F50594">
            <w:pPr>
              <w:widowControl w:val="0"/>
              <w:spacing w:after="0" w:line="240" w:lineRule="auto"/>
              <w:jc w:val="center"/>
              <w:rPr>
                <w:rFonts w:ascii="Times New Roman" w:hAnsi="Times New Roman"/>
                <w:sz w:val="24"/>
                <w:szCs w:val="24"/>
              </w:rPr>
            </w:pPr>
            <w:r w:rsidRPr="004F1FE1">
              <w:rPr>
                <w:rFonts w:ascii="Times New Roman" w:hAnsi="Times New Roman"/>
                <w:sz w:val="24"/>
                <w:szCs w:val="24"/>
              </w:rPr>
              <w:t>0</w:t>
            </w:r>
            <w:r w:rsidR="00F50594" w:rsidRPr="004F1FE1">
              <w:rPr>
                <w:rFonts w:ascii="Times New Roman" w:hAnsi="Times New Roman"/>
                <w:sz w:val="24"/>
                <w:szCs w:val="24"/>
              </w:rPr>
              <w:t>.</w:t>
            </w:r>
            <w:r w:rsidRPr="004F1FE1">
              <w:rPr>
                <w:rFonts w:ascii="Times New Roman" w:hAnsi="Times New Roman"/>
                <w:sz w:val="24"/>
                <w:szCs w:val="24"/>
              </w:rPr>
              <w:t>408</w:t>
            </w:r>
          </w:p>
        </w:tc>
      </w:tr>
    </w:tbl>
    <w:p w:rsidR="00F415CF" w:rsidRPr="004F1FE1" w:rsidRDefault="00F415CF" w:rsidP="00FC1577">
      <w:pPr>
        <w:pStyle w:val="a4"/>
        <w:rPr>
          <w:rStyle w:val="FontStyle159"/>
        </w:rPr>
      </w:pPr>
    </w:p>
    <w:p w:rsidR="00F5553F" w:rsidRPr="004F1FE1" w:rsidRDefault="00F5553F" w:rsidP="00FC1577">
      <w:pPr>
        <w:spacing w:after="0" w:line="360" w:lineRule="auto"/>
        <w:ind w:firstLine="709"/>
        <w:jc w:val="both"/>
        <w:rPr>
          <w:rFonts w:ascii="Times New Roman" w:hAnsi="Times New Roman"/>
          <w:sz w:val="24"/>
          <w:szCs w:val="24"/>
        </w:rPr>
      </w:pPr>
      <w:r w:rsidRPr="004F1FE1">
        <w:rPr>
          <w:rFonts w:ascii="Times New Roman" w:hAnsi="Times New Roman"/>
          <w:sz w:val="24"/>
          <w:szCs w:val="24"/>
        </w:rPr>
        <w:t>Расчётные формулы:</w:t>
      </w:r>
    </w:p>
    <w:p w:rsidR="00F5553F" w:rsidRPr="004F1FE1" w:rsidRDefault="00F5553F" w:rsidP="00FC1577">
      <w:pPr>
        <w:spacing w:after="0" w:line="360" w:lineRule="auto"/>
        <w:ind w:firstLine="709"/>
        <w:jc w:val="center"/>
        <w:rPr>
          <w:rFonts w:ascii="Times New Roman" w:hAnsi="Times New Roman"/>
          <w:sz w:val="24"/>
          <w:szCs w:val="24"/>
        </w:rPr>
      </w:pPr>
      <w:r w:rsidRPr="004F1FE1">
        <w:rPr>
          <w:rFonts w:ascii="Times New Roman" w:hAnsi="Times New Roman"/>
          <w:b/>
          <w:bCs/>
          <w:sz w:val="24"/>
          <w:szCs w:val="24"/>
        </w:rPr>
        <w:t>М</w:t>
      </w:r>
      <w:r w:rsidRPr="004F1FE1">
        <w:rPr>
          <w:rFonts w:ascii="Times New Roman" w:hAnsi="Times New Roman"/>
          <w:b/>
          <w:bCs/>
          <w:sz w:val="24"/>
          <w:szCs w:val="24"/>
          <w:vertAlign w:val="subscript"/>
        </w:rPr>
        <w:t>0</w:t>
      </w:r>
      <w:r w:rsidRPr="004F1FE1">
        <w:rPr>
          <w:rFonts w:ascii="Times New Roman" w:hAnsi="Times New Roman"/>
          <w:b/>
          <w:bCs/>
          <w:sz w:val="24"/>
          <w:szCs w:val="24"/>
        </w:rPr>
        <w:t xml:space="preserve"> = </w:t>
      </w:r>
      <w:r w:rsidRPr="004F1FE1">
        <w:rPr>
          <w:rFonts w:ascii="Times New Roman" w:hAnsi="Times New Roman"/>
          <w:b/>
          <w:bCs/>
          <w:sz w:val="24"/>
          <w:szCs w:val="24"/>
          <w:lang w:val="en-US"/>
        </w:rPr>
        <w:t>n</w:t>
      </w:r>
      <w:r w:rsidRPr="004F1FE1">
        <w:rPr>
          <w:rFonts w:ascii="Times New Roman" w:hAnsi="Times New Roman"/>
          <w:b/>
          <w:bCs/>
          <w:sz w:val="24"/>
          <w:szCs w:val="24"/>
        </w:rPr>
        <w:t xml:space="preserve"> * </w:t>
      </w:r>
      <w:r w:rsidRPr="004F1FE1">
        <w:rPr>
          <w:rFonts w:ascii="Times New Roman" w:hAnsi="Times New Roman"/>
          <w:b/>
          <w:bCs/>
          <w:sz w:val="24"/>
          <w:szCs w:val="24"/>
          <w:lang w:val="en-US"/>
        </w:rPr>
        <w:t>y</w:t>
      </w:r>
      <w:r w:rsidRPr="004F1FE1">
        <w:rPr>
          <w:rFonts w:ascii="Times New Roman" w:hAnsi="Times New Roman"/>
          <w:b/>
          <w:bCs/>
          <w:sz w:val="24"/>
          <w:szCs w:val="24"/>
        </w:rPr>
        <w:t xml:space="preserve"> * </w:t>
      </w:r>
      <w:r w:rsidRPr="004F1FE1">
        <w:rPr>
          <w:rFonts w:ascii="Times New Roman" w:hAnsi="Times New Roman"/>
          <w:b/>
          <w:bCs/>
          <w:sz w:val="24"/>
          <w:szCs w:val="24"/>
          <w:lang w:val="en-US"/>
        </w:rPr>
        <w:t>t</w:t>
      </w:r>
      <w:r w:rsidRPr="004F1FE1">
        <w:rPr>
          <w:rFonts w:ascii="Times New Roman" w:hAnsi="Times New Roman"/>
          <w:sz w:val="24"/>
          <w:szCs w:val="24"/>
        </w:rPr>
        <w:t>, т/год</w:t>
      </w:r>
    </w:p>
    <w:p w:rsidR="00F5553F" w:rsidRPr="004F1FE1" w:rsidRDefault="00F5553F" w:rsidP="00FC1577">
      <w:pPr>
        <w:spacing w:after="0" w:line="360" w:lineRule="auto"/>
        <w:ind w:firstLine="709"/>
        <w:jc w:val="center"/>
        <w:rPr>
          <w:rFonts w:ascii="Times New Roman" w:hAnsi="Times New Roman"/>
          <w:sz w:val="24"/>
          <w:szCs w:val="24"/>
        </w:rPr>
      </w:pPr>
      <w:r w:rsidRPr="004F1FE1">
        <w:rPr>
          <w:rFonts w:ascii="Times New Roman" w:hAnsi="Times New Roman"/>
          <w:b/>
          <w:bCs/>
          <w:sz w:val="24"/>
          <w:szCs w:val="24"/>
          <w:lang w:val="en-US"/>
        </w:rPr>
        <w:t>M</w:t>
      </w:r>
      <w:r w:rsidRPr="004F1FE1">
        <w:rPr>
          <w:rFonts w:ascii="Times New Roman" w:hAnsi="Times New Roman"/>
          <w:b/>
          <w:bCs/>
          <w:sz w:val="24"/>
          <w:szCs w:val="24"/>
          <w:vertAlign w:val="subscript"/>
        </w:rPr>
        <w:t>0</w:t>
      </w:r>
      <w:r w:rsidRPr="004F1FE1">
        <w:rPr>
          <w:rFonts w:ascii="Times New Roman" w:hAnsi="Times New Roman"/>
          <w:b/>
          <w:bCs/>
          <w:sz w:val="24"/>
          <w:szCs w:val="24"/>
          <w:vertAlign w:val="superscript"/>
        </w:rPr>
        <w:t>,</w:t>
      </w:r>
      <w:r w:rsidRPr="004F1FE1">
        <w:rPr>
          <w:rFonts w:ascii="Times New Roman" w:hAnsi="Times New Roman"/>
          <w:b/>
          <w:bCs/>
          <w:sz w:val="24"/>
          <w:szCs w:val="24"/>
        </w:rPr>
        <w:t xml:space="preserve"> = </w:t>
      </w:r>
      <w:r w:rsidRPr="004F1FE1">
        <w:rPr>
          <w:rFonts w:ascii="Times New Roman" w:hAnsi="Times New Roman"/>
          <w:b/>
          <w:bCs/>
          <w:sz w:val="24"/>
          <w:szCs w:val="24"/>
          <w:lang w:val="en-US"/>
        </w:rPr>
        <w:t>n</w:t>
      </w:r>
      <w:r w:rsidRPr="004F1FE1">
        <w:rPr>
          <w:rFonts w:ascii="Times New Roman" w:hAnsi="Times New Roman"/>
          <w:b/>
          <w:bCs/>
          <w:sz w:val="24"/>
          <w:szCs w:val="24"/>
        </w:rPr>
        <w:t xml:space="preserve"> * </w:t>
      </w:r>
      <w:r w:rsidRPr="004F1FE1">
        <w:rPr>
          <w:rFonts w:ascii="Times New Roman" w:hAnsi="Times New Roman"/>
          <w:b/>
          <w:bCs/>
          <w:sz w:val="24"/>
          <w:szCs w:val="24"/>
          <w:lang w:val="en-US"/>
        </w:rPr>
        <w:t>y</w:t>
      </w:r>
      <w:r w:rsidRPr="004F1FE1">
        <w:rPr>
          <w:rFonts w:ascii="Times New Roman" w:hAnsi="Times New Roman"/>
          <w:b/>
          <w:bCs/>
          <w:sz w:val="24"/>
          <w:szCs w:val="24"/>
          <w:vertAlign w:val="superscript"/>
        </w:rPr>
        <w:t xml:space="preserve">, </w:t>
      </w:r>
      <w:r w:rsidRPr="004F1FE1">
        <w:rPr>
          <w:rFonts w:ascii="Times New Roman" w:hAnsi="Times New Roman"/>
          <w:b/>
          <w:bCs/>
          <w:sz w:val="24"/>
          <w:szCs w:val="24"/>
        </w:rPr>
        <w:t xml:space="preserve">* </w:t>
      </w:r>
      <w:r w:rsidRPr="004F1FE1">
        <w:rPr>
          <w:rFonts w:ascii="Times New Roman" w:hAnsi="Times New Roman"/>
          <w:b/>
          <w:bCs/>
          <w:sz w:val="24"/>
          <w:szCs w:val="24"/>
          <w:lang w:val="en-US"/>
        </w:rPr>
        <w:t>t</w:t>
      </w:r>
      <w:r w:rsidRPr="004F1FE1">
        <w:rPr>
          <w:rFonts w:ascii="Times New Roman" w:hAnsi="Times New Roman"/>
          <w:b/>
          <w:bCs/>
          <w:sz w:val="24"/>
          <w:szCs w:val="24"/>
        </w:rPr>
        <w:t>,</w:t>
      </w:r>
      <w:r w:rsidRPr="004F1FE1">
        <w:rPr>
          <w:rFonts w:ascii="Times New Roman" w:hAnsi="Times New Roman"/>
          <w:sz w:val="24"/>
          <w:szCs w:val="24"/>
        </w:rPr>
        <w:t xml:space="preserve">  м</w:t>
      </w:r>
      <w:r w:rsidRPr="004F1FE1">
        <w:rPr>
          <w:rFonts w:ascii="Times New Roman" w:hAnsi="Times New Roman"/>
          <w:sz w:val="24"/>
          <w:szCs w:val="24"/>
          <w:vertAlign w:val="superscript"/>
        </w:rPr>
        <w:t>3</w:t>
      </w:r>
      <w:r w:rsidRPr="004F1FE1">
        <w:rPr>
          <w:rFonts w:ascii="Times New Roman" w:hAnsi="Times New Roman"/>
          <w:sz w:val="24"/>
          <w:szCs w:val="24"/>
        </w:rPr>
        <w:t>/год,</w:t>
      </w:r>
    </w:p>
    <w:p w:rsidR="00F5553F" w:rsidRPr="004F1FE1" w:rsidRDefault="00F5553F" w:rsidP="00FC1577">
      <w:pPr>
        <w:spacing w:after="0" w:line="360" w:lineRule="auto"/>
        <w:ind w:firstLine="709"/>
        <w:jc w:val="both"/>
        <w:rPr>
          <w:rFonts w:ascii="Times New Roman" w:hAnsi="Times New Roman"/>
          <w:sz w:val="24"/>
          <w:szCs w:val="24"/>
        </w:rPr>
      </w:pPr>
      <w:r w:rsidRPr="004F1FE1">
        <w:rPr>
          <w:rFonts w:ascii="Times New Roman" w:hAnsi="Times New Roman"/>
          <w:sz w:val="24"/>
          <w:szCs w:val="24"/>
        </w:rPr>
        <w:t xml:space="preserve">Где у,  </w:t>
      </w:r>
      <w:r w:rsidRPr="004F1FE1">
        <w:rPr>
          <w:rFonts w:ascii="Times New Roman" w:hAnsi="Times New Roman"/>
          <w:b/>
          <w:bCs/>
          <w:sz w:val="24"/>
          <w:szCs w:val="24"/>
          <w:lang w:val="en-US"/>
        </w:rPr>
        <w:t>y</w:t>
      </w:r>
      <w:r w:rsidRPr="004F1FE1">
        <w:rPr>
          <w:rFonts w:ascii="Times New Roman" w:hAnsi="Times New Roman"/>
          <w:b/>
          <w:bCs/>
          <w:sz w:val="24"/>
          <w:szCs w:val="24"/>
          <w:vertAlign w:val="superscript"/>
        </w:rPr>
        <w:t xml:space="preserve">, </w:t>
      </w:r>
      <w:r w:rsidRPr="004F1FE1">
        <w:rPr>
          <w:rFonts w:ascii="Times New Roman" w:hAnsi="Times New Roman"/>
          <w:sz w:val="24"/>
          <w:szCs w:val="24"/>
        </w:rPr>
        <w:t>– среднесуточная норма образования ТБО;</w:t>
      </w:r>
    </w:p>
    <w:p w:rsidR="00F5553F" w:rsidRPr="004F1FE1" w:rsidRDefault="00F5553F" w:rsidP="00FC1577">
      <w:pPr>
        <w:spacing w:after="0" w:line="360" w:lineRule="auto"/>
        <w:ind w:firstLine="709"/>
        <w:jc w:val="both"/>
        <w:rPr>
          <w:rFonts w:ascii="Times New Roman" w:hAnsi="Times New Roman"/>
          <w:sz w:val="24"/>
          <w:szCs w:val="24"/>
        </w:rPr>
      </w:pPr>
      <w:r w:rsidRPr="004F1FE1">
        <w:rPr>
          <w:rFonts w:ascii="Times New Roman" w:hAnsi="Times New Roman"/>
          <w:sz w:val="24"/>
          <w:szCs w:val="24"/>
          <w:lang w:val="en-US"/>
        </w:rPr>
        <w:t>t</w:t>
      </w:r>
      <w:r w:rsidRPr="004F1FE1">
        <w:rPr>
          <w:rFonts w:ascii="Times New Roman" w:hAnsi="Times New Roman"/>
          <w:sz w:val="24"/>
          <w:szCs w:val="24"/>
        </w:rPr>
        <w:t xml:space="preserve"> – количество дней строительства, </w:t>
      </w:r>
      <w:proofErr w:type="spellStart"/>
      <w:r w:rsidRPr="004F1FE1">
        <w:rPr>
          <w:rFonts w:ascii="Times New Roman" w:hAnsi="Times New Roman"/>
          <w:sz w:val="24"/>
          <w:szCs w:val="24"/>
        </w:rPr>
        <w:t>сут</w:t>
      </w:r>
      <w:proofErr w:type="spellEnd"/>
      <w:r w:rsidRPr="004F1FE1">
        <w:rPr>
          <w:rFonts w:ascii="Times New Roman" w:hAnsi="Times New Roman"/>
          <w:sz w:val="24"/>
          <w:szCs w:val="24"/>
        </w:rPr>
        <w:t xml:space="preserve">., </w:t>
      </w:r>
      <w:r w:rsidRPr="004F1FE1">
        <w:rPr>
          <w:rFonts w:ascii="Times New Roman" w:hAnsi="Times New Roman"/>
          <w:sz w:val="24"/>
          <w:szCs w:val="24"/>
          <w:lang w:val="en-US"/>
        </w:rPr>
        <w:t>t</w:t>
      </w:r>
      <w:r w:rsidR="002C7950" w:rsidRPr="004F1FE1">
        <w:rPr>
          <w:rFonts w:ascii="Times New Roman" w:hAnsi="Times New Roman"/>
          <w:sz w:val="24"/>
          <w:szCs w:val="24"/>
        </w:rPr>
        <w:t xml:space="preserve"> = 100</w:t>
      </w:r>
      <w:r w:rsidRPr="004F1FE1">
        <w:rPr>
          <w:rFonts w:ascii="Times New Roman" w:hAnsi="Times New Roman"/>
          <w:sz w:val="24"/>
          <w:szCs w:val="24"/>
        </w:rPr>
        <w:t xml:space="preserve"> </w:t>
      </w:r>
      <w:proofErr w:type="spellStart"/>
      <w:r w:rsidRPr="004F1FE1">
        <w:rPr>
          <w:rFonts w:ascii="Times New Roman" w:hAnsi="Times New Roman"/>
          <w:sz w:val="24"/>
          <w:szCs w:val="24"/>
        </w:rPr>
        <w:t>сут</w:t>
      </w:r>
      <w:proofErr w:type="spellEnd"/>
      <w:r w:rsidRPr="004F1FE1">
        <w:rPr>
          <w:rFonts w:ascii="Times New Roman" w:hAnsi="Times New Roman"/>
          <w:sz w:val="24"/>
          <w:szCs w:val="24"/>
        </w:rPr>
        <w:t>.</w:t>
      </w:r>
    </w:p>
    <w:p w:rsidR="00366682" w:rsidRPr="004F1FE1" w:rsidRDefault="00F5553F" w:rsidP="00FC1577">
      <w:pPr>
        <w:spacing w:after="0" w:line="360" w:lineRule="auto"/>
        <w:ind w:firstLine="709"/>
        <w:jc w:val="both"/>
        <w:rPr>
          <w:rFonts w:ascii="Times New Roman" w:hAnsi="Times New Roman"/>
          <w:sz w:val="24"/>
          <w:szCs w:val="24"/>
        </w:rPr>
      </w:pPr>
      <w:r w:rsidRPr="004F1FE1">
        <w:rPr>
          <w:rFonts w:ascii="Times New Roman" w:hAnsi="Times New Roman"/>
          <w:sz w:val="24"/>
          <w:szCs w:val="24"/>
          <w:lang w:val="en-US"/>
        </w:rPr>
        <w:t>n</w:t>
      </w:r>
      <w:r w:rsidRPr="004F1FE1">
        <w:rPr>
          <w:rFonts w:ascii="Times New Roman" w:hAnsi="Times New Roman"/>
          <w:sz w:val="24"/>
          <w:szCs w:val="24"/>
        </w:rPr>
        <w:t xml:space="preserve"> – количество работников, занятых на строительстве, чел.</w:t>
      </w:r>
    </w:p>
    <w:p w:rsidR="00CD20F3" w:rsidRPr="004F1FE1" w:rsidRDefault="00CD20F3" w:rsidP="00FC1577">
      <w:pPr>
        <w:spacing w:after="0" w:line="360" w:lineRule="auto"/>
        <w:ind w:firstLine="709"/>
        <w:jc w:val="both"/>
        <w:outlineLvl w:val="2"/>
        <w:rPr>
          <w:rFonts w:ascii="Times New Roman" w:hAnsi="Times New Roman"/>
          <w:i/>
          <w:sz w:val="24"/>
          <w:szCs w:val="24"/>
        </w:rPr>
      </w:pPr>
    </w:p>
    <w:p w:rsidR="00F5553F" w:rsidRPr="004F1FE1" w:rsidRDefault="0077514C" w:rsidP="00FC1577">
      <w:pPr>
        <w:spacing w:after="0" w:line="360" w:lineRule="auto"/>
        <w:ind w:firstLine="709"/>
        <w:jc w:val="both"/>
        <w:outlineLvl w:val="2"/>
        <w:rPr>
          <w:rFonts w:ascii="Times New Roman" w:hAnsi="Times New Roman"/>
          <w:i/>
          <w:sz w:val="24"/>
          <w:szCs w:val="24"/>
        </w:rPr>
      </w:pPr>
      <w:bookmarkStart w:id="168" w:name="_Toc367960325"/>
      <w:r w:rsidRPr="004F1FE1">
        <w:rPr>
          <w:rFonts w:ascii="Times New Roman" w:hAnsi="Times New Roman"/>
          <w:i/>
          <w:sz w:val="24"/>
          <w:szCs w:val="24"/>
        </w:rPr>
        <w:t xml:space="preserve">7.2.2 </w:t>
      </w:r>
      <w:r w:rsidR="00F5553F" w:rsidRPr="004F1FE1">
        <w:rPr>
          <w:rFonts w:ascii="Times New Roman" w:hAnsi="Times New Roman"/>
          <w:i/>
          <w:sz w:val="24"/>
          <w:szCs w:val="24"/>
        </w:rPr>
        <w:t>Обслуживание спецтехники и автотранспорта</w:t>
      </w:r>
      <w:bookmarkEnd w:id="168"/>
    </w:p>
    <w:p w:rsidR="00CD20F3" w:rsidRPr="004F1FE1" w:rsidRDefault="00CD20F3" w:rsidP="00FC1577">
      <w:pPr>
        <w:spacing w:after="0" w:line="360" w:lineRule="auto"/>
        <w:ind w:firstLine="709"/>
        <w:jc w:val="both"/>
        <w:outlineLvl w:val="2"/>
        <w:rPr>
          <w:rFonts w:ascii="Times New Roman" w:hAnsi="Times New Roman"/>
          <w:i/>
          <w:sz w:val="24"/>
          <w:szCs w:val="24"/>
        </w:rPr>
      </w:pPr>
    </w:p>
    <w:tbl>
      <w:tblPr>
        <w:tblW w:w="9728" w:type="dxa"/>
        <w:tblLook w:val="01E0" w:firstRow="1" w:lastRow="1" w:firstColumn="1" w:lastColumn="1" w:noHBand="0" w:noVBand="0"/>
      </w:tblPr>
      <w:tblGrid>
        <w:gridCol w:w="9728"/>
      </w:tblGrid>
      <w:tr w:rsidR="002C7950" w:rsidRPr="004F1FE1" w:rsidTr="002C7950">
        <w:tc>
          <w:tcPr>
            <w:tcW w:w="9728" w:type="dxa"/>
          </w:tcPr>
          <w:p w:rsidR="002C7950" w:rsidRPr="004F1FE1" w:rsidRDefault="00483C92" w:rsidP="00FC1577">
            <w:pPr>
              <w:widowControl w:val="0"/>
              <w:tabs>
                <w:tab w:val="left" w:pos="1800"/>
                <w:tab w:val="left" w:pos="8460"/>
                <w:tab w:val="left" w:pos="9637"/>
              </w:tabs>
              <w:autoSpaceDE w:val="0"/>
              <w:autoSpaceDN w:val="0"/>
              <w:adjustRightInd w:val="0"/>
              <w:spacing w:after="0" w:line="360" w:lineRule="auto"/>
              <w:ind w:firstLine="709"/>
              <w:jc w:val="both"/>
              <w:rPr>
                <w:rFonts w:ascii="Times New Roman" w:hAnsi="Times New Roman"/>
                <w:i/>
                <w:iCs/>
                <w:sz w:val="24"/>
                <w:szCs w:val="24"/>
                <w:u w:val="single"/>
              </w:rPr>
            </w:pPr>
            <w:r w:rsidRPr="004F1FE1">
              <w:rPr>
                <w:rFonts w:ascii="Times New Roman" w:hAnsi="Times New Roman"/>
                <w:i/>
                <w:color w:val="000000"/>
                <w:sz w:val="24"/>
                <w:szCs w:val="24"/>
                <w:u w:val="single"/>
              </w:rPr>
              <w:t>919 204 02 60 4 Обтирочный материал, загрязненный нефтью или нефтепродуктами (содержание нефти или нефтепродуктов менее 15 %)</w:t>
            </w:r>
            <w:r w:rsidR="002C7950" w:rsidRPr="004F1FE1">
              <w:rPr>
                <w:rFonts w:ascii="Times New Roman" w:hAnsi="Times New Roman"/>
                <w:i/>
                <w:iCs/>
                <w:sz w:val="24"/>
                <w:szCs w:val="24"/>
                <w:u w:val="single"/>
              </w:rPr>
              <w:t xml:space="preserve"> - 0,060 [т].</w:t>
            </w:r>
          </w:p>
        </w:tc>
      </w:tr>
    </w:tbl>
    <w:p w:rsidR="00F5553F" w:rsidRPr="004F1FE1" w:rsidRDefault="00F5553F" w:rsidP="00FC1577">
      <w:pPr>
        <w:pStyle w:val="38"/>
        <w:spacing w:after="0" w:line="360" w:lineRule="auto"/>
        <w:ind w:firstLine="709"/>
        <w:jc w:val="both"/>
        <w:rPr>
          <w:rFonts w:ascii="Times New Roman" w:hAnsi="Times New Roman"/>
          <w:sz w:val="24"/>
          <w:szCs w:val="24"/>
        </w:rPr>
      </w:pPr>
      <w:r w:rsidRPr="004F1FE1">
        <w:rPr>
          <w:rFonts w:ascii="Times New Roman" w:hAnsi="Times New Roman"/>
          <w:sz w:val="24"/>
          <w:szCs w:val="24"/>
        </w:rPr>
        <w:t>Водители осуществляют осмотр автомобилей и спецтехники, применяя при этом обтирочную ветошь.</w:t>
      </w:r>
    </w:p>
    <w:p w:rsidR="00F5553F" w:rsidRPr="004F1FE1" w:rsidRDefault="00F5553F" w:rsidP="00FC1577">
      <w:pPr>
        <w:pStyle w:val="38"/>
        <w:spacing w:after="0" w:line="360" w:lineRule="auto"/>
        <w:ind w:firstLine="709"/>
        <w:rPr>
          <w:rFonts w:ascii="Times New Roman" w:hAnsi="Times New Roman"/>
          <w:sz w:val="24"/>
          <w:szCs w:val="24"/>
        </w:rPr>
      </w:pPr>
      <w:r w:rsidRPr="004F1FE1">
        <w:rPr>
          <w:rFonts w:ascii="Times New Roman" w:hAnsi="Times New Roman"/>
          <w:sz w:val="24"/>
          <w:szCs w:val="24"/>
        </w:rPr>
        <w:t>Норма образования промасленной ветоши составляет согласно  [20] 0,1 кг/</w:t>
      </w:r>
      <w:proofErr w:type="spellStart"/>
      <w:r w:rsidRPr="004F1FE1">
        <w:rPr>
          <w:rFonts w:ascii="Times New Roman" w:hAnsi="Times New Roman"/>
          <w:sz w:val="24"/>
          <w:szCs w:val="24"/>
        </w:rPr>
        <w:t>сут</w:t>
      </w:r>
      <w:proofErr w:type="spellEnd"/>
      <w:r w:rsidRPr="004F1FE1">
        <w:rPr>
          <w:rFonts w:ascii="Times New Roman" w:hAnsi="Times New Roman"/>
          <w:sz w:val="24"/>
          <w:szCs w:val="24"/>
        </w:rPr>
        <w:t>*чел</w:t>
      </w:r>
    </w:p>
    <w:tbl>
      <w:tblPr>
        <w:tblW w:w="5000" w:type="pct"/>
        <w:jc w:val="center"/>
        <w:tblCellMar>
          <w:left w:w="0" w:type="dxa"/>
          <w:right w:w="0" w:type="dxa"/>
        </w:tblCellMar>
        <w:tblLook w:val="0000" w:firstRow="0" w:lastRow="0" w:firstColumn="0" w:lastColumn="0" w:noHBand="0" w:noVBand="0"/>
      </w:tblPr>
      <w:tblGrid>
        <w:gridCol w:w="2410"/>
        <w:gridCol w:w="1351"/>
        <w:gridCol w:w="1208"/>
        <w:gridCol w:w="1550"/>
        <w:gridCol w:w="1301"/>
        <w:gridCol w:w="880"/>
        <w:gridCol w:w="965"/>
      </w:tblGrid>
      <w:tr w:rsidR="00F5553F" w:rsidRPr="004F1FE1" w:rsidTr="00926F92">
        <w:trPr>
          <w:cantSplit/>
          <w:trHeight w:val="833"/>
          <w:jc w:val="center"/>
        </w:trPr>
        <w:tc>
          <w:tcPr>
            <w:tcW w:w="1260" w:type="pct"/>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C1577">
            <w:pPr>
              <w:spacing w:after="0" w:line="240" w:lineRule="auto"/>
              <w:jc w:val="center"/>
              <w:rPr>
                <w:rFonts w:ascii="Times New Roman" w:eastAsia="Arial Unicode MS" w:hAnsi="Times New Roman"/>
                <w:sz w:val="24"/>
                <w:szCs w:val="24"/>
              </w:rPr>
            </w:pPr>
            <w:r w:rsidRPr="004F1FE1">
              <w:rPr>
                <w:rFonts w:ascii="Times New Roman" w:eastAsia="Arial Unicode MS" w:hAnsi="Times New Roman"/>
                <w:sz w:val="24"/>
                <w:szCs w:val="24"/>
              </w:rPr>
              <w:t>Источник образования отходов</w:t>
            </w:r>
          </w:p>
        </w:tc>
        <w:tc>
          <w:tcPr>
            <w:tcW w:w="712" w:type="pct"/>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C1577">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Норматив образования отходов (</w:t>
            </w:r>
            <w:proofErr w:type="spellStart"/>
            <w:r w:rsidRPr="004F1FE1">
              <w:rPr>
                <w:rFonts w:ascii="Times New Roman" w:hAnsi="Times New Roman"/>
                <w:sz w:val="24"/>
                <w:szCs w:val="24"/>
              </w:rPr>
              <w:t>Куд</w:t>
            </w:r>
            <w:proofErr w:type="spellEnd"/>
            <w:r w:rsidRPr="004F1FE1">
              <w:rPr>
                <w:rFonts w:ascii="Times New Roman" w:hAnsi="Times New Roman"/>
                <w:sz w:val="24"/>
                <w:szCs w:val="24"/>
              </w:rPr>
              <w:t>), кг/</w:t>
            </w:r>
            <w:proofErr w:type="spellStart"/>
            <w:r w:rsidRPr="004F1FE1">
              <w:rPr>
                <w:rFonts w:ascii="Times New Roman" w:hAnsi="Times New Roman"/>
                <w:sz w:val="24"/>
                <w:szCs w:val="24"/>
              </w:rPr>
              <w:t>сут</w:t>
            </w:r>
            <w:proofErr w:type="spellEnd"/>
            <w:r w:rsidRPr="004F1FE1">
              <w:rPr>
                <w:rFonts w:ascii="Times New Roman" w:hAnsi="Times New Roman"/>
                <w:sz w:val="24"/>
                <w:szCs w:val="24"/>
              </w:rPr>
              <w:t xml:space="preserve"> * чел</w:t>
            </w:r>
          </w:p>
        </w:tc>
        <w:tc>
          <w:tcPr>
            <w:tcW w:w="638" w:type="pct"/>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C1577">
            <w:pPr>
              <w:spacing w:after="0" w:line="240" w:lineRule="auto"/>
              <w:jc w:val="center"/>
              <w:rPr>
                <w:rFonts w:ascii="Times New Roman" w:hAnsi="Times New Roman"/>
                <w:sz w:val="24"/>
                <w:szCs w:val="24"/>
              </w:rPr>
            </w:pPr>
            <w:r w:rsidRPr="004F1FE1">
              <w:rPr>
                <w:rFonts w:ascii="Times New Roman" w:hAnsi="Times New Roman"/>
                <w:sz w:val="24"/>
                <w:szCs w:val="24"/>
              </w:rPr>
              <w:t xml:space="preserve">Число рабочих дней в году, </w:t>
            </w:r>
          </w:p>
          <w:p w:rsidR="00F5553F" w:rsidRPr="004F1FE1" w:rsidRDefault="00F5553F" w:rsidP="00FC1577">
            <w:pPr>
              <w:spacing w:after="0" w:line="240" w:lineRule="auto"/>
              <w:jc w:val="center"/>
              <w:rPr>
                <w:rFonts w:ascii="Times New Roman" w:hAnsi="Times New Roman"/>
                <w:sz w:val="24"/>
                <w:szCs w:val="24"/>
              </w:rPr>
            </w:pPr>
            <w:r w:rsidRPr="004F1FE1">
              <w:rPr>
                <w:rFonts w:ascii="Times New Roman" w:hAnsi="Times New Roman"/>
                <w:sz w:val="24"/>
                <w:szCs w:val="24"/>
                <w:lang w:val="en-US"/>
              </w:rPr>
              <w:t>D</w:t>
            </w:r>
          </w:p>
        </w:tc>
        <w:tc>
          <w:tcPr>
            <w:tcW w:w="724" w:type="pct"/>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C1577">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Количество работающих,  пользующихся ветошью (N), чел</w:t>
            </w:r>
          </w:p>
        </w:tc>
        <w:tc>
          <w:tcPr>
            <w:tcW w:w="686" w:type="pct"/>
            <w:vMerge w:val="restar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C1577">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Доля загрязнений в ветоши (</w:t>
            </w:r>
            <w:r w:rsidRPr="004F1FE1">
              <w:rPr>
                <w:rFonts w:ascii="Times New Roman" w:hAnsi="Times New Roman"/>
                <w:sz w:val="24"/>
                <w:szCs w:val="24"/>
                <w:lang w:val="en-US"/>
              </w:rPr>
              <w:t>q</w:t>
            </w:r>
            <w:r w:rsidRPr="004F1FE1">
              <w:rPr>
                <w:rFonts w:ascii="Times New Roman" w:hAnsi="Times New Roman"/>
                <w:sz w:val="24"/>
                <w:szCs w:val="24"/>
              </w:rPr>
              <w:t xml:space="preserve">), </w:t>
            </w:r>
            <w:proofErr w:type="spellStart"/>
            <w:r w:rsidRPr="004F1FE1">
              <w:rPr>
                <w:rFonts w:ascii="Times New Roman" w:hAnsi="Times New Roman"/>
                <w:sz w:val="24"/>
                <w:szCs w:val="24"/>
              </w:rPr>
              <w:t>д.ед</w:t>
            </w:r>
            <w:proofErr w:type="spellEnd"/>
            <w:r w:rsidRPr="004F1FE1">
              <w:rPr>
                <w:rFonts w:ascii="Times New Roman" w:hAnsi="Times New Roman"/>
                <w:sz w:val="24"/>
                <w:szCs w:val="24"/>
              </w:rPr>
              <w:t>.</w:t>
            </w:r>
          </w:p>
        </w:tc>
        <w:tc>
          <w:tcPr>
            <w:tcW w:w="980" w:type="pct"/>
            <w:gridSpan w:val="2"/>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C1577">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Норматив образования отходов (М</w:t>
            </w:r>
            <w:r w:rsidRPr="004F1FE1">
              <w:rPr>
                <w:rFonts w:ascii="Times New Roman" w:hAnsi="Times New Roman"/>
                <w:sz w:val="24"/>
                <w:szCs w:val="24"/>
                <w:vertAlign w:val="subscript"/>
                <w:lang w:val="en-US"/>
              </w:rPr>
              <w:t>o</w:t>
            </w:r>
            <w:r w:rsidRPr="004F1FE1">
              <w:rPr>
                <w:rFonts w:ascii="Times New Roman" w:hAnsi="Times New Roman"/>
                <w:sz w:val="24"/>
                <w:szCs w:val="24"/>
              </w:rPr>
              <w:t>, М</w:t>
            </w:r>
            <w:r w:rsidRPr="004F1FE1">
              <w:rPr>
                <w:rFonts w:ascii="Times New Roman" w:hAnsi="Times New Roman"/>
                <w:sz w:val="24"/>
                <w:szCs w:val="24"/>
                <w:vertAlign w:val="subscript"/>
                <w:lang w:val="en-US"/>
              </w:rPr>
              <w:t>o</w:t>
            </w:r>
            <w:r w:rsidRPr="004F1FE1">
              <w:rPr>
                <w:rFonts w:ascii="Times New Roman" w:hAnsi="Times New Roman"/>
                <w:sz w:val="24"/>
                <w:szCs w:val="24"/>
              </w:rPr>
              <w:t>')</w:t>
            </w:r>
          </w:p>
        </w:tc>
      </w:tr>
      <w:tr w:rsidR="00F5553F" w:rsidRPr="004F1FE1" w:rsidTr="00926F92">
        <w:trPr>
          <w:cantSplit/>
          <w:trHeight w:val="328"/>
          <w:jc w:val="center"/>
        </w:trPr>
        <w:tc>
          <w:tcPr>
            <w:tcW w:w="1260" w:type="pct"/>
            <w:vMerge/>
            <w:tcBorders>
              <w:top w:val="single" w:sz="4" w:space="0" w:color="auto"/>
              <w:left w:val="single" w:sz="4" w:space="0" w:color="auto"/>
              <w:bottom w:val="single" w:sz="4" w:space="0" w:color="auto"/>
              <w:right w:val="single" w:sz="4" w:space="0" w:color="auto"/>
            </w:tcBorders>
            <w:vAlign w:val="center"/>
          </w:tcPr>
          <w:p w:rsidR="00F5553F" w:rsidRPr="004F1FE1" w:rsidRDefault="00F5553F" w:rsidP="00FC1577">
            <w:pPr>
              <w:spacing w:after="0" w:line="240" w:lineRule="auto"/>
              <w:rPr>
                <w:rFonts w:ascii="Times New Roman" w:eastAsia="Arial Unicode MS" w:hAnsi="Times New Roman"/>
                <w:b/>
                <w:bCs/>
                <w:sz w:val="24"/>
                <w:szCs w:val="24"/>
              </w:rPr>
            </w:pPr>
          </w:p>
        </w:tc>
        <w:tc>
          <w:tcPr>
            <w:tcW w:w="712" w:type="pct"/>
            <w:vMerge/>
            <w:tcBorders>
              <w:top w:val="single" w:sz="4" w:space="0" w:color="auto"/>
              <w:left w:val="single" w:sz="4" w:space="0" w:color="auto"/>
              <w:bottom w:val="single" w:sz="4" w:space="0" w:color="auto"/>
              <w:right w:val="single" w:sz="4" w:space="0" w:color="auto"/>
            </w:tcBorders>
            <w:vAlign w:val="center"/>
          </w:tcPr>
          <w:p w:rsidR="00F5553F" w:rsidRPr="004F1FE1" w:rsidRDefault="00F5553F" w:rsidP="00FC1577">
            <w:pPr>
              <w:spacing w:after="0" w:line="240" w:lineRule="auto"/>
              <w:rPr>
                <w:rFonts w:ascii="Times New Roman" w:eastAsia="Arial Unicode MS" w:hAnsi="Times New Roman"/>
                <w:b/>
                <w:bCs/>
                <w:sz w:val="24"/>
                <w:szCs w:val="24"/>
              </w:rPr>
            </w:pPr>
          </w:p>
        </w:tc>
        <w:tc>
          <w:tcPr>
            <w:tcW w:w="638" w:type="pct"/>
            <w:vMerge/>
            <w:tcBorders>
              <w:top w:val="single" w:sz="4" w:space="0" w:color="auto"/>
              <w:left w:val="single" w:sz="4" w:space="0" w:color="auto"/>
              <w:bottom w:val="single" w:sz="4" w:space="0" w:color="auto"/>
              <w:right w:val="single" w:sz="4" w:space="0" w:color="auto"/>
            </w:tcBorders>
          </w:tcPr>
          <w:p w:rsidR="00F5553F" w:rsidRPr="004F1FE1" w:rsidRDefault="00F5553F" w:rsidP="00FC1577">
            <w:pPr>
              <w:spacing w:after="0" w:line="240" w:lineRule="auto"/>
              <w:rPr>
                <w:rFonts w:ascii="Times New Roman" w:eastAsia="Arial Unicode MS" w:hAnsi="Times New Roman"/>
                <w:b/>
                <w:bCs/>
                <w:sz w:val="24"/>
                <w:szCs w:val="24"/>
              </w:rPr>
            </w:pPr>
          </w:p>
        </w:tc>
        <w:tc>
          <w:tcPr>
            <w:tcW w:w="724" w:type="pct"/>
            <w:vMerge/>
            <w:tcBorders>
              <w:top w:val="single" w:sz="4" w:space="0" w:color="auto"/>
              <w:left w:val="single" w:sz="4" w:space="0" w:color="auto"/>
              <w:bottom w:val="single" w:sz="4" w:space="0" w:color="auto"/>
              <w:right w:val="single" w:sz="4" w:space="0" w:color="auto"/>
            </w:tcBorders>
            <w:vAlign w:val="center"/>
          </w:tcPr>
          <w:p w:rsidR="00F5553F" w:rsidRPr="004F1FE1" w:rsidRDefault="00F5553F" w:rsidP="00FC1577">
            <w:pPr>
              <w:spacing w:after="0" w:line="240" w:lineRule="auto"/>
              <w:rPr>
                <w:rFonts w:ascii="Times New Roman" w:eastAsia="Arial Unicode MS" w:hAnsi="Times New Roman"/>
                <w:b/>
                <w:bCs/>
                <w:sz w:val="24"/>
                <w:szCs w:val="24"/>
              </w:rPr>
            </w:pPr>
          </w:p>
        </w:tc>
        <w:tc>
          <w:tcPr>
            <w:tcW w:w="686" w:type="pct"/>
            <w:vMerge/>
            <w:tcBorders>
              <w:top w:val="single" w:sz="4" w:space="0" w:color="auto"/>
              <w:left w:val="single" w:sz="4" w:space="0" w:color="auto"/>
              <w:bottom w:val="single" w:sz="4" w:space="0" w:color="auto"/>
              <w:right w:val="single" w:sz="4" w:space="0" w:color="auto"/>
            </w:tcBorders>
            <w:vAlign w:val="center"/>
          </w:tcPr>
          <w:p w:rsidR="00F5553F" w:rsidRPr="004F1FE1" w:rsidRDefault="00F5553F" w:rsidP="00FC1577">
            <w:pPr>
              <w:spacing w:after="0" w:line="240" w:lineRule="auto"/>
              <w:rPr>
                <w:rFonts w:ascii="Times New Roman" w:eastAsia="Arial Unicode MS" w:hAnsi="Times New Roman"/>
                <w:b/>
                <w:bCs/>
                <w:sz w:val="24"/>
                <w:szCs w:val="24"/>
              </w:rPr>
            </w:pPr>
          </w:p>
        </w:tc>
        <w:tc>
          <w:tcPr>
            <w:tcW w:w="468"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C1577">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т</w:t>
            </w:r>
          </w:p>
        </w:tc>
        <w:tc>
          <w:tcPr>
            <w:tcW w:w="512"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C1577">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м</w:t>
            </w:r>
            <w:r w:rsidRPr="004F1FE1">
              <w:rPr>
                <w:rFonts w:ascii="Times New Roman" w:hAnsi="Times New Roman"/>
                <w:sz w:val="24"/>
                <w:szCs w:val="24"/>
                <w:vertAlign w:val="superscript"/>
              </w:rPr>
              <w:t>3</w:t>
            </w:r>
          </w:p>
        </w:tc>
      </w:tr>
      <w:tr w:rsidR="00F5553F" w:rsidRPr="004F1FE1" w:rsidTr="00926F92">
        <w:trPr>
          <w:trHeight w:val="278"/>
          <w:jc w:val="center"/>
        </w:trPr>
        <w:tc>
          <w:tcPr>
            <w:tcW w:w="1260"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F5553F" w:rsidRPr="004F1FE1" w:rsidRDefault="00F5553F" w:rsidP="00FC1577">
            <w:pPr>
              <w:spacing w:after="0" w:line="240" w:lineRule="auto"/>
              <w:jc w:val="center"/>
              <w:rPr>
                <w:rFonts w:ascii="Times New Roman" w:eastAsia="Arial Unicode MS" w:hAnsi="Times New Roman"/>
                <w:sz w:val="24"/>
                <w:szCs w:val="24"/>
              </w:rPr>
            </w:pPr>
            <w:r w:rsidRPr="004F1FE1">
              <w:rPr>
                <w:rFonts w:ascii="Times New Roman" w:eastAsia="Arial Unicode MS" w:hAnsi="Times New Roman"/>
                <w:sz w:val="24"/>
                <w:szCs w:val="24"/>
              </w:rPr>
              <w:t>1</w:t>
            </w:r>
          </w:p>
        </w:tc>
        <w:tc>
          <w:tcPr>
            <w:tcW w:w="712"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F5553F" w:rsidRPr="004F1FE1" w:rsidRDefault="00F5553F" w:rsidP="00FC1577">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2</w:t>
            </w:r>
          </w:p>
        </w:tc>
        <w:tc>
          <w:tcPr>
            <w:tcW w:w="638"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tcPr>
          <w:p w:rsidR="00F5553F" w:rsidRPr="004F1FE1" w:rsidRDefault="00F5553F" w:rsidP="00FC1577">
            <w:pPr>
              <w:spacing w:after="0" w:line="240" w:lineRule="auto"/>
              <w:jc w:val="center"/>
              <w:rPr>
                <w:rFonts w:ascii="Times New Roman" w:hAnsi="Times New Roman"/>
                <w:sz w:val="24"/>
                <w:szCs w:val="24"/>
              </w:rPr>
            </w:pPr>
            <w:r w:rsidRPr="004F1FE1">
              <w:rPr>
                <w:rFonts w:ascii="Times New Roman" w:hAnsi="Times New Roman"/>
                <w:sz w:val="24"/>
                <w:szCs w:val="24"/>
              </w:rPr>
              <w:t>3</w:t>
            </w:r>
          </w:p>
        </w:tc>
        <w:tc>
          <w:tcPr>
            <w:tcW w:w="724"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F5553F" w:rsidRPr="004F1FE1" w:rsidRDefault="00F5553F" w:rsidP="00FC1577">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4</w:t>
            </w:r>
          </w:p>
        </w:tc>
        <w:tc>
          <w:tcPr>
            <w:tcW w:w="686"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F5553F" w:rsidRPr="004F1FE1" w:rsidRDefault="00F5553F" w:rsidP="00FC1577">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5</w:t>
            </w:r>
          </w:p>
        </w:tc>
        <w:tc>
          <w:tcPr>
            <w:tcW w:w="468"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F5553F" w:rsidRPr="004F1FE1" w:rsidRDefault="00F5553F" w:rsidP="00FC1577">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6</w:t>
            </w:r>
          </w:p>
        </w:tc>
        <w:tc>
          <w:tcPr>
            <w:tcW w:w="512"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bottom"/>
          </w:tcPr>
          <w:p w:rsidR="00F5553F" w:rsidRPr="004F1FE1" w:rsidRDefault="00F5553F" w:rsidP="00FC1577">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7</w:t>
            </w:r>
          </w:p>
        </w:tc>
      </w:tr>
      <w:tr w:rsidR="00F5553F" w:rsidRPr="004F1FE1" w:rsidTr="00926F92">
        <w:trPr>
          <w:trHeight w:val="278"/>
          <w:jc w:val="center"/>
        </w:trPr>
        <w:tc>
          <w:tcPr>
            <w:tcW w:w="1260"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C1577">
            <w:pPr>
              <w:pStyle w:val="affff8"/>
              <w:widowControl/>
              <w:rPr>
                <w:rFonts w:eastAsia="Arial Unicode MS"/>
                <w:sz w:val="24"/>
                <w:szCs w:val="24"/>
              </w:rPr>
            </w:pPr>
            <w:r w:rsidRPr="004F1FE1">
              <w:rPr>
                <w:rFonts w:eastAsia="Arial Unicode MS"/>
                <w:sz w:val="24"/>
                <w:szCs w:val="24"/>
              </w:rPr>
              <w:t>Обтирка рук</w:t>
            </w:r>
          </w:p>
        </w:tc>
        <w:tc>
          <w:tcPr>
            <w:tcW w:w="712" w:type="pct"/>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50594">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0</w:t>
            </w:r>
            <w:r w:rsidR="00F50594" w:rsidRPr="004F1FE1">
              <w:rPr>
                <w:rFonts w:ascii="Times New Roman" w:hAnsi="Times New Roman"/>
                <w:sz w:val="24"/>
                <w:szCs w:val="24"/>
              </w:rPr>
              <w:t>.</w:t>
            </w:r>
            <w:r w:rsidRPr="004F1FE1">
              <w:rPr>
                <w:rFonts w:ascii="Times New Roman" w:hAnsi="Times New Roman"/>
                <w:sz w:val="24"/>
                <w:szCs w:val="24"/>
              </w:rPr>
              <w:t>100</w:t>
            </w:r>
          </w:p>
        </w:tc>
        <w:tc>
          <w:tcPr>
            <w:tcW w:w="638"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C1577">
            <w:pPr>
              <w:spacing w:after="0" w:line="240" w:lineRule="auto"/>
              <w:jc w:val="center"/>
              <w:rPr>
                <w:rFonts w:ascii="Times New Roman" w:eastAsia="Arial Unicode MS" w:hAnsi="Times New Roman"/>
                <w:sz w:val="24"/>
                <w:szCs w:val="24"/>
              </w:rPr>
            </w:pPr>
            <w:r w:rsidRPr="004F1FE1">
              <w:rPr>
                <w:rFonts w:ascii="Times New Roman" w:eastAsia="Arial Unicode MS" w:hAnsi="Times New Roman"/>
                <w:sz w:val="24"/>
                <w:szCs w:val="24"/>
              </w:rPr>
              <w:t>1</w:t>
            </w:r>
            <w:r w:rsidR="00E25E25" w:rsidRPr="004F1FE1">
              <w:rPr>
                <w:rFonts w:ascii="Times New Roman" w:eastAsia="Arial Unicode MS" w:hAnsi="Times New Roman"/>
                <w:sz w:val="24"/>
                <w:szCs w:val="24"/>
              </w:rPr>
              <w:t>00</w:t>
            </w:r>
          </w:p>
        </w:tc>
        <w:tc>
          <w:tcPr>
            <w:tcW w:w="724"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2C7950" w:rsidP="00FC1577">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6</w:t>
            </w:r>
          </w:p>
        </w:tc>
        <w:tc>
          <w:tcPr>
            <w:tcW w:w="686" w:type="pct"/>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50594">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0</w:t>
            </w:r>
            <w:r w:rsidR="00F50594" w:rsidRPr="004F1FE1">
              <w:rPr>
                <w:rFonts w:ascii="Times New Roman" w:hAnsi="Times New Roman"/>
                <w:sz w:val="24"/>
                <w:szCs w:val="24"/>
              </w:rPr>
              <w:t>.</w:t>
            </w:r>
            <w:r w:rsidRPr="004F1FE1">
              <w:rPr>
                <w:rFonts w:ascii="Times New Roman" w:hAnsi="Times New Roman"/>
                <w:sz w:val="24"/>
                <w:szCs w:val="24"/>
              </w:rPr>
              <w:t>120</w:t>
            </w:r>
          </w:p>
        </w:tc>
        <w:tc>
          <w:tcPr>
            <w:tcW w:w="468" w:type="pct"/>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5553F" w:rsidRPr="004F1FE1" w:rsidRDefault="00861DE9" w:rsidP="00F50594">
            <w:pPr>
              <w:spacing w:after="0" w:line="240" w:lineRule="auto"/>
              <w:jc w:val="center"/>
              <w:rPr>
                <w:rFonts w:ascii="Times New Roman" w:eastAsia="Arial Unicode MS" w:hAnsi="Times New Roman"/>
                <w:sz w:val="24"/>
                <w:szCs w:val="24"/>
              </w:rPr>
            </w:pPr>
            <w:r w:rsidRPr="004F1FE1">
              <w:rPr>
                <w:rFonts w:ascii="Times New Roman" w:eastAsia="Arial Unicode MS" w:hAnsi="Times New Roman"/>
                <w:sz w:val="24"/>
                <w:szCs w:val="24"/>
              </w:rPr>
              <w:t>0</w:t>
            </w:r>
            <w:r w:rsidR="00F50594" w:rsidRPr="004F1FE1">
              <w:rPr>
                <w:rFonts w:ascii="Times New Roman" w:eastAsia="Arial Unicode MS" w:hAnsi="Times New Roman"/>
                <w:sz w:val="24"/>
                <w:szCs w:val="24"/>
              </w:rPr>
              <w:t>.</w:t>
            </w:r>
            <w:r w:rsidR="002C7950" w:rsidRPr="004F1FE1">
              <w:rPr>
                <w:rFonts w:ascii="Times New Roman" w:eastAsia="Arial Unicode MS" w:hAnsi="Times New Roman"/>
                <w:sz w:val="24"/>
                <w:szCs w:val="24"/>
              </w:rPr>
              <w:t>060</w:t>
            </w:r>
          </w:p>
        </w:tc>
        <w:tc>
          <w:tcPr>
            <w:tcW w:w="512" w:type="pct"/>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F5553F" w:rsidRPr="004F1FE1" w:rsidRDefault="002C7950" w:rsidP="00F50594">
            <w:pPr>
              <w:spacing w:after="0" w:line="240" w:lineRule="auto"/>
              <w:jc w:val="center"/>
              <w:rPr>
                <w:rFonts w:ascii="Times New Roman" w:eastAsia="Arial Unicode MS" w:hAnsi="Times New Roman"/>
                <w:sz w:val="24"/>
                <w:szCs w:val="24"/>
              </w:rPr>
            </w:pPr>
            <w:r w:rsidRPr="004F1FE1">
              <w:rPr>
                <w:rFonts w:ascii="Times New Roman" w:eastAsia="Arial Unicode MS" w:hAnsi="Times New Roman"/>
                <w:sz w:val="24"/>
                <w:szCs w:val="24"/>
              </w:rPr>
              <w:t>0</w:t>
            </w:r>
            <w:r w:rsidR="00F50594" w:rsidRPr="004F1FE1">
              <w:rPr>
                <w:rFonts w:ascii="Times New Roman" w:eastAsia="Arial Unicode MS" w:hAnsi="Times New Roman"/>
                <w:sz w:val="24"/>
                <w:szCs w:val="24"/>
              </w:rPr>
              <w:t>.</w:t>
            </w:r>
            <w:r w:rsidRPr="004F1FE1">
              <w:rPr>
                <w:rFonts w:ascii="Times New Roman" w:eastAsia="Arial Unicode MS" w:hAnsi="Times New Roman"/>
                <w:sz w:val="24"/>
                <w:szCs w:val="24"/>
              </w:rPr>
              <w:t>227</w:t>
            </w:r>
          </w:p>
        </w:tc>
      </w:tr>
    </w:tbl>
    <w:p w:rsidR="00CD20F3" w:rsidRPr="004F1FE1" w:rsidRDefault="00CD20F3" w:rsidP="00FC1577">
      <w:pPr>
        <w:pStyle w:val="38"/>
        <w:spacing w:after="0" w:line="240" w:lineRule="auto"/>
        <w:rPr>
          <w:rFonts w:ascii="Times New Roman" w:hAnsi="Times New Roman"/>
          <w:sz w:val="24"/>
          <w:szCs w:val="24"/>
        </w:rPr>
      </w:pPr>
    </w:p>
    <w:p w:rsidR="00F5553F" w:rsidRPr="004F1FE1" w:rsidRDefault="00F5553F" w:rsidP="00FC1577">
      <w:pPr>
        <w:pStyle w:val="38"/>
        <w:spacing w:after="0" w:line="360" w:lineRule="auto"/>
        <w:ind w:firstLine="709"/>
        <w:rPr>
          <w:rFonts w:ascii="Times New Roman" w:hAnsi="Times New Roman"/>
          <w:sz w:val="24"/>
          <w:szCs w:val="24"/>
        </w:rPr>
      </w:pPr>
      <w:r w:rsidRPr="004F1FE1">
        <w:rPr>
          <w:rFonts w:ascii="Times New Roman" w:hAnsi="Times New Roman"/>
          <w:sz w:val="24"/>
          <w:szCs w:val="24"/>
        </w:rPr>
        <w:t>Расчетные формулы согласно [20]:</w:t>
      </w:r>
    </w:p>
    <w:p w:rsidR="00F5553F" w:rsidRPr="004F1FE1" w:rsidRDefault="00F5553F" w:rsidP="00FC1577">
      <w:pPr>
        <w:widowControl w:val="0"/>
        <w:autoSpaceDE w:val="0"/>
        <w:autoSpaceDN w:val="0"/>
        <w:adjustRightInd w:val="0"/>
        <w:spacing w:after="0" w:line="360" w:lineRule="auto"/>
        <w:ind w:firstLine="709"/>
        <w:jc w:val="center"/>
        <w:rPr>
          <w:rFonts w:ascii="Times New Roman" w:hAnsi="Times New Roman"/>
          <w:b/>
          <w:bCs/>
          <w:sz w:val="24"/>
          <w:szCs w:val="24"/>
        </w:rPr>
      </w:pPr>
      <w:r w:rsidRPr="004F1FE1">
        <w:rPr>
          <w:rFonts w:ascii="Times New Roman" w:hAnsi="Times New Roman"/>
          <w:b/>
          <w:bCs/>
          <w:sz w:val="24"/>
          <w:szCs w:val="24"/>
        </w:rPr>
        <w:t xml:space="preserve">М = </w:t>
      </w:r>
      <w:proofErr w:type="spellStart"/>
      <w:r w:rsidRPr="004F1FE1">
        <w:rPr>
          <w:rFonts w:ascii="Times New Roman" w:hAnsi="Times New Roman"/>
          <w:b/>
          <w:bCs/>
          <w:sz w:val="24"/>
          <w:szCs w:val="24"/>
        </w:rPr>
        <w:t>К</w:t>
      </w:r>
      <w:r w:rsidRPr="004F1FE1">
        <w:rPr>
          <w:rFonts w:ascii="Times New Roman" w:hAnsi="Times New Roman"/>
          <w:b/>
          <w:bCs/>
          <w:sz w:val="24"/>
          <w:szCs w:val="24"/>
          <w:vertAlign w:val="subscript"/>
        </w:rPr>
        <w:t>уд</w:t>
      </w:r>
      <w:proofErr w:type="spellEnd"/>
      <w:r w:rsidRPr="004F1FE1">
        <w:rPr>
          <w:rFonts w:ascii="Times New Roman" w:hAnsi="Times New Roman"/>
          <w:b/>
          <w:bCs/>
          <w:sz w:val="24"/>
          <w:szCs w:val="24"/>
        </w:rPr>
        <w:t xml:space="preserve"> * </w:t>
      </w:r>
      <w:r w:rsidRPr="004F1FE1">
        <w:rPr>
          <w:rFonts w:ascii="Times New Roman" w:hAnsi="Times New Roman"/>
          <w:b/>
          <w:bCs/>
          <w:sz w:val="24"/>
          <w:szCs w:val="24"/>
          <w:lang w:val="en-US"/>
        </w:rPr>
        <w:t>N</w:t>
      </w:r>
      <w:r w:rsidRPr="004F1FE1">
        <w:rPr>
          <w:rFonts w:ascii="Times New Roman" w:hAnsi="Times New Roman"/>
          <w:b/>
          <w:bCs/>
          <w:sz w:val="24"/>
          <w:szCs w:val="24"/>
        </w:rPr>
        <w:t xml:space="preserve"> * </w:t>
      </w:r>
      <w:r w:rsidRPr="004F1FE1">
        <w:rPr>
          <w:rFonts w:ascii="Times New Roman" w:hAnsi="Times New Roman"/>
          <w:b/>
          <w:bCs/>
          <w:sz w:val="24"/>
          <w:szCs w:val="24"/>
          <w:lang w:val="en-US"/>
        </w:rPr>
        <w:t>D</w:t>
      </w:r>
      <w:r w:rsidRPr="004F1FE1">
        <w:rPr>
          <w:rFonts w:ascii="Times New Roman" w:hAnsi="Times New Roman"/>
          <w:b/>
          <w:bCs/>
          <w:sz w:val="24"/>
          <w:szCs w:val="24"/>
        </w:rPr>
        <w:t xml:space="preserve"> * 10</w:t>
      </w:r>
      <w:r w:rsidRPr="004F1FE1">
        <w:rPr>
          <w:rFonts w:ascii="Times New Roman" w:hAnsi="Times New Roman"/>
          <w:b/>
          <w:bCs/>
          <w:sz w:val="24"/>
          <w:szCs w:val="24"/>
          <w:vertAlign w:val="superscript"/>
        </w:rPr>
        <w:t>-3</w:t>
      </w:r>
      <w:r w:rsidRPr="004F1FE1">
        <w:rPr>
          <w:rFonts w:ascii="Times New Roman" w:hAnsi="Times New Roman"/>
          <w:b/>
          <w:bCs/>
          <w:sz w:val="24"/>
          <w:szCs w:val="24"/>
        </w:rPr>
        <w:t xml:space="preserve">  ,  </w:t>
      </w:r>
      <w:r w:rsidRPr="004F1FE1">
        <w:rPr>
          <w:rFonts w:ascii="Times New Roman" w:hAnsi="Times New Roman"/>
          <w:sz w:val="24"/>
          <w:szCs w:val="24"/>
        </w:rPr>
        <w:t>т/год</w:t>
      </w:r>
    </w:p>
    <w:p w:rsidR="00F5553F" w:rsidRPr="004F1FE1" w:rsidRDefault="00F5553F" w:rsidP="00FC1577">
      <w:pPr>
        <w:pStyle w:val="38"/>
        <w:spacing w:after="0" w:line="360" w:lineRule="auto"/>
        <w:ind w:firstLine="709"/>
        <w:rPr>
          <w:rFonts w:ascii="Times New Roman" w:hAnsi="Times New Roman"/>
          <w:sz w:val="24"/>
          <w:szCs w:val="24"/>
        </w:rPr>
      </w:pPr>
      <w:r w:rsidRPr="004F1FE1">
        <w:rPr>
          <w:rFonts w:ascii="Times New Roman" w:hAnsi="Times New Roman"/>
          <w:sz w:val="24"/>
          <w:szCs w:val="24"/>
        </w:rPr>
        <w:t xml:space="preserve">где: </w:t>
      </w:r>
      <w:proofErr w:type="spellStart"/>
      <w:r w:rsidRPr="004F1FE1">
        <w:rPr>
          <w:rFonts w:ascii="Times New Roman" w:hAnsi="Times New Roman"/>
          <w:sz w:val="24"/>
          <w:szCs w:val="24"/>
        </w:rPr>
        <w:t>К</w:t>
      </w:r>
      <w:r w:rsidRPr="004F1FE1">
        <w:rPr>
          <w:rFonts w:ascii="Times New Roman" w:hAnsi="Times New Roman"/>
          <w:sz w:val="24"/>
          <w:szCs w:val="24"/>
          <w:vertAlign w:val="subscript"/>
        </w:rPr>
        <w:t>уд</w:t>
      </w:r>
      <w:proofErr w:type="spellEnd"/>
      <w:r w:rsidR="00CD20F3" w:rsidRPr="004F1FE1">
        <w:rPr>
          <w:rFonts w:ascii="Times New Roman" w:hAnsi="Times New Roman"/>
          <w:sz w:val="24"/>
          <w:szCs w:val="24"/>
        </w:rPr>
        <w:t xml:space="preserve"> - </w:t>
      </w:r>
      <w:r w:rsidRPr="004F1FE1">
        <w:rPr>
          <w:rFonts w:ascii="Times New Roman" w:hAnsi="Times New Roman"/>
          <w:sz w:val="24"/>
          <w:szCs w:val="24"/>
        </w:rPr>
        <w:t>удельный норматив ветоши на 1 работающего, К уд = 0</w:t>
      </w:r>
      <w:r w:rsidR="00F50594" w:rsidRPr="004F1FE1">
        <w:rPr>
          <w:rFonts w:ascii="Times New Roman" w:hAnsi="Times New Roman"/>
          <w:sz w:val="24"/>
          <w:szCs w:val="24"/>
        </w:rPr>
        <w:t>.</w:t>
      </w:r>
      <w:r w:rsidRPr="004F1FE1">
        <w:rPr>
          <w:rFonts w:ascii="Times New Roman" w:hAnsi="Times New Roman"/>
          <w:sz w:val="24"/>
          <w:szCs w:val="24"/>
        </w:rPr>
        <w:t>1 кг/</w:t>
      </w:r>
      <w:proofErr w:type="spellStart"/>
      <w:r w:rsidRPr="004F1FE1">
        <w:rPr>
          <w:rFonts w:ascii="Times New Roman" w:hAnsi="Times New Roman"/>
          <w:sz w:val="24"/>
          <w:szCs w:val="24"/>
        </w:rPr>
        <w:t>сут</w:t>
      </w:r>
      <w:proofErr w:type="spellEnd"/>
      <w:r w:rsidRPr="004F1FE1">
        <w:rPr>
          <w:rFonts w:ascii="Times New Roman" w:hAnsi="Times New Roman"/>
          <w:sz w:val="24"/>
          <w:szCs w:val="24"/>
        </w:rPr>
        <w:t>*чел</w:t>
      </w:r>
    </w:p>
    <w:p w:rsidR="00F5553F" w:rsidRPr="004F1FE1" w:rsidRDefault="00F5553F" w:rsidP="00FC1577">
      <w:pPr>
        <w:pStyle w:val="38"/>
        <w:spacing w:after="0" w:line="360" w:lineRule="auto"/>
        <w:ind w:firstLine="709"/>
        <w:rPr>
          <w:rFonts w:ascii="Times New Roman" w:hAnsi="Times New Roman"/>
          <w:sz w:val="24"/>
          <w:szCs w:val="24"/>
        </w:rPr>
      </w:pPr>
      <w:r w:rsidRPr="004F1FE1">
        <w:rPr>
          <w:rFonts w:ascii="Times New Roman" w:hAnsi="Times New Roman"/>
          <w:sz w:val="24"/>
          <w:szCs w:val="24"/>
        </w:rPr>
        <w:t xml:space="preserve">N – количество рабочих </w:t>
      </w:r>
    </w:p>
    <w:p w:rsidR="00F5553F" w:rsidRPr="004F1FE1" w:rsidRDefault="00F5553F" w:rsidP="00FC1577">
      <w:pPr>
        <w:widowControl w:val="0"/>
        <w:autoSpaceDE w:val="0"/>
        <w:autoSpaceDN w:val="0"/>
        <w:adjustRightInd w:val="0"/>
        <w:spacing w:after="0" w:line="360" w:lineRule="auto"/>
        <w:ind w:firstLine="709"/>
        <w:jc w:val="both"/>
        <w:rPr>
          <w:rFonts w:ascii="Times New Roman" w:hAnsi="Times New Roman"/>
          <w:sz w:val="24"/>
          <w:szCs w:val="24"/>
        </w:rPr>
      </w:pPr>
      <w:r w:rsidRPr="004F1FE1">
        <w:rPr>
          <w:rFonts w:ascii="Times New Roman" w:hAnsi="Times New Roman"/>
          <w:sz w:val="24"/>
          <w:szCs w:val="24"/>
          <w:lang w:val="en-US"/>
        </w:rPr>
        <w:t>D</w:t>
      </w:r>
      <w:r w:rsidRPr="004F1FE1">
        <w:rPr>
          <w:rFonts w:ascii="Times New Roman" w:hAnsi="Times New Roman"/>
          <w:sz w:val="24"/>
          <w:szCs w:val="24"/>
        </w:rPr>
        <w:t xml:space="preserve"> – число рабочих дней в году, в течение которых используется ветошь;</w:t>
      </w:r>
    </w:p>
    <w:p w:rsidR="00F5553F" w:rsidRPr="004F1FE1" w:rsidRDefault="00F5553F" w:rsidP="00FC1577">
      <w:pPr>
        <w:widowControl w:val="0"/>
        <w:autoSpaceDE w:val="0"/>
        <w:autoSpaceDN w:val="0"/>
        <w:adjustRightInd w:val="0"/>
        <w:spacing w:after="0" w:line="360" w:lineRule="auto"/>
        <w:ind w:firstLine="709"/>
        <w:jc w:val="both"/>
        <w:rPr>
          <w:rFonts w:ascii="Times New Roman" w:hAnsi="Times New Roman"/>
          <w:sz w:val="24"/>
          <w:szCs w:val="24"/>
        </w:rPr>
      </w:pPr>
      <w:r w:rsidRPr="004F1FE1">
        <w:rPr>
          <w:rFonts w:ascii="Times New Roman" w:hAnsi="Times New Roman"/>
          <w:sz w:val="24"/>
          <w:szCs w:val="24"/>
          <w:lang w:val="en-US"/>
        </w:rPr>
        <w:t>q</w:t>
      </w:r>
      <w:r w:rsidRPr="004F1FE1">
        <w:rPr>
          <w:rFonts w:ascii="Times New Roman" w:hAnsi="Times New Roman"/>
          <w:sz w:val="24"/>
          <w:szCs w:val="24"/>
        </w:rPr>
        <w:t xml:space="preserve"> – доля загрязнений в ветоши, д. ед.</w:t>
      </w:r>
    </w:p>
    <w:p w:rsidR="00F5553F" w:rsidRPr="004F1FE1" w:rsidRDefault="00F5553F" w:rsidP="00FC1577">
      <w:pPr>
        <w:pStyle w:val="38"/>
        <w:spacing w:after="0" w:line="360" w:lineRule="auto"/>
        <w:ind w:firstLine="709"/>
        <w:rPr>
          <w:rFonts w:ascii="Times New Roman" w:hAnsi="Times New Roman"/>
          <w:sz w:val="24"/>
          <w:szCs w:val="24"/>
        </w:rPr>
      </w:pPr>
      <w:r w:rsidRPr="004F1FE1">
        <w:rPr>
          <w:rFonts w:ascii="Times New Roman" w:hAnsi="Times New Roman"/>
          <w:sz w:val="24"/>
          <w:szCs w:val="24"/>
        </w:rPr>
        <w:lastRenderedPageBreak/>
        <w:t>С учетом загрязнения ветоши нефтепродуктами количество отходов составляет:</w:t>
      </w:r>
    </w:p>
    <w:p w:rsidR="00F5553F" w:rsidRPr="004F1FE1" w:rsidRDefault="00F5553F" w:rsidP="00FC1577">
      <w:pPr>
        <w:widowControl w:val="0"/>
        <w:spacing w:after="0" w:line="360" w:lineRule="auto"/>
        <w:ind w:firstLine="709"/>
        <w:jc w:val="center"/>
        <w:rPr>
          <w:rFonts w:ascii="Times New Roman" w:hAnsi="Times New Roman"/>
          <w:sz w:val="24"/>
          <w:szCs w:val="24"/>
        </w:rPr>
      </w:pPr>
      <w:r w:rsidRPr="004F1FE1">
        <w:rPr>
          <w:rFonts w:ascii="Times New Roman" w:hAnsi="Times New Roman"/>
          <w:b/>
          <w:bCs/>
          <w:sz w:val="24"/>
          <w:szCs w:val="24"/>
        </w:rPr>
        <w:t>М</w:t>
      </w:r>
      <w:r w:rsidRPr="004F1FE1">
        <w:rPr>
          <w:rFonts w:ascii="Times New Roman" w:hAnsi="Times New Roman"/>
          <w:b/>
          <w:bCs/>
          <w:sz w:val="24"/>
          <w:szCs w:val="24"/>
          <w:vertAlign w:val="subscript"/>
        </w:rPr>
        <w:t>о</w:t>
      </w:r>
      <w:r w:rsidRPr="004F1FE1">
        <w:rPr>
          <w:rFonts w:ascii="Times New Roman" w:hAnsi="Times New Roman"/>
          <w:b/>
          <w:bCs/>
          <w:sz w:val="24"/>
          <w:szCs w:val="24"/>
        </w:rPr>
        <w:t xml:space="preserve"> = М / (1-</w:t>
      </w:r>
      <w:r w:rsidRPr="004F1FE1">
        <w:rPr>
          <w:rFonts w:ascii="Times New Roman" w:hAnsi="Times New Roman"/>
          <w:b/>
          <w:bCs/>
          <w:sz w:val="24"/>
          <w:szCs w:val="24"/>
          <w:lang w:val="en-US"/>
        </w:rPr>
        <w:t>q</w:t>
      </w:r>
      <w:r w:rsidRPr="004F1FE1">
        <w:rPr>
          <w:rFonts w:ascii="Times New Roman" w:hAnsi="Times New Roman"/>
          <w:b/>
          <w:bCs/>
          <w:sz w:val="24"/>
          <w:szCs w:val="24"/>
        </w:rPr>
        <w:t xml:space="preserve">),     </w:t>
      </w:r>
      <w:r w:rsidRPr="004F1FE1">
        <w:rPr>
          <w:rFonts w:ascii="Times New Roman" w:hAnsi="Times New Roman"/>
          <w:sz w:val="24"/>
          <w:szCs w:val="24"/>
        </w:rPr>
        <w:t>т/год</w:t>
      </w:r>
    </w:p>
    <w:p w:rsidR="00F5553F" w:rsidRPr="004F1FE1" w:rsidRDefault="00F5553F" w:rsidP="00FC1577">
      <w:pPr>
        <w:widowControl w:val="0"/>
        <w:spacing w:after="0" w:line="360" w:lineRule="auto"/>
        <w:ind w:firstLine="709"/>
        <w:jc w:val="center"/>
        <w:rPr>
          <w:rFonts w:ascii="Times New Roman" w:hAnsi="Times New Roman"/>
          <w:sz w:val="24"/>
          <w:szCs w:val="24"/>
        </w:rPr>
      </w:pPr>
      <w:r w:rsidRPr="004F1FE1">
        <w:rPr>
          <w:rFonts w:ascii="Times New Roman" w:hAnsi="Times New Roman"/>
          <w:b/>
          <w:bCs/>
          <w:sz w:val="24"/>
          <w:szCs w:val="24"/>
          <w:lang w:val="en-US"/>
        </w:rPr>
        <w:t>M</w:t>
      </w:r>
      <w:r w:rsidRPr="004F1FE1">
        <w:rPr>
          <w:rFonts w:ascii="Times New Roman" w:hAnsi="Times New Roman"/>
          <w:b/>
          <w:bCs/>
          <w:sz w:val="24"/>
          <w:szCs w:val="24"/>
          <w:vertAlign w:val="subscript"/>
        </w:rPr>
        <w:t>о</w:t>
      </w:r>
      <w:r w:rsidRPr="004F1FE1">
        <w:rPr>
          <w:rFonts w:ascii="Times New Roman" w:hAnsi="Times New Roman"/>
          <w:b/>
          <w:bCs/>
          <w:sz w:val="24"/>
          <w:szCs w:val="24"/>
        </w:rPr>
        <w:t>’ = М</w:t>
      </w:r>
      <w:r w:rsidR="008B7BC5" w:rsidRPr="004F1FE1">
        <w:rPr>
          <w:rFonts w:ascii="Times New Roman" w:hAnsi="Times New Roman"/>
          <w:b/>
          <w:bCs/>
          <w:sz w:val="24"/>
          <w:szCs w:val="24"/>
          <w:vertAlign w:val="subscript"/>
        </w:rPr>
        <w:t>о</w:t>
      </w:r>
      <w:r w:rsidRPr="004F1FE1">
        <w:rPr>
          <w:rFonts w:ascii="Times New Roman" w:hAnsi="Times New Roman"/>
          <w:b/>
          <w:bCs/>
          <w:sz w:val="24"/>
          <w:szCs w:val="24"/>
        </w:rPr>
        <w:t xml:space="preserve">/ </w:t>
      </w:r>
      <w:r w:rsidR="008B7BC5" w:rsidRPr="004F1FE1">
        <w:rPr>
          <w:rFonts w:ascii="Times New Roman" w:hAnsi="Times New Roman"/>
          <w:b/>
          <w:bCs/>
          <w:sz w:val="24"/>
          <w:szCs w:val="24"/>
        </w:rPr>
        <w:t>0</w:t>
      </w:r>
      <w:r w:rsidR="00F50594" w:rsidRPr="004F1FE1">
        <w:rPr>
          <w:rFonts w:ascii="Times New Roman" w:hAnsi="Times New Roman"/>
          <w:b/>
          <w:bCs/>
          <w:sz w:val="24"/>
          <w:szCs w:val="24"/>
        </w:rPr>
        <w:t>.</w:t>
      </w:r>
      <w:r w:rsidR="008B7BC5" w:rsidRPr="004F1FE1">
        <w:rPr>
          <w:rFonts w:ascii="Times New Roman" w:hAnsi="Times New Roman"/>
          <w:b/>
          <w:bCs/>
          <w:sz w:val="24"/>
          <w:szCs w:val="24"/>
        </w:rPr>
        <w:t>3</w:t>
      </w:r>
      <w:r w:rsidRPr="004F1FE1">
        <w:rPr>
          <w:rFonts w:ascii="Times New Roman" w:hAnsi="Times New Roman"/>
          <w:sz w:val="24"/>
          <w:szCs w:val="24"/>
        </w:rPr>
        <w:t xml:space="preserve"> ,    м</w:t>
      </w:r>
      <w:r w:rsidRPr="004F1FE1">
        <w:rPr>
          <w:rFonts w:ascii="Times New Roman" w:hAnsi="Times New Roman"/>
          <w:sz w:val="24"/>
          <w:szCs w:val="24"/>
          <w:vertAlign w:val="superscript"/>
        </w:rPr>
        <w:t>3</w:t>
      </w:r>
      <w:r w:rsidRPr="004F1FE1">
        <w:rPr>
          <w:rFonts w:ascii="Times New Roman" w:hAnsi="Times New Roman"/>
          <w:sz w:val="24"/>
          <w:szCs w:val="24"/>
        </w:rPr>
        <w:t>/год</w:t>
      </w:r>
    </w:p>
    <w:p w:rsidR="008C4BAA" w:rsidRPr="004F1FE1" w:rsidRDefault="00F5553F" w:rsidP="00FC1577">
      <w:pPr>
        <w:widowControl w:val="0"/>
        <w:spacing w:after="0" w:line="360" w:lineRule="auto"/>
        <w:ind w:firstLine="709"/>
        <w:jc w:val="both"/>
        <w:rPr>
          <w:rStyle w:val="FontStyle159"/>
          <w:b/>
          <w:bCs/>
        </w:rPr>
      </w:pPr>
      <w:r w:rsidRPr="004F1FE1">
        <w:rPr>
          <w:rFonts w:ascii="Times New Roman" w:hAnsi="Times New Roman"/>
          <w:sz w:val="24"/>
          <w:szCs w:val="24"/>
        </w:rPr>
        <w:t xml:space="preserve">где: </w:t>
      </w:r>
      <w:r w:rsidR="00CD20F3" w:rsidRPr="004F1FE1">
        <w:rPr>
          <w:rFonts w:ascii="Times New Roman" w:hAnsi="Times New Roman"/>
          <w:sz w:val="24"/>
          <w:szCs w:val="24"/>
        </w:rPr>
        <w:t>0</w:t>
      </w:r>
      <w:r w:rsidR="00F50594" w:rsidRPr="004F1FE1">
        <w:rPr>
          <w:rFonts w:ascii="Times New Roman" w:hAnsi="Times New Roman"/>
          <w:sz w:val="24"/>
          <w:szCs w:val="24"/>
        </w:rPr>
        <w:t>.</w:t>
      </w:r>
      <w:r w:rsidR="00CD20F3" w:rsidRPr="004F1FE1">
        <w:rPr>
          <w:rFonts w:ascii="Times New Roman" w:hAnsi="Times New Roman"/>
          <w:sz w:val="24"/>
          <w:szCs w:val="24"/>
        </w:rPr>
        <w:t xml:space="preserve">3 </w:t>
      </w:r>
      <w:r w:rsidRPr="004F1FE1">
        <w:rPr>
          <w:rFonts w:ascii="Times New Roman" w:hAnsi="Times New Roman"/>
          <w:sz w:val="24"/>
          <w:szCs w:val="24"/>
        </w:rPr>
        <w:t>- средняя плотность отхода, т/м</w:t>
      </w:r>
      <w:r w:rsidRPr="004F1FE1">
        <w:rPr>
          <w:rFonts w:ascii="Times New Roman" w:hAnsi="Times New Roman"/>
          <w:sz w:val="24"/>
          <w:szCs w:val="24"/>
          <w:vertAlign w:val="superscript"/>
        </w:rPr>
        <w:t>3</w:t>
      </w:r>
    </w:p>
    <w:p w:rsidR="00247F56" w:rsidRPr="004F1FE1" w:rsidRDefault="00247F56" w:rsidP="00FC1577">
      <w:pPr>
        <w:pStyle w:val="a4"/>
        <w:spacing w:line="360" w:lineRule="auto"/>
        <w:ind w:firstLine="709"/>
        <w:rPr>
          <w:rFonts w:ascii="Times New Roman" w:eastAsia="Calibri" w:hAnsi="Times New Roman"/>
          <w:b/>
          <w:sz w:val="24"/>
          <w:szCs w:val="24"/>
          <w:lang w:eastAsia="en-US"/>
        </w:rPr>
      </w:pPr>
    </w:p>
    <w:p w:rsidR="00366682" w:rsidRPr="004F1FE1" w:rsidRDefault="0077514C" w:rsidP="00FC1577">
      <w:pPr>
        <w:pStyle w:val="a4"/>
        <w:spacing w:line="360" w:lineRule="auto"/>
        <w:ind w:firstLine="709"/>
        <w:outlineLvl w:val="2"/>
        <w:rPr>
          <w:rFonts w:ascii="Times New Roman" w:eastAsia="Calibri" w:hAnsi="Times New Roman"/>
          <w:i/>
          <w:sz w:val="24"/>
          <w:szCs w:val="24"/>
          <w:lang w:eastAsia="en-US"/>
        </w:rPr>
      </w:pPr>
      <w:bookmarkStart w:id="169" w:name="_Toc367960326"/>
      <w:r w:rsidRPr="004F1FE1">
        <w:rPr>
          <w:rFonts w:ascii="Times New Roman" w:eastAsia="Calibri" w:hAnsi="Times New Roman"/>
          <w:i/>
          <w:sz w:val="24"/>
          <w:szCs w:val="24"/>
          <w:lang w:eastAsia="en-US"/>
        </w:rPr>
        <w:t xml:space="preserve">7.2.3 </w:t>
      </w:r>
      <w:proofErr w:type="spellStart"/>
      <w:r w:rsidR="00366682" w:rsidRPr="004F1FE1">
        <w:rPr>
          <w:rFonts w:ascii="Times New Roman" w:eastAsia="Calibri" w:hAnsi="Times New Roman"/>
          <w:i/>
          <w:sz w:val="24"/>
          <w:szCs w:val="24"/>
          <w:lang w:eastAsia="en-US"/>
        </w:rPr>
        <w:t>Разупаковка</w:t>
      </w:r>
      <w:proofErr w:type="spellEnd"/>
      <w:r w:rsidR="00366682" w:rsidRPr="004F1FE1">
        <w:rPr>
          <w:rFonts w:ascii="Times New Roman" w:eastAsia="Calibri" w:hAnsi="Times New Roman"/>
          <w:i/>
          <w:sz w:val="24"/>
          <w:szCs w:val="24"/>
          <w:lang w:eastAsia="en-US"/>
        </w:rPr>
        <w:t xml:space="preserve"> материалов</w:t>
      </w:r>
      <w:bookmarkEnd w:id="169"/>
    </w:p>
    <w:tbl>
      <w:tblPr>
        <w:tblW w:w="9747" w:type="dxa"/>
        <w:tblLook w:val="01E0" w:firstRow="1" w:lastRow="1" w:firstColumn="1" w:lastColumn="1" w:noHBand="0" w:noVBand="0"/>
      </w:tblPr>
      <w:tblGrid>
        <w:gridCol w:w="9747"/>
      </w:tblGrid>
      <w:tr w:rsidR="00366682" w:rsidRPr="004F1FE1" w:rsidTr="00366682">
        <w:tc>
          <w:tcPr>
            <w:tcW w:w="9747" w:type="dxa"/>
          </w:tcPr>
          <w:p w:rsidR="00366682" w:rsidRPr="004F1FE1" w:rsidRDefault="004F1FE1" w:rsidP="004F1FE1">
            <w:pPr>
              <w:widowControl w:val="0"/>
              <w:tabs>
                <w:tab w:val="left" w:pos="1800"/>
                <w:tab w:val="left" w:pos="8460"/>
                <w:tab w:val="left" w:pos="9637"/>
              </w:tabs>
              <w:autoSpaceDE w:val="0"/>
              <w:autoSpaceDN w:val="0"/>
              <w:adjustRightInd w:val="0"/>
              <w:spacing w:after="0" w:line="360" w:lineRule="auto"/>
              <w:ind w:firstLine="709"/>
              <w:jc w:val="both"/>
              <w:rPr>
                <w:rFonts w:ascii="Times New Roman" w:hAnsi="Times New Roman"/>
                <w:i/>
                <w:snapToGrid w:val="0"/>
                <w:sz w:val="24"/>
                <w:szCs w:val="24"/>
                <w:u w:val="single"/>
              </w:rPr>
            </w:pPr>
            <w:r w:rsidRPr="004F1FE1">
              <w:rPr>
                <w:rFonts w:ascii="Times New Roman" w:hAnsi="Times New Roman"/>
                <w:i/>
                <w:color w:val="000000"/>
                <w:sz w:val="24"/>
                <w:szCs w:val="24"/>
                <w:u w:val="single"/>
              </w:rPr>
              <w:t>405 800 00 00 0</w:t>
            </w:r>
            <w:r w:rsidR="00366682" w:rsidRPr="004F1FE1">
              <w:rPr>
                <w:rFonts w:ascii="Times New Roman" w:hAnsi="Times New Roman"/>
                <w:i/>
                <w:snapToGrid w:val="0"/>
                <w:sz w:val="24"/>
                <w:szCs w:val="24"/>
                <w:u w:val="single"/>
              </w:rPr>
              <w:t xml:space="preserve"> Прочие отходы бумаги и картона </w:t>
            </w:r>
            <w:r w:rsidR="00046B71" w:rsidRPr="004F1FE1">
              <w:rPr>
                <w:rFonts w:ascii="Times New Roman" w:eastAsia="TimesNewRoman+1+1" w:hAnsi="Times New Roman"/>
                <w:i/>
                <w:sz w:val="24"/>
                <w:szCs w:val="24"/>
                <w:u w:val="single"/>
              </w:rPr>
              <w:t xml:space="preserve">– </w:t>
            </w:r>
            <w:r w:rsidR="00366682" w:rsidRPr="004F1FE1">
              <w:rPr>
                <w:rFonts w:ascii="Times New Roman" w:hAnsi="Times New Roman"/>
                <w:i/>
                <w:snapToGrid w:val="0"/>
                <w:sz w:val="24"/>
                <w:szCs w:val="24"/>
                <w:u w:val="single"/>
              </w:rPr>
              <w:t>0</w:t>
            </w:r>
            <w:r w:rsidR="00F50594" w:rsidRPr="004F1FE1">
              <w:rPr>
                <w:rFonts w:ascii="Times New Roman" w:hAnsi="Times New Roman"/>
                <w:i/>
                <w:snapToGrid w:val="0"/>
                <w:sz w:val="24"/>
                <w:szCs w:val="24"/>
                <w:u w:val="single"/>
              </w:rPr>
              <w:t>.</w:t>
            </w:r>
            <w:r w:rsidR="007538B7" w:rsidRPr="004F1FE1">
              <w:rPr>
                <w:rFonts w:ascii="Times New Roman" w:hAnsi="Times New Roman"/>
                <w:i/>
                <w:snapToGrid w:val="0"/>
                <w:sz w:val="24"/>
                <w:szCs w:val="24"/>
                <w:u w:val="single"/>
              </w:rPr>
              <w:t>1</w:t>
            </w:r>
            <w:r w:rsidR="00366682" w:rsidRPr="004F1FE1">
              <w:rPr>
                <w:rFonts w:ascii="Times New Roman" w:hAnsi="Times New Roman"/>
                <w:i/>
                <w:snapToGrid w:val="0"/>
                <w:sz w:val="24"/>
                <w:szCs w:val="24"/>
                <w:u w:val="single"/>
              </w:rPr>
              <w:t>5 [т]</w:t>
            </w:r>
          </w:p>
        </w:tc>
      </w:tr>
    </w:tbl>
    <w:p w:rsidR="00F5553F" w:rsidRPr="004F1FE1" w:rsidRDefault="00F5553F" w:rsidP="00FC1577">
      <w:pPr>
        <w:pStyle w:val="38"/>
        <w:widowControl w:val="0"/>
        <w:spacing w:after="0" w:line="360" w:lineRule="auto"/>
        <w:ind w:firstLine="709"/>
        <w:jc w:val="both"/>
        <w:rPr>
          <w:rFonts w:ascii="Times New Roman" w:hAnsi="Times New Roman"/>
          <w:sz w:val="24"/>
          <w:szCs w:val="24"/>
        </w:rPr>
      </w:pPr>
      <w:r w:rsidRPr="004F1FE1">
        <w:rPr>
          <w:rFonts w:ascii="Times New Roman" w:hAnsi="Times New Roman"/>
          <w:snapToGrid w:val="0"/>
          <w:sz w:val="24"/>
          <w:szCs w:val="24"/>
        </w:rPr>
        <w:t xml:space="preserve">Портландцемент поступает на предприятие в бумажных мешках. </w:t>
      </w:r>
      <w:r w:rsidRPr="004F1FE1">
        <w:rPr>
          <w:rFonts w:ascii="Times New Roman" w:hAnsi="Times New Roman"/>
          <w:sz w:val="24"/>
          <w:szCs w:val="24"/>
        </w:rPr>
        <w:t>Расчет количества мешков из-под портландцемента выполнен по разделу 14.2. методики [</w:t>
      </w:r>
      <w:r w:rsidR="0077514C" w:rsidRPr="004F1FE1">
        <w:rPr>
          <w:rFonts w:ascii="Times New Roman" w:hAnsi="Times New Roman"/>
          <w:sz w:val="24"/>
          <w:szCs w:val="24"/>
        </w:rPr>
        <w:t>24</w:t>
      </w:r>
      <w:r w:rsidRPr="004F1FE1">
        <w:rPr>
          <w:rFonts w:ascii="Times New Roman" w:hAnsi="Times New Roman"/>
          <w:sz w:val="24"/>
          <w:szCs w:val="24"/>
        </w:rPr>
        <w:t>].</w:t>
      </w:r>
    </w:p>
    <w:tbl>
      <w:tblPr>
        <w:tblW w:w="5000" w:type="pct"/>
        <w:jc w:val="center"/>
        <w:tblCellMar>
          <w:left w:w="0" w:type="dxa"/>
          <w:right w:w="0" w:type="dxa"/>
        </w:tblCellMar>
        <w:tblLook w:val="0000" w:firstRow="0" w:lastRow="0" w:firstColumn="0" w:lastColumn="0" w:noHBand="0" w:noVBand="0"/>
      </w:tblPr>
      <w:tblGrid>
        <w:gridCol w:w="1299"/>
        <w:gridCol w:w="1367"/>
        <w:gridCol w:w="1097"/>
        <w:gridCol w:w="1229"/>
        <w:gridCol w:w="873"/>
        <w:gridCol w:w="1229"/>
        <w:gridCol w:w="1281"/>
        <w:gridCol w:w="1281"/>
      </w:tblGrid>
      <w:tr w:rsidR="00F5553F" w:rsidRPr="004F1FE1" w:rsidTr="007F027B">
        <w:trPr>
          <w:cantSplit/>
          <w:trHeight w:val="1101"/>
          <w:jc w:val="center"/>
        </w:trPr>
        <w:tc>
          <w:tcPr>
            <w:tcW w:w="673"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C1577">
            <w:pPr>
              <w:spacing w:after="0" w:line="240" w:lineRule="auto"/>
              <w:jc w:val="center"/>
              <w:rPr>
                <w:rFonts w:ascii="Times New Roman" w:hAnsi="Times New Roman"/>
                <w:bCs/>
                <w:sz w:val="24"/>
                <w:szCs w:val="24"/>
              </w:rPr>
            </w:pPr>
            <w:r w:rsidRPr="004F1FE1">
              <w:rPr>
                <w:rFonts w:ascii="Times New Roman" w:hAnsi="Times New Roman"/>
                <w:bCs/>
                <w:sz w:val="24"/>
                <w:szCs w:val="24"/>
              </w:rPr>
              <w:t xml:space="preserve">Источник </w:t>
            </w:r>
          </w:p>
          <w:p w:rsidR="00F5553F" w:rsidRPr="004F1FE1" w:rsidRDefault="00F5553F" w:rsidP="00FC1577">
            <w:pPr>
              <w:spacing w:after="0" w:line="240" w:lineRule="auto"/>
              <w:jc w:val="center"/>
              <w:rPr>
                <w:rFonts w:ascii="Times New Roman" w:eastAsia="Arial Unicode MS" w:hAnsi="Times New Roman"/>
                <w:bCs/>
                <w:sz w:val="24"/>
                <w:szCs w:val="24"/>
              </w:rPr>
            </w:pPr>
            <w:r w:rsidRPr="004F1FE1">
              <w:rPr>
                <w:rFonts w:ascii="Times New Roman" w:hAnsi="Times New Roman"/>
                <w:bCs/>
                <w:sz w:val="24"/>
                <w:szCs w:val="24"/>
              </w:rPr>
              <w:t>образования отхода</w:t>
            </w:r>
          </w:p>
        </w:tc>
        <w:tc>
          <w:tcPr>
            <w:tcW w:w="708"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C1577">
            <w:pPr>
              <w:spacing w:after="0" w:line="240" w:lineRule="auto"/>
              <w:jc w:val="center"/>
              <w:rPr>
                <w:rFonts w:ascii="Times New Roman" w:eastAsia="Arial Unicode MS" w:hAnsi="Times New Roman"/>
                <w:bCs/>
                <w:sz w:val="24"/>
                <w:szCs w:val="24"/>
              </w:rPr>
            </w:pPr>
            <w:r w:rsidRPr="004F1FE1">
              <w:rPr>
                <w:rFonts w:ascii="Times New Roman" w:hAnsi="Times New Roman"/>
                <w:bCs/>
                <w:sz w:val="24"/>
                <w:szCs w:val="24"/>
              </w:rPr>
              <w:t>Название отхода</w:t>
            </w:r>
          </w:p>
        </w:tc>
        <w:tc>
          <w:tcPr>
            <w:tcW w:w="568"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C1577">
            <w:pPr>
              <w:spacing w:after="0" w:line="240" w:lineRule="auto"/>
              <w:jc w:val="center"/>
              <w:rPr>
                <w:rFonts w:ascii="Times New Roman" w:hAnsi="Times New Roman"/>
                <w:bCs/>
                <w:sz w:val="24"/>
                <w:szCs w:val="24"/>
              </w:rPr>
            </w:pPr>
            <w:r w:rsidRPr="004F1FE1">
              <w:rPr>
                <w:rFonts w:ascii="Times New Roman" w:hAnsi="Times New Roman"/>
                <w:bCs/>
                <w:sz w:val="24"/>
                <w:szCs w:val="24"/>
              </w:rPr>
              <w:t xml:space="preserve">Годовой </w:t>
            </w:r>
          </w:p>
          <w:p w:rsidR="00F5553F" w:rsidRPr="004F1FE1" w:rsidRDefault="00F5553F" w:rsidP="00FC1577">
            <w:pPr>
              <w:spacing w:after="0" w:line="240" w:lineRule="auto"/>
              <w:jc w:val="center"/>
              <w:rPr>
                <w:rFonts w:ascii="Times New Roman" w:eastAsia="Arial Unicode MS" w:hAnsi="Times New Roman"/>
                <w:bCs/>
                <w:sz w:val="24"/>
                <w:szCs w:val="24"/>
              </w:rPr>
            </w:pPr>
            <w:r w:rsidRPr="004F1FE1">
              <w:rPr>
                <w:rFonts w:ascii="Times New Roman" w:hAnsi="Times New Roman"/>
                <w:bCs/>
                <w:sz w:val="24"/>
                <w:szCs w:val="24"/>
              </w:rPr>
              <w:t>расход сырья (</w:t>
            </w:r>
            <w:r w:rsidRPr="004F1FE1">
              <w:rPr>
                <w:rFonts w:ascii="Times New Roman" w:hAnsi="Times New Roman"/>
                <w:bCs/>
                <w:sz w:val="24"/>
                <w:szCs w:val="24"/>
                <w:lang w:val="en-US"/>
              </w:rPr>
              <w:t>G</w:t>
            </w:r>
            <w:r w:rsidRPr="004F1FE1">
              <w:rPr>
                <w:rFonts w:ascii="Times New Roman" w:hAnsi="Times New Roman"/>
                <w:bCs/>
                <w:sz w:val="24"/>
                <w:szCs w:val="24"/>
              </w:rPr>
              <w:t xml:space="preserve">), </w:t>
            </w:r>
            <w:r w:rsidR="002F4F8A" w:rsidRPr="004F1FE1">
              <w:rPr>
                <w:rFonts w:ascii="Times New Roman" w:hAnsi="Times New Roman"/>
                <w:bCs/>
                <w:sz w:val="24"/>
                <w:szCs w:val="24"/>
              </w:rPr>
              <w:t>т</w:t>
            </w:r>
            <w:r w:rsidRPr="004F1FE1">
              <w:rPr>
                <w:rFonts w:ascii="Times New Roman" w:hAnsi="Times New Roman"/>
                <w:bCs/>
                <w:sz w:val="24"/>
                <w:szCs w:val="24"/>
              </w:rPr>
              <w:t>/год</w:t>
            </w:r>
          </w:p>
        </w:tc>
        <w:tc>
          <w:tcPr>
            <w:tcW w:w="636"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C1577">
            <w:pPr>
              <w:spacing w:after="0" w:line="240" w:lineRule="auto"/>
              <w:jc w:val="center"/>
              <w:rPr>
                <w:rFonts w:ascii="Times New Roman" w:eastAsia="Arial Unicode MS" w:hAnsi="Times New Roman"/>
                <w:bCs/>
                <w:sz w:val="24"/>
                <w:szCs w:val="24"/>
              </w:rPr>
            </w:pPr>
            <w:r w:rsidRPr="004F1FE1">
              <w:rPr>
                <w:rFonts w:ascii="Times New Roman" w:hAnsi="Times New Roman"/>
                <w:bCs/>
                <w:sz w:val="24"/>
                <w:szCs w:val="24"/>
              </w:rPr>
              <w:t>Количество сырья в одном мешке (</w:t>
            </w:r>
            <w:r w:rsidRPr="004F1FE1">
              <w:rPr>
                <w:rFonts w:ascii="Times New Roman" w:hAnsi="Times New Roman"/>
                <w:bCs/>
                <w:sz w:val="24"/>
                <w:szCs w:val="24"/>
                <w:lang w:val="en-US"/>
              </w:rPr>
              <w:t>g</w:t>
            </w:r>
            <w:r w:rsidRPr="004F1FE1">
              <w:rPr>
                <w:rFonts w:ascii="Times New Roman" w:hAnsi="Times New Roman"/>
                <w:bCs/>
                <w:sz w:val="24"/>
                <w:szCs w:val="24"/>
              </w:rPr>
              <w:t xml:space="preserve">), </w:t>
            </w:r>
            <w:r w:rsidR="002F4F8A" w:rsidRPr="004F1FE1">
              <w:rPr>
                <w:rFonts w:ascii="Times New Roman" w:hAnsi="Times New Roman"/>
                <w:bCs/>
                <w:sz w:val="24"/>
                <w:szCs w:val="24"/>
              </w:rPr>
              <w:t>т</w:t>
            </w:r>
          </w:p>
        </w:tc>
        <w:tc>
          <w:tcPr>
            <w:tcW w:w="452"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C1577">
            <w:pPr>
              <w:spacing w:after="0" w:line="240" w:lineRule="auto"/>
              <w:jc w:val="center"/>
              <w:rPr>
                <w:rFonts w:ascii="Times New Roman" w:hAnsi="Times New Roman"/>
                <w:bCs/>
                <w:sz w:val="24"/>
                <w:szCs w:val="24"/>
              </w:rPr>
            </w:pPr>
            <w:r w:rsidRPr="004F1FE1">
              <w:rPr>
                <w:rFonts w:ascii="Times New Roman" w:hAnsi="Times New Roman"/>
                <w:bCs/>
                <w:sz w:val="24"/>
                <w:szCs w:val="24"/>
              </w:rPr>
              <w:t xml:space="preserve">Масса </w:t>
            </w:r>
          </w:p>
          <w:p w:rsidR="00F5553F" w:rsidRPr="004F1FE1" w:rsidRDefault="00F5553F" w:rsidP="00FC1577">
            <w:pPr>
              <w:spacing w:after="0" w:line="240" w:lineRule="auto"/>
              <w:jc w:val="center"/>
              <w:rPr>
                <w:rFonts w:ascii="Times New Roman" w:eastAsia="Arial Unicode MS" w:hAnsi="Times New Roman"/>
                <w:bCs/>
                <w:sz w:val="24"/>
                <w:szCs w:val="24"/>
              </w:rPr>
            </w:pPr>
            <w:r w:rsidRPr="004F1FE1">
              <w:rPr>
                <w:rFonts w:ascii="Times New Roman" w:hAnsi="Times New Roman"/>
                <w:bCs/>
                <w:sz w:val="24"/>
                <w:szCs w:val="24"/>
              </w:rPr>
              <w:t>одного мешка (</w:t>
            </w:r>
            <w:r w:rsidRPr="004F1FE1">
              <w:rPr>
                <w:rFonts w:ascii="Times New Roman" w:hAnsi="Times New Roman"/>
                <w:bCs/>
                <w:sz w:val="24"/>
                <w:szCs w:val="24"/>
                <w:lang w:val="en-US"/>
              </w:rPr>
              <w:t>m</w:t>
            </w:r>
            <w:r w:rsidRPr="004F1FE1">
              <w:rPr>
                <w:rFonts w:ascii="Times New Roman" w:hAnsi="Times New Roman"/>
                <w:bCs/>
                <w:sz w:val="24"/>
                <w:szCs w:val="24"/>
              </w:rPr>
              <w:t>),         кг</w:t>
            </w:r>
          </w:p>
        </w:tc>
        <w:tc>
          <w:tcPr>
            <w:tcW w:w="636"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F5553F" w:rsidRPr="004F1FE1" w:rsidRDefault="00F5553F" w:rsidP="00FC1577">
            <w:pPr>
              <w:spacing w:after="0" w:line="240" w:lineRule="auto"/>
              <w:jc w:val="center"/>
              <w:rPr>
                <w:rFonts w:ascii="Times New Roman" w:eastAsia="Arial Unicode MS" w:hAnsi="Times New Roman"/>
                <w:bCs/>
                <w:sz w:val="24"/>
                <w:szCs w:val="24"/>
              </w:rPr>
            </w:pPr>
            <w:r w:rsidRPr="004F1FE1">
              <w:rPr>
                <w:rFonts w:ascii="Times New Roman" w:hAnsi="Times New Roman"/>
                <w:bCs/>
                <w:sz w:val="24"/>
                <w:szCs w:val="24"/>
              </w:rPr>
              <w:t>Количество тары из-под сырья (</w:t>
            </w:r>
            <w:r w:rsidRPr="004F1FE1">
              <w:rPr>
                <w:rFonts w:ascii="Times New Roman" w:hAnsi="Times New Roman"/>
                <w:bCs/>
                <w:sz w:val="24"/>
                <w:szCs w:val="24"/>
                <w:lang w:val="en-US"/>
              </w:rPr>
              <w:t>N</w:t>
            </w:r>
            <w:r w:rsidRPr="004F1FE1">
              <w:rPr>
                <w:rFonts w:ascii="Times New Roman" w:hAnsi="Times New Roman"/>
                <w:bCs/>
                <w:sz w:val="24"/>
                <w:szCs w:val="24"/>
              </w:rPr>
              <w:t>),         шт.</w:t>
            </w:r>
          </w:p>
        </w:tc>
        <w:tc>
          <w:tcPr>
            <w:tcW w:w="663" w:type="pct"/>
            <w:tcBorders>
              <w:top w:val="single" w:sz="4" w:space="0" w:color="auto"/>
              <w:left w:val="single" w:sz="4" w:space="0" w:color="auto"/>
              <w:bottom w:val="single" w:sz="4" w:space="0" w:color="auto"/>
              <w:right w:val="single" w:sz="4" w:space="0" w:color="auto"/>
            </w:tcBorders>
            <w:vAlign w:val="center"/>
          </w:tcPr>
          <w:p w:rsidR="00F5553F" w:rsidRPr="004F1FE1" w:rsidRDefault="00F5553F" w:rsidP="00FC1577">
            <w:pPr>
              <w:spacing w:after="0" w:line="240" w:lineRule="auto"/>
              <w:jc w:val="center"/>
              <w:rPr>
                <w:rFonts w:ascii="Times New Roman" w:eastAsia="Arial Unicode MS" w:hAnsi="Times New Roman"/>
                <w:bCs/>
                <w:sz w:val="24"/>
                <w:szCs w:val="24"/>
              </w:rPr>
            </w:pPr>
            <w:r w:rsidRPr="004F1FE1">
              <w:rPr>
                <w:rFonts w:ascii="Times New Roman" w:hAnsi="Times New Roman"/>
                <w:bCs/>
                <w:sz w:val="24"/>
                <w:szCs w:val="24"/>
              </w:rPr>
              <w:t>Норматив образования отхода (</w:t>
            </w:r>
            <w:r w:rsidRPr="004F1FE1">
              <w:rPr>
                <w:rFonts w:ascii="Times New Roman" w:hAnsi="Times New Roman"/>
                <w:bCs/>
                <w:sz w:val="24"/>
                <w:szCs w:val="24"/>
                <w:lang w:val="en-US"/>
              </w:rPr>
              <w:t>M</w:t>
            </w:r>
            <w:proofErr w:type="spellStart"/>
            <w:r w:rsidRPr="004F1FE1">
              <w:rPr>
                <w:rFonts w:ascii="Times New Roman" w:hAnsi="Times New Roman"/>
                <w:bCs/>
                <w:sz w:val="24"/>
                <w:szCs w:val="24"/>
              </w:rPr>
              <w:t>отх</w:t>
            </w:r>
            <w:proofErr w:type="spellEnd"/>
            <w:r w:rsidRPr="004F1FE1">
              <w:rPr>
                <w:rFonts w:ascii="Times New Roman" w:hAnsi="Times New Roman"/>
                <w:bCs/>
                <w:sz w:val="24"/>
                <w:szCs w:val="24"/>
              </w:rPr>
              <w:t>),т</w:t>
            </w:r>
          </w:p>
        </w:tc>
        <w:tc>
          <w:tcPr>
            <w:tcW w:w="663" w:type="pct"/>
            <w:tcBorders>
              <w:top w:val="single" w:sz="4" w:space="0" w:color="auto"/>
              <w:left w:val="single" w:sz="4" w:space="0" w:color="auto"/>
              <w:bottom w:val="single" w:sz="4" w:space="0" w:color="auto"/>
              <w:right w:val="single" w:sz="4" w:space="0" w:color="auto"/>
            </w:tcBorders>
          </w:tcPr>
          <w:p w:rsidR="00F5553F" w:rsidRPr="004F1FE1" w:rsidRDefault="00F5553F" w:rsidP="00FC1577">
            <w:pPr>
              <w:spacing w:after="0" w:line="240" w:lineRule="auto"/>
              <w:jc w:val="center"/>
              <w:rPr>
                <w:rFonts w:ascii="Times New Roman" w:hAnsi="Times New Roman"/>
                <w:bCs/>
                <w:sz w:val="24"/>
                <w:szCs w:val="24"/>
                <w:vertAlign w:val="superscript"/>
              </w:rPr>
            </w:pPr>
            <w:r w:rsidRPr="004F1FE1">
              <w:rPr>
                <w:rFonts w:ascii="Times New Roman" w:hAnsi="Times New Roman"/>
                <w:bCs/>
                <w:sz w:val="24"/>
                <w:szCs w:val="24"/>
              </w:rPr>
              <w:t>Норматив образования отхода (</w:t>
            </w:r>
            <w:proofErr w:type="spellStart"/>
            <w:r w:rsidRPr="004F1FE1">
              <w:rPr>
                <w:rFonts w:ascii="Times New Roman" w:hAnsi="Times New Roman"/>
                <w:bCs/>
                <w:sz w:val="24"/>
                <w:szCs w:val="24"/>
              </w:rPr>
              <w:t>Мотх</w:t>
            </w:r>
            <w:proofErr w:type="spellEnd"/>
            <w:r w:rsidRPr="004F1FE1">
              <w:rPr>
                <w:rFonts w:ascii="Times New Roman" w:hAnsi="Times New Roman"/>
                <w:bCs/>
                <w:sz w:val="24"/>
                <w:szCs w:val="24"/>
              </w:rPr>
              <w:t>),м</w:t>
            </w:r>
            <w:r w:rsidRPr="004F1FE1">
              <w:rPr>
                <w:rFonts w:ascii="Times New Roman" w:hAnsi="Times New Roman"/>
                <w:bCs/>
                <w:sz w:val="24"/>
                <w:szCs w:val="24"/>
                <w:vertAlign w:val="superscript"/>
              </w:rPr>
              <w:t>3</w:t>
            </w:r>
          </w:p>
        </w:tc>
      </w:tr>
      <w:tr w:rsidR="007F027B" w:rsidRPr="004F1FE1" w:rsidTr="007F027B">
        <w:trPr>
          <w:trHeight w:val="143"/>
          <w:jc w:val="center"/>
        </w:trPr>
        <w:tc>
          <w:tcPr>
            <w:tcW w:w="673"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7F027B" w:rsidRPr="004F1FE1" w:rsidRDefault="007F027B" w:rsidP="009E6323">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 xml:space="preserve">Распаковка </w:t>
            </w:r>
            <w:proofErr w:type="spellStart"/>
            <w:r w:rsidRPr="004F1FE1">
              <w:rPr>
                <w:rFonts w:ascii="Times New Roman" w:hAnsi="Times New Roman"/>
                <w:sz w:val="24"/>
                <w:szCs w:val="24"/>
              </w:rPr>
              <w:t>портланд</w:t>
            </w:r>
            <w:proofErr w:type="spellEnd"/>
            <w:r w:rsidRPr="004F1FE1">
              <w:rPr>
                <w:rFonts w:ascii="Times New Roman" w:hAnsi="Times New Roman"/>
                <w:sz w:val="24"/>
                <w:szCs w:val="24"/>
              </w:rPr>
              <w:t>-цемента</w:t>
            </w:r>
          </w:p>
        </w:tc>
        <w:tc>
          <w:tcPr>
            <w:tcW w:w="708" w:type="pct"/>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7F027B" w:rsidRPr="004F1FE1" w:rsidRDefault="007F027B" w:rsidP="009E6323">
            <w:pPr>
              <w:spacing w:after="0" w:line="240" w:lineRule="auto"/>
              <w:jc w:val="center"/>
              <w:rPr>
                <w:rFonts w:ascii="Times New Roman" w:hAnsi="Times New Roman"/>
                <w:sz w:val="24"/>
                <w:szCs w:val="24"/>
              </w:rPr>
            </w:pPr>
            <w:r w:rsidRPr="004F1FE1">
              <w:rPr>
                <w:rFonts w:ascii="Times New Roman" w:hAnsi="Times New Roman"/>
                <w:sz w:val="24"/>
                <w:szCs w:val="24"/>
              </w:rPr>
              <w:t xml:space="preserve">Мешки </w:t>
            </w:r>
          </w:p>
          <w:p w:rsidR="007F027B" w:rsidRPr="004F1FE1" w:rsidRDefault="007F027B" w:rsidP="009E6323">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бумажные</w:t>
            </w:r>
          </w:p>
        </w:tc>
        <w:tc>
          <w:tcPr>
            <w:tcW w:w="568" w:type="pct"/>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7F027B" w:rsidRPr="004F1FE1" w:rsidRDefault="001467A6" w:rsidP="001467A6">
            <w:pPr>
              <w:spacing w:after="0" w:line="240" w:lineRule="auto"/>
              <w:jc w:val="center"/>
              <w:rPr>
                <w:rFonts w:ascii="Times New Roman" w:eastAsia="Arial Unicode MS" w:hAnsi="Times New Roman"/>
                <w:sz w:val="24"/>
                <w:szCs w:val="24"/>
              </w:rPr>
            </w:pPr>
            <w:r w:rsidRPr="004F1FE1">
              <w:rPr>
                <w:rFonts w:ascii="Times New Roman" w:eastAsia="Arial Unicode MS" w:hAnsi="Times New Roman"/>
                <w:sz w:val="24"/>
                <w:szCs w:val="24"/>
              </w:rPr>
              <w:t>15000</w:t>
            </w:r>
          </w:p>
        </w:tc>
        <w:tc>
          <w:tcPr>
            <w:tcW w:w="636" w:type="pct"/>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7F027B" w:rsidRPr="004F1FE1" w:rsidRDefault="007F027B" w:rsidP="009E6323">
            <w:pPr>
              <w:spacing w:after="0" w:line="240" w:lineRule="auto"/>
              <w:jc w:val="center"/>
              <w:rPr>
                <w:rFonts w:ascii="Times New Roman" w:eastAsia="Arial Unicode MS" w:hAnsi="Times New Roman"/>
                <w:sz w:val="24"/>
                <w:szCs w:val="24"/>
              </w:rPr>
            </w:pPr>
            <w:r w:rsidRPr="004F1FE1">
              <w:rPr>
                <w:rFonts w:ascii="Times New Roman" w:eastAsia="Arial Unicode MS" w:hAnsi="Times New Roman"/>
                <w:sz w:val="24"/>
                <w:szCs w:val="24"/>
              </w:rPr>
              <w:t>0.050</w:t>
            </w:r>
          </w:p>
        </w:tc>
        <w:tc>
          <w:tcPr>
            <w:tcW w:w="452" w:type="pct"/>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7F027B" w:rsidRPr="004F1FE1" w:rsidRDefault="007F027B" w:rsidP="009E6323">
            <w:pPr>
              <w:spacing w:after="0" w:line="240" w:lineRule="auto"/>
              <w:jc w:val="center"/>
              <w:rPr>
                <w:rFonts w:ascii="Times New Roman" w:eastAsia="Arial Unicode MS" w:hAnsi="Times New Roman"/>
                <w:sz w:val="24"/>
                <w:szCs w:val="24"/>
              </w:rPr>
            </w:pPr>
            <w:r w:rsidRPr="004F1FE1">
              <w:rPr>
                <w:rFonts w:ascii="Times New Roman" w:eastAsia="Arial Unicode MS" w:hAnsi="Times New Roman"/>
                <w:sz w:val="24"/>
                <w:szCs w:val="24"/>
              </w:rPr>
              <w:t>0.0005</w:t>
            </w:r>
          </w:p>
        </w:tc>
        <w:tc>
          <w:tcPr>
            <w:tcW w:w="636" w:type="pct"/>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7F027B" w:rsidRPr="004F1FE1" w:rsidRDefault="001467A6" w:rsidP="001467A6">
            <w:pPr>
              <w:spacing w:after="0" w:line="240" w:lineRule="auto"/>
              <w:jc w:val="center"/>
              <w:rPr>
                <w:rFonts w:ascii="Times New Roman" w:eastAsia="Arial Unicode MS" w:hAnsi="Times New Roman"/>
                <w:sz w:val="24"/>
                <w:szCs w:val="24"/>
              </w:rPr>
            </w:pPr>
            <w:r w:rsidRPr="004F1FE1">
              <w:rPr>
                <w:rFonts w:ascii="Times New Roman" w:eastAsia="Arial Unicode MS" w:hAnsi="Times New Roman"/>
                <w:sz w:val="24"/>
                <w:szCs w:val="24"/>
              </w:rPr>
              <w:t>300</w:t>
            </w:r>
            <w:r w:rsidR="007F027B" w:rsidRPr="004F1FE1">
              <w:rPr>
                <w:rFonts w:ascii="Times New Roman" w:eastAsia="Arial Unicode MS" w:hAnsi="Times New Roman"/>
                <w:sz w:val="24"/>
                <w:szCs w:val="24"/>
              </w:rPr>
              <w:t xml:space="preserve"> 000</w:t>
            </w:r>
          </w:p>
        </w:tc>
        <w:tc>
          <w:tcPr>
            <w:tcW w:w="663" w:type="pct"/>
            <w:tcBorders>
              <w:top w:val="single" w:sz="4" w:space="0" w:color="auto"/>
              <w:left w:val="nil"/>
              <w:bottom w:val="single" w:sz="4" w:space="0" w:color="auto"/>
              <w:right w:val="single" w:sz="4" w:space="0" w:color="auto"/>
            </w:tcBorders>
            <w:vAlign w:val="center"/>
          </w:tcPr>
          <w:p w:rsidR="007F027B" w:rsidRPr="004F1FE1" w:rsidRDefault="007F027B" w:rsidP="00976147">
            <w:pPr>
              <w:spacing w:after="0" w:line="240" w:lineRule="auto"/>
              <w:jc w:val="center"/>
              <w:rPr>
                <w:rFonts w:ascii="Times New Roman" w:eastAsia="Arial Unicode MS" w:hAnsi="Times New Roman"/>
                <w:sz w:val="24"/>
                <w:szCs w:val="24"/>
              </w:rPr>
            </w:pPr>
            <w:r w:rsidRPr="004F1FE1">
              <w:rPr>
                <w:rFonts w:ascii="Times New Roman" w:eastAsia="Arial Unicode MS" w:hAnsi="Times New Roman"/>
                <w:sz w:val="24"/>
                <w:szCs w:val="24"/>
              </w:rPr>
              <w:t>0.</w:t>
            </w:r>
            <w:r w:rsidR="00976147" w:rsidRPr="004F1FE1">
              <w:rPr>
                <w:rFonts w:ascii="Times New Roman" w:eastAsia="Arial Unicode MS" w:hAnsi="Times New Roman"/>
                <w:sz w:val="24"/>
                <w:szCs w:val="24"/>
              </w:rPr>
              <w:t>15</w:t>
            </w:r>
          </w:p>
        </w:tc>
        <w:tc>
          <w:tcPr>
            <w:tcW w:w="663" w:type="pct"/>
            <w:tcBorders>
              <w:top w:val="single" w:sz="4" w:space="0" w:color="auto"/>
              <w:left w:val="single" w:sz="4" w:space="0" w:color="auto"/>
              <w:bottom w:val="single" w:sz="4" w:space="0" w:color="auto"/>
              <w:right w:val="single" w:sz="4" w:space="0" w:color="auto"/>
            </w:tcBorders>
            <w:vAlign w:val="center"/>
          </w:tcPr>
          <w:p w:rsidR="007F027B" w:rsidRPr="004F1FE1" w:rsidRDefault="007F027B" w:rsidP="007538B7">
            <w:pPr>
              <w:spacing w:after="0" w:line="240" w:lineRule="auto"/>
              <w:jc w:val="center"/>
              <w:rPr>
                <w:rFonts w:ascii="Times New Roman" w:eastAsia="Arial Unicode MS" w:hAnsi="Times New Roman"/>
                <w:sz w:val="24"/>
                <w:szCs w:val="24"/>
              </w:rPr>
            </w:pPr>
            <w:r w:rsidRPr="004F1FE1">
              <w:rPr>
                <w:rFonts w:ascii="Times New Roman" w:eastAsia="Arial Unicode MS" w:hAnsi="Times New Roman"/>
                <w:sz w:val="24"/>
                <w:szCs w:val="24"/>
              </w:rPr>
              <w:t>0.</w:t>
            </w:r>
            <w:r w:rsidR="007538B7" w:rsidRPr="004F1FE1">
              <w:rPr>
                <w:rFonts w:ascii="Times New Roman" w:eastAsia="Arial Unicode MS" w:hAnsi="Times New Roman"/>
                <w:sz w:val="24"/>
                <w:szCs w:val="24"/>
              </w:rPr>
              <w:t>15</w:t>
            </w:r>
          </w:p>
        </w:tc>
      </w:tr>
    </w:tbl>
    <w:p w:rsidR="00CD20F3" w:rsidRPr="004F1FE1" w:rsidRDefault="00CD20F3" w:rsidP="00FC1577">
      <w:pPr>
        <w:spacing w:after="0" w:line="240" w:lineRule="auto"/>
        <w:rPr>
          <w:rFonts w:ascii="Times New Roman" w:hAnsi="Times New Roman"/>
          <w:sz w:val="24"/>
          <w:szCs w:val="24"/>
        </w:rPr>
      </w:pPr>
    </w:p>
    <w:p w:rsidR="00F5553F" w:rsidRPr="004F1FE1" w:rsidRDefault="00F5553F" w:rsidP="00FC1577">
      <w:pPr>
        <w:spacing w:after="0" w:line="360" w:lineRule="auto"/>
        <w:ind w:firstLine="709"/>
        <w:rPr>
          <w:rFonts w:ascii="Times New Roman" w:hAnsi="Times New Roman"/>
          <w:sz w:val="24"/>
          <w:szCs w:val="24"/>
        </w:rPr>
      </w:pPr>
      <w:r w:rsidRPr="004F1FE1">
        <w:rPr>
          <w:rFonts w:ascii="Times New Roman" w:hAnsi="Times New Roman"/>
          <w:sz w:val="24"/>
          <w:szCs w:val="24"/>
        </w:rPr>
        <w:t>Расчетные формулы:</w:t>
      </w:r>
    </w:p>
    <w:p w:rsidR="00F5553F" w:rsidRPr="004F1FE1" w:rsidRDefault="00F5553F" w:rsidP="00FC1577">
      <w:pPr>
        <w:spacing w:after="0" w:line="360" w:lineRule="auto"/>
        <w:ind w:firstLine="709"/>
        <w:jc w:val="center"/>
        <w:rPr>
          <w:rFonts w:ascii="Times New Roman" w:hAnsi="Times New Roman"/>
          <w:sz w:val="24"/>
          <w:szCs w:val="24"/>
        </w:rPr>
      </w:pPr>
      <w:proofErr w:type="spellStart"/>
      <w:r w:rsidRPr="004F1FE1">
        <w:rPr>
          <w:rFonts w:ascii="Times New Roman" w:hAnsi="Times New Roman"/>
          <w:b/>
          <w:sz w:val="24"/>
          <w:szCs w:val="24"/>
        </w:rPr>
        <w:t>М</w:t>
      </w:r>
      <w:r w:rsidRPr="004F1FE1">
        <w:rPr>
          <w:rFonts w:ascii="Times New Roman" w:hAnsi="Times New Roman"/>
          <w:b/>
          <w:sz w:val="24"/>
          <w:szCs w:val="24"/>
          <w:vertAlign w:val="subscript"/>
        </w:rPr>
        <w:t>отх</w:t>
      </w:r>
      <w:proofErr w:type="spellEnd"/>
      <w:r w:rsidRPr="004F1FE1">
        <w:rPr>
          <w:rFonts w:ascii="Times New Roman" w:hAnsi="Times New Roman"/>
          <w:b/>
          <w:sz w:val="24"/>
          <w:szCs w:val="24"/>
          <w:vertAlign w:val="subscript"/>
        </w:rPr>
        <w:t xml:space="preserve"> </w:t>
      </w:r>
      <w:r w:rsidRPr="004F1FE1">
        <w:rPr>
          <w:rFonts w:ascii="Times New Roman" w:hAnsi="Times New Roman"/>
          <w:b/>
          <w:sz w:val="24"/>
          <w:szCs w:val="24"/>
        </w:rPr>
        <w:t xml:space="preserve">= </w:t>
      </w:r>
      <w:r w:rsidRPr="004F1FE1">
        <w:rPr>
          <w:rFonts w:ascii="Times New Roman" w:hAnsi="Times New Roman"/>
          <w:b/>
          <w:sz w:val="24"/>
          <w:szCs w:val="24"/>
          <w:lang w:val="en-US"/>
        </w:rPr>
        <w:t>N</w:t>
      </w:r>
      <w:r w:rsidRPr="004F1FE1">
        <w:rPr>
          <w:rFonts w:ascii="Times New Roman" w:hAnsi="Times New Roman"/>
          <w:b/>
          <w:sz w:val="24"/>
          <w:szCs w:val="24"/>
        </w:rPr>
        <w:t xml:space="preserve"> * </w:t>
      </w:r>
      <w:r w:rsidRPr="004F1FE1">
        <w:rPr>
          <w:rFonts w:ascii="Times New Roman" w:hAnsi="Times New Roman"/>
          <w:b/>
          <w:sz w:val="24"/>
          <w:szCs w:val="24"/>
          <w:lang w:val="en-US"/>
        </w:rPr>
        <w:t>m</w:t>
      </w:r>
      <w:r w:rsidRPr="004F1FE1">
        <w:rPr>
          <w:rFonts w:ascii="Times New Roman" w:hAnsi="Times New Roman"/>
          <w:b/>
          <w:sz w:val="24"/>
          <w:szCs w:val="24"/>
        </w:rPr>
        <w:t xml:space="preserve"> *10</w:t>
      </w:r>
      <w:r w:rsidRPr="004F1FE1">
        <w:rPr>
          <w:rFonts w:ascii="Times New Roman" w:hAnsi="Times New Roman"/>
          <w:b/>
          <w:sz w:val="24"/>
          <w:szCs w:val="24"/>
          <w:vertAlign w:val="superscript"/>
        </w:rPr>
        <w:t>-3</w:t>
      </w:r>
      <w:r w:rsidRPr="004F1FE1">
        <w:rPr>
          <w:rFonts w:ascii="Times New Roman" w:hAnsi="Times New Roman"/>
          <w:sz w:val="24"/>
          <w:szCs w:val="24"/>
        </w:rPr>
        <w:t>, т/год</w:t>
      </w:r>
    </w:p>
    <w:p w:rsidR="00F5553F" w:rsidRPr="004F1FE1" w:rsidRDefault="00F5553F" w:rsidP="00FC1577">
      <w:pPr>
        <w:spacing w:after="0" w:line="360" w:lineRule="auto"/>
        <w:ind w:firstLine="709"/>
        <w:rPr>
          <w:rFonts w:ascii="Times New Roman" w:hAnsi="Times New Roman"/>
          <w:sz w:val="24"/>
          <w:szCs w:val="24"/>
        </w:rPr>
      </w:pPr>
      <w:r w:rsidRPr="004F1FE1">
        <w:rPr>
          <w:rFonts w:ascii="Times New Roman" w:hAnsi="Times New Roman"/>
          <w:sz w:val="24"/>
          <w:szCs w:val="24"/>
        </w:rPr>
        <w:t xml:space="preserve">где: </w:t>
      </w:r>
    </w:p>
    <w:p w:rsidR="00F5553F" w:rsidRPr="004F1FE1" w:rsidRDefault="00F5553F" w:rsidP="00FC1577">
      <w:pPr>
        <w:spacing w:after="0" w:line="360" w:lineRule="auto"/>
        <w:ind w:firstLine="709"/>
        <w:rPr>
          <w:rFonts w:ascii="Times New Roman" w:hAnsi="Times New Roman"/>
          <w:sz w:val="24"/>
          <w:szCs w:val="24"/>
        </w:rPr>
      </w:pPr>
      <w:r w:rsidRPr="004F1FE1">
        <w:rPr>
          <w:rFonts w:ascii="Times New Roman" w:hAnsi="Times New Roman"/>
          <w:sz w:val="24"/>
          <w:szCs w:val="24"/>
          <w:lang w:val="en-US"/>
        </w:rPr>
        <w:t>N</w:t>
      </w:r>
      <w:r w:rsidRPr="004F1FE1">
        <w:rPr>
          <w:rFonts w:ascii="Times New Roman" w:hAnsi="Times New Roman"/>
          <w:sz w:val="24"/>
          <w:szCs w:val="24"/>
        </w:rPr>
        <w:t xml:space="preserve"> – количество </w:t>
      </w:r>
      <w:proofErr w:type="spellStart"/>
      <w:r w:rsidRPr="004F1FE1">
        <w:rPr>
          <w:rFonts w:ascii="Times New Roman" w:hAnsi="Times New Roman"/>
          <w:sz w:val="24"/>
          <w:szCs w:val="24"/>
        </w:rPr>
        <w:t>мешкотары</w:t>
      </w:r>
      <w:proofErr w:type="spellEnd"/>
      <w:r w:rsidRPr="004F1FE1">
        <w:rPr>
          <w:rFonts w:ascii="Times New Roman" w:hAnsi="Times New Roman"/>
          <w:sz w:val="24"/>
          <w:szCs w:val="24"/>
        </w:rPr>
        <w:t>, ед.;</w:t>
      </w:r>
    </w:p>
    <w:p w:rsidR="00F5553F" w:rsidRPr="004F1FE1" w:rsidRDefault="00F5553F" w:rsidP="00FC1577">
      <w:pPr>
        <w:spacing w:after="0" w:line="360" w:lineRule="auto"/>
        <w:ind w:firstLine="709"/>
        <w:rPr>
          <w:rFonts w:ascii="Times New Roman" w:hAnsi="Times New Roman"/>
          <w:sz w:val="24"/>
          <w:szCs w:val="24"/>
        </w:rPr>
      </w:pPr>
      <w:r w:rsidRPr="004F1FE1">
        <w:rPr>
          <w:rFonts w:ascii="Times New Roman" w:hAnsi="Times New Roman"/>
          <w:sz w:val="24"/>
          <w:szCs w:val="24"/>
          <w:lang w:val="en-US"/>
        </w:rPr>
        <w:t>m</w:t>
      </w:r>
      <w:r w:rsidRPr="004F1FE1">
        <w:rPr>
          <w:rFonts w:ascii="Times New Roman" w:hAnsi="Times New Roman"/>
          <w:sz w:val="24"/>
          <w:szCs w:val="24"/>
        </w:rPr>
        <w:t xml:space="preserve"> – масса одного мешка в среднем, кг; </w:t>
      </w:r>
    </w:p>
    <w:p w:rsidR="00F5553F" w:rsidRPr="004F1FE1" w:rsidRDefault="00F5553F" w:rsidP="00FC1577">
      <w:pPr>
        <w:spacing w:after="0" w:line="360" w:lineRule="auto"/>
        <w:ind w:firstLine="709"/>
        <w:jc w:val="center"/>
        <w:rPr>
          <w:rFonts w:ascii="Times New Roman" w:hAnsi="Times New Roman"/>
          <w:sz w:val="24"/>
          <w:szCs w:val="24"/>
        </w:rPr>
      </w:pPr>
      <w:r w:rsidRPr="004F1FE1">
        <w:rPr>
          <w:rFonts w:ascii="Times New Roman" w:hAnsi="Times New Roman"/>
          <w:b/>
          <w:sz w:val="24"/>
          <w:szCs w:val="24"/>
          <w:lang w:val="en-US"/>
        </w:rPr>
        <w:t>N</w:t>
      </w:r>
      <w:r w:rsidRPr="004F1FE1">
        <w:rPr>
          <w:rFonts w:ascii="Times New Roman" w:hAnsi="Times New Roman"/>
          <w:b/>
          <w:sz w:val="24"/>
          <w:szCs w:val="24"/>
        </w:rPr>
        <w:t xml:space="preserve"> = </w:t>
      </w:r>
      <w:r w:rsidRPr="004F1FE1">
        <w:rPr>
          <w:rFonts w:ascii="Times New Roman" w:hAnsi="Times New Roman"/>
          <w:b/>
          <w:sz w:val="24"/>
          <w:szCs w:val="24"/>
          <w:lang w:val="en-US"/>
        </w:rPr>
        <w:t>G</w:t>
      </w:r>
      <w:r w:rsidRPr="004F1FE1">
        <w:rPr>
          <w:rFonts w:ascii="Times New Roman" w:hAnsi="Times New Roman"/>
          <w:b/>
          <w:sz w:val="24"/>
          <w:szCs w:val="24"/>
        </w:rPr>
        <w:t xml:space="preserve"> / </w:t>
      </w:r>
      <w:r w:rsidRPr="004F1FE1">
        <w:rPr>
          <w:rFonts w:ascii="Times New Roman" w:hAnsi="Times New Roman"/>
          <w:b/>
          <w:sz w:val="24"/>
          <w:szCs w:val="24"/>
          <w:lang w:val="en-US"/>
        </w:rPr>
        <w:t>g</w:t>
      </w:r>
      <w:r w:rsidRPr="004F1FE1">
        <w:rPr>
          <w:rFonts w:ascii="Times New Roman" w:hAnsi="Times New Roman"/>
          <w:sz w:val="24"/>
          <w:szCs w:val="24"/>
        </w:rPr>
        <w:t xml:space="preserve"> , </w:t>
      </w:r>
      <w:proofErr w:type="spellStart"/>
      <w:r w:rsidRPr="004F1FE1">
        <w:rPr>
          <w:rFonts w:ascii="Times New Roman" w:hAnsi="Times New Roman"/>
          <w:sz w:val="24"/>
          <w:szCs w:val="24"/>
        </w:rPr>
        <w:t>шт</w:t>
      </w:r>
      <w:proofErr w:type="spellEnd"/>
      <w:r w:rsidRPr="004F1FE1">
        <w:rPr>
          <w:rFonts w:ascii="Times New Roman" w:hAnsi="Times New Roman"/>
          <w:sz w:val="24"/>
          <w:szCs w:val="24"/>
        </w:rPr>
        <w:t>/год</w:t>
      </w:r>
    </w:p>
    <w:p w:rsidR="00F5553F" w:rsidRPr="004F1FE1" w:rsidRDefault="00CD20F3" w:rsidP="00FC1577">
      <w:pPr>
        <w:spacing w:after="0" w:line="360" w:lineRule="auto"/>
        <w:ind w:firstLine="709"/>
        <w:rPr>
          <w:rFonts w:ascii="Times New Roman" w:hAnsi="Times New Roman"/>
          <w:sz w:val="24"/>
          <w:szCs w:val="24"/>
        </w:rPr>
      </w:pPr>
      <w:r w:rsidRPr="004F1FE1">
        <w:rPr>
          <w:rFonts w:ascii="Times New Roman" w:hAnsi="Times New Roman"/>
          <w:sz w:val="24"/>
          <w:szCs w:val="24"/>
        </w:rPr>
        <w:t>где:</w:t>
      </w:r>
    </w:p>
    <w:p w:rsidR="00F5553F" w:rsidRPr="004F1FE1" w:rsidRDefault="00F5553F" w:rsidP="00FC1577">
      <w:pPr>
        <w:spacing w:after="0" w:line="360" w:lineRule="auto"/>
        <w:ind w:firstLine="709"/>
        <w:rPr>
          <w:rFonts w:ascii="Times New Roman" w:hAnsi="Times New Roman"/>
          <w:sz w:val="24"/>
          <w:szCs w:val="24"/>
        </w:rPr>
      </w:pPr>
      <w:r w:rsidRPr="004F1FE1">
        <w:rPr>
          <w:rFonts w:ascii="Times New Roman" w:hAnsi="Times New Roman"/>
          <w:sz w:val="24"/>
          <w:szCs w:val="24"/>
          <w:lang w:val="en-US"/>
        </w:rPr>
        <w:t>G</w:t>
      </w:r>
      <w:r w:rsidRPr="004F1FE1">
        <w:rPr>
          <w:rFonts w:ascii="Times New Roman" w:hAnsi="Times New Roman"/>
          <w:sz w:val="24"/>
          <w:szCs w:val="24"/>
        </w:rPr>
        <w:t xml:space="preserve"> – годовой расход сырья, кг/год;</w:t>
      </w:r>
    </w:p>
    <w:p w:rsidR="00F5553F" w:rsidRPr="004F1FE1" w:rsidRDefault="00F5553F" w:rsidP="00FC1577">
      <w:pPr>
        <w:spacing w:after="0" w:line="360" w:lineRule="auto"/>
        <w:ind w:firstLine="709"/>
        <w:rPr>
          <w:rFonts w:ascii="Times New Roman" w:hAnsi="Times New Roman"/>
          <w:sz w:val="24"/>
          <w:szCs w:val="24"/>
        </w:rPr>
      </w:pPr>
      <w:r w:rsidRPr="004F1FE1">
        <w:rPr>
          <w:rFonts w:ascii="Times New Roman" w:hAnsi="Times New Roman"/>
          <w:sz w:val="24"/>
          <w:szCs w:val="24"/>
          <w:lang w:val="en-US"/>
        </w:rPr>
        <w:t>g</w:t>
      </w:r>
      <w:r w:rsidRPr="004F1FE1">
        <w:rPr>
          <w:rFonts w:ascii="Times New Roman" w:hAnsi="Times New Roman"/>
          <w:sz w:val="24"/>
          <w:szCs w:val="24"/>
        </w:rPr>
        <w:t xml:space="preserve"> </w:t>
      </w:r>
      <w:r w:rsidR="00046B71" w:rsidRPr="004F1FE1">
        <w:rPr>
          <w:rFonts w:ascii="Times New Roman" w:eastAsia="TimesNewRoman+1+1" w:hAnsi="Times New Roman"/>
          <w:sz w:val="24"/>
          <w:szCs w:val="24"/>
        </w:rPr>
        <w:t>–</w:t>
      </w:r>
      <w:r w:rsidRPr="004F1FE1">
        <w:rPr>
          <w:rFonts w:ascii="Times New Roman" w:hAnsi="Times New Roman"/>
          <w:sz w:val="24"/>
          <w:szCs w:val="24"/>
        </w:rPr>
        <w:t xml:space="preserve"> количество сырья в одном мешке, кг. </w:t>
      </w:r>
    </w:p>
    <w:p w:rsidR="008C4BAA" w:rsidRPr="004F1FE1" w:rsidRDefault="008C4BAA" w:rsidP="00FC1577">
      <w:pPr>
        <w:pStyle w:val="a4"/>
        <w:spacing w:line="360" w:lineRule="auto"/>
        <w:ind w:firstLine="709"/>
        <w:rPr>
          <w:rStyle w:val="FontStyle159"/>
        </w:rPr>
      </w:pPr>
    </w:p>
    <w:p w:rsidR="00F415CF" w:rsidRPr="004F1FE1" w:rsidRDefault="00F946ED" w:rsidP="00FC1577">
      <w:pPr>
        <w:spacing w:after="0" w:line="360" w:lineRule="auto"/>
        <w:ind w:firstLine="709"/>
        <w:jc w:val="both"/>
        <w:rPr>
          <w:rStyle w:val="FontStyle159"/>
          <w:rFonts w:eastAsia="Times New Roman"/>
          <w:i/>
          <w:u w:val="single"/>
          <w:lang w:eastAsia="ru-RU"/>
        </w:rPr>
      </w:pPr>
      <w:r w:rsidRPr="004F1FE1">
        <w:rPr>
          <w:rFonts w:ascii="Times New Roman" w:hAnsi="Times New Roman"/>
          <w:i/>
          <w:color w:val="000000"/>
          <w:sz w:val="20"/>
          <w:szCs w:val="20"/>
          <w:u w:val="single"/>
        </w:rPr>
        <w:t>434 110 02 29 5</w:t>
      </w:r>
      <w:r w:rsidR="00C54752" w:rsidRPr="004F1FE1">
        <w:rPr>
          <w:rStyle w:val="FontStyle159"/>
          <w:rFonts w:eastAsia="Times New Roman"/>
          <w:i/>
          <w:u w:val="single"/>
          <w:lang w:eastAsia="ru-RU"/>
        </w:rPr>
        <w:t xml:space="preserve"> </w:t>
      </w:r>
      <w:r w:rsidRPr="004F1FE1">
        <w:rPr>
          <w:rFonts w:ascii="Times New Roman" w:hAnsi="Times New Roman"/>
          <w:i/>
          <w:color w:val="000000"/>
          <w:sz w:val="24"/>
          <w:szCs w:val="24"/>
          <w:u w:val="single"/>
        </w:rPr>
        <w:t xml:space="preserve">Отходы пленки полиэтилена и изделий из нее незагрязненные </w:t>
      </w:r>
      <w:r w:rsidR="00F415CF" w:rsidRPr="004F1FE1">
        <w:rPr>
          <w:rStyle w:val="FontStyle159"/>
          <w:rFonts w:eastAsia="Times New Roman"/>
          <w:i/>
          <w:u w:val="single"/>
          <w:lang w:eastAsia="ru-RU"/>
        </w:rPr>
        <w:t xml:space="preserve">– </w:t>
      </w:r>
      <w:r w:rsidR="00980066" w:rsidRPr="004F1FE1">
        <w:rPr>
          <w:rStyle w:val="FontStyle159"/>
          <w:rFonts w:eastAsia="Times New Roman"/>
          <w:i/>
          <w:u w:val="single"/>
          <w:lang w:eastAsia="ru-RU"/>
        </w:rPr>
        <w:t>0</w:t>
      </w:r>
      <w:r w:rsidR="00F50594" w:rsidRPr="004F1FE1">
        <w:rPr>
          <w:rStyle w:val="FontStyle159"/>
          <w:rFonts w:eastAsia="Times New Roman"/>
          <w:i/>
          <w:u w:val="single"/>
          <w:lang w:eastAsia="ru-RU"/>
        </w:rPr>
        <w:t>.</w:t>
      </w:r>
      <w:r w:rsidR="00980066" w:rsidRPr="004F1FE1">
        <w:rPr>
          <w:rStyle w:val="FontStyle159"/>
          <w:rFonts w:eastAsia="Times New Roman"/>
          <w:i/>
          <w:u w:val="single"/>
          <w:lang w:eastAsia="ru-RU"/>
        </w:rPr>
        <w:t>0</w:t>
      </w:r>
      <w:r w:rsidR="0035735F" w:rsidRPr="004F1FE1">
        <w:rPr>
          <w:rStyle w:val="FontStyle159"/>
          <w:rFonts w:eastAsia="Times New Roman"/>
          <w:i/>
          <w:u w:val="single"/>
          <w:lang w:eastAsia="ru-RU"/>
        </w:rPr>
        <w:t>17</w:t>
      </w:r>
      <w:r w:rsidR="00366682" w:rsidRPr="004F1FE1">
        <w:rPr>
          <w:rFonts w:ascii="Times New Roman" w:hAnsi="Times New Roman"/>
          <w:i/>
          <w:iCs/>
          <w:sz w:val="24"/>
          <w:szCs w:val="24"/>
          <w:u w:val="single"/>
        </w:rPr>
        <w:t>[т]</w:t>
      </w:r>
    </w:p>
    <w:p w:rsidR="00F5553F" w:rsidRPr="004F1FE1" w:rsidRDefault="00F5553F" w:rsidP="00FC1577">
      <w:pPr>
        <w:pStyle w:val="38"/>
        <w:widowControl w:val="0"/>
        <w:spacing w:after="0" w:line="360" w:lineRule="auto"/>
        <w:ind w:firstLine="709"/>
        <w:jc w:val="both"/>
        <w:rPr>
          <w:rFonts w:ascii="Times New Roman" w:hAnsi="Times New Roman"/>
          <w:sz w:val="24"/>
          <w:szCs w:val="24"/>
        </w:rPr>
      </w:pPr>
      <w:r w:rsidRPr="004F1FE1">
        <w:rPr>
          <w:rFonts w:ascii="Times New Roman" w:hAnsi="Times New Roman"/>
          <w:snapToGrid w:val="0"/>
          <w:sz w:val="24"/>
          <w:szCs w:val="24"/>
        </w:rPr>
        <w:t xml:space="preserve">Материалы поступают на предприятие в полиэтиленовых мешках. </w:t>
      </w:r>
      <w:r w:rsidRPr="004F1FE1">
        <w:rPr>
          <w:rFonts w:ascii="Times New Roman" w:hAnsi="Times New Roman"/>
          <w:sz w:val="24"/>
          <w:szCs w:val="24"/>
        </w:rPr>
        <w:t>Расчет количества мешков из-под материалов выполнен по разделу 14.2. методики [24].</w:t>
      </w:r>
    </w:p>
    <w:tbl>
      <w:tblPr>
        <w:tblW w:w="5000" w:type="pct"/>
        <w:jc w:val="center"/>
        <w:tblCellMar>
          <w:left w:w="0" w:type="dxa"/>
          <w:right w:w="0" w:type="dxa"/>
        </w:tblCellMar>
        <w:tblLook w:val="0000" w:firstRow="0" w:lastRow="0" w:firstColumn="0" w:lastColumn="0" w:noHBand="0" w:noVBand="0"/>
      </w:tblPr>
      <w:tblGrid>
        <w:gridCol w:w="2151"/>
        <w:gridCol w:w="2700"/>
        <w:gridCol w:w="1014"/>
        <w:gridCol w:w="1229"/>
        <w:gridCol w:w="1281"/>
        <w:gridCol w:w="1281"/>
      </w:tblGrid>
      <w:tr w:rsidR="00980066" w:rsidRPr="004F1FE1" w:rsidTr="00976147">
        <w:trPr>
          <w:cantSplit/>
          <w:trHeight w:val="1101"/>
          <w:jc w:val="center"/>
        </w:trPr>
        <w:tc>
          <w:tcPr>
            <w:tcW w:w="1114"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980066" w:rsidRPr="004F1FE1" w:rsidRDefault="00980066" w:rsidP="00FC1577">
            <w:pPr>
              <w:spacing w:after="0" w:line="240" w:lineRule="auto"/>
              <w:jc w:val="center"/>
              <w:rPr>
                <w:rFonts w:ascii="Times New Roman" w:hAnsi="Times New Roman"/>
                <w:bCs/>
                <w:sz w:val="24"/>
                <w:szCs w:val="24"/>
              </w:rPr>
            </w:pPr>
            <w:r w:rsidRPr="004F1FE1">
              <w:rPr>
                <w:rFonts w:ascii="Times New Roman" w:hAnsi="Times New Roman"/>
                <w:bCs/>
                <w:sz w:val="24"/>
                <w:szCs w:val="24"/>
              </w:rPr>
              <w:lastRenderedPageBreak/>
              <w:t xml:space="preserve">Источник </w:t>
            </w:r>
          </w:p>
          <w:p w:rsidR="00980066" w:rsidRPr="004F1FE1" w:rsidRDefault="00980066" w:rsidP="00FC1577">
            <w:pPr>
              <w:spacing w:after="0" w:line="240" w:lineRule="auto"/>
              <w:jc w:val="center"/>
              <w:rPr>
                <w:rFonts w:ascii="Times New Roman" w:eastAsia="Arial Unicode MS" w:hAnsi="Times New Roman"/>
                <w:bCs/>
                <w:sz w:val="24"/>
                <w:szCs w:val="24"/>
              </w:rPr>
            </w:pPr>
            <w:r w:rsidRPr="004F1FE1">
              <w:rPr>
                <w:rFonts w:ascii="Times New Roman" w:hAnsi="Times New Roman"/>
                <w:bCs/>
                <w:sz w:val="24"/>
                <w:szCs w:val="24"/>
              </w:rPr>
              <w:t>образования отхода</w:t>
            </w:r>
          </w:p>
        </w:tc>
        <w:tc>
          <w:tcPr>
            <w:tcW w:w="1398"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980066" w:rsidRPr="004F1FE1" w:rsidRDefault="00980066" w:rsidP="00FC1577">
            <w:pPr>
              <w:spacing w:after="0" w:line="240" w:lineRule="auto"/>
              <w:jc w:val="center"/>
              <w:rPr>
                <w:rFonts w:ascii="Times New Roman" w:eastAsia="Arial Unicode MS" w:hAnsi="Times New Roman"/>
                <w:bCs/>
                <w:sz w:val="24"/>
                <w:szCs w:val="24"/>
              </w:rPr>
            </w:pPr>
            <w:r w:rsidRPr="004F1FE1">
              <w:rPr>
                <w:rFonts w:ascii="Times New Roman" w:hAnsi="Times New Roman"/>
                <w:bCs/>
                <w:sz w:val="24"/>
                <w:szCs w:val="24"/>
              </w:rPr>
              <w:t>Название отхода</w:t>
            </w:r>
          </w:p>
        </w:tc>
        <w:tc>
          <w:tcPr>
            <w:tcW w:w="525"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980066" w:rsidRPr="004F1FE1" w:rsidRDefault="00980066" w:rsidP="00FC1577">
            <w:pPr>
              <w:spacing w:after="0" w:line="240" w:lineRule="auto"/>
              <w:jc w:val="center"/>
              <w:rPr>
                <w:rFonts w:ascii="Times New Roman" w:hAnsi="Times New Roman"/>
                <w:bCs/>
                <w:sz w:val="24"/>
                <w:szCs w:val="24"/>
              </w:rPr>
            </w:pPr>
            <w:r w:rsidRPr="004F1FE1">
              <w:rPr>
                <w:rFonts w:ascii="Times New Roman" w:hAnsi="Times New Roman"/>
                <w:bCs/>
                <w:sz w:val="24"/>
                <w:szCs w:val="24"/>
              </w:rPr>
              <w:t xml:space="preserve">Годовой </w:t>
            </w:r>
          </w:p>
          <w:p w:rsidR="00980066" w:rsidRPr="004F1FE1" w:rsidRDefault="00980066" w:rsidP="00FC1577">
            <w:pPr>
              <w:spacing w:after="0" w:line="240" w:lineRule="auto"/>
              <w:jc w:val="center"/>
              <w:rPr>
                <w:rFonts w:ascii="Times New Roman" w:eastAsia="Arial Unicode MS" w:hAnsi="Times New Roman"/>
                <w:bCs/>
                <w:sz w:val="24"/>
                <w:szCs w:val="24"/>
              </w:rPr>
            </w:pPr>
            <w:r w:rsidRPr="004F1FE1">
              <w:rPr>
                <w:rFonts w:ascii="Times New Roman" w:hAnsi="Times New Roman"/>
                <w:bCs/>
                <w:sz w:val="24"/>
                <w:szCs w:val="24"/>
              </w:rPr>
              <w:t>расход сырья (</w:t>
            </w:r>
            <w:r w:rsidRPr="004F1FE1">
              <w:rPr>
                <w:rFonts w:ascii="Times New Roman" w:hAnsi="Times New Roman"/>
                <w:bCs/>
                <w:sz w:val="24"/>
                <w:szCs w:val="24"/>
                <w:lang w:val="en-US"/>
              </w:rPr>
              <w:t>G</w:t>
            </w:r>
            <w:r w:rsidRPr="004F1FE1">
              <w:rPr>
                <w:rFonts w:ascii="Times New Roman" w:hAnsi="Times New Roman"/>
                <w:bCs/>
                <w:sz w:val="24"/>
                <w:szCs w:val="24"/>
              </w:rPr>
              <w:t>), т/год</w:t>
            </w:r>
          </w:p>
        </w:tc>
        <w:tc>
          <w:tcPr>
            <w:tcW w:w="636"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980066" w:rsidRPr="004F1FE1" w:rsidRDefault="00980066" w:rsidP="00FC1577">
            <w:pPr>
              <w:spacing w:after="0" w:line="240" w:lineRule="auto"/>
              <w:jc w:val="center"/>
              <w:rPr>
                <w:rFonts w:ascii="Times New Roman" w:eastAsia="Arial Unicode MS" w:hAnsi="Times New Roman"/>
                <w:bCs/>
                <w:sz w:val="24"/>
                <w:szCs w:val="24"/>
              </w:rPr>
            </w:pPr>
            <w:r w:rsidRPr="004F1FE1">
              <w:rPr>
                <w:rFonts w:ascii="Times New Roman" w:hAnsi="Times New Roman"/>
                <w:bCs/>
                <w:sz w:val="24"/>
                <w:szCs w:val="24"/>
              </w:rPr>
              <w:t>Количество тары из-под сырья (</w:t>
            </w:r>
            <w:r w:rsidRPr="004F1FE1">
              <w:rPr>
                <w:rFonts w:ascii="Times New Roman" w:hAnsi="Times New Roman"/>
                <w:bCs/>
                <w:sz w:val="24"/>
                <w:szCs w:val="24"/>
                <w:lang w:val="en-US"/>
              </w:rPr>
              <w:t>N</w:t>
            </w:r>
            <w:r w:rsidRPr="004F1FE1">
              <w:rPr>
                <w:rFonts w:ascii="Times New Roman" w:hAnsi="Times New Roman"/>
                <w:bCs/>
                <w:sz w:val="24"/>
                <w:szCs w:val="24"/>
              </w:rPr>
              <w:t>),         шт.</w:t>
            </w:r>
          </w:p>
        </w:tc>
        <w:tc>
          <w:tcPr>
            <w:tcW w:w="663" w:type="pct"/>
            <w:tcBorders>
              <w:top w:val="single" w:sz="4" w:space="0" w:color="auto"/>
              <w:left w:val="single" w:sz="4" w:space="0" w:color="auto"/>
              <w:bottom w:val="single" w:sz="4" w:space="0" w:color="auto"/>
              <w:right w:val="single" w:sz="4" w:space="0" w:color="auto"/>
            </w:tcBorders>
            <w:vAlign w:val="center"/>
          </w:tcPr>
          <w:p w:rsidR="00980066" w:rsidRPr="004F1FE1" w:rsidRDefault="00980066" w:rsidP="00FC1577">
            <w:pPr>
              <w:spacing w:after="0" w:line="240" w:lineRule="auto"/>
              <w:jc w:val="center"/>
              <w:rPr>
                <w:rFonts w:ascii="Times New Roman" w:eastAsia="Arial Unicode MS" w:hAnsi="Times New Roman"/>
                <w:bCs/>
                <w:sz w:val="24"/>
                <w:szCs w:val="24"/>
              </w:rPr>
            </w:pPr>
            <w:r w:rsidRPr="004F1FE1">
              <w:rPr>
                <w:rFonts w:ascii="Times New Roman" w:hAnsi="Times New Roman"/>
                <w:bCs/>
                <w:sz w:val="24"/>
                <w:szCs w:val="24"/>
              </w:rPr>
              <w:t>Норматив образования отхода (</w:t>
            </w:r>
            <w:r w:rsidRPr="004F1FE1">
              <w:rPr>
                <w:rFonts w:ascii="Times New Roman" w:hAnsi="Times New Roman"/>
                <w:bCs/>
                <w:sz w:val="24"/>
                <w:szCs w:val="24"/>
                <w:lang w:val="en-US"/>
              </w:rPr>
              <w:t>M</w:t>
            </w:r>
            <w:proofErr w:type="spellStart"/>
            <w:r w:rsidRPr="004F1FE1">
              <w:rPr>
                <w:rFonts w:ascii="Times New Roman" w:hAnsi="Times New Roman"/>
                <w:bCs/>
                <w:sz w:val="24"/>
                <w:szCs w:val="24"/>
              </w:rPr>
              <w:t>отх</w:t>
            </w:r>
            <w:proofErr w:type="spellEnd"/>
            <w:r w:rsidRPr="004F1FE1">
              <w:rPr>
                <w:rFonts w:ascii="Times New Roman" w:hAnsi="Times New Roman"/>
                <w:bCs/>
                <w:sz w:val="24"/>
                <w:szCs w:val="24"/>
              </w:rPr>
              <w:t>),т</w:t>
            </w:r>
          </w:p>
        </w:tc>
        <w:tc>
          <w:tcPr>
            <w:tcW w:w="663" w:type="pct"/>
            <w:tcBorders>
              <w:top w:val="single" w:sz="4" w:space="0" w:color="auto"/>
              <w:left w:val="single" w:sz="4" w:space="0" w:color="auto"/>
              <w:bottom w:val="single" w:sz="4" w:space="0" w:color="auto"/>
              <w:right w:val="single" w:sz="4" w:space="0" w:color="auto"/>
            </w:tcBorders>
          </w:tcPr>
          <w:p w:rsidR="00980066" w:rsidRPr="004F1FE1" w:rsidRDefault="00980066" w:rsidP="00FC1577">
            <w:pPr>
              <w:spacing w:after="0" w:line="240" w:lineRule="auto"/>
              <w:jc w:val="center"/>
              <w:rPr>
                <w:rFonts w:ascii="Times New Roman" w:hAnsi="Times New Roman"/>
                <w:bCs/>
                <w:sz w:val="24"/>
                <w:szCs w:val="24"/>
                <w:vertAlign w:val="superscript"/>
              </w:rPr>
            </w:pPr>
            <w:r w:rsidRPr="004F1FE1">
              <w:rPr>
                <w:rFonts w:ascii="Times New Roman" w:hAnsi="Times New Roman"/>
                <w:bCs/>
                <w:sz w:val="24"/>
                <w:szCs w:val="24"/>
              </w:rPr>
              <w:t>Норматив образования отхода (</w:t>
            </w:r>
            <w:proofErr w:type="spellStart"/>
            <w:r w:rsidRPr="004F1FE1">
              <w:rPr>
                <w:rFonts w:ascii="Times New Roman" w:hAnsi="Times New Roman"/>
                <w:bCs/>
                <w:sz w:val="24"/>
                <w:szCs w:val="24"/>
              </w:rPr>
              <w:t>Мотх</w:t>
            </w:r>
            <w:proofErr w:type="spellEnd"/>
            <w:r w:rsidRPr="004F1FE1">
              <w:rPr>
                <w:rFonts w:ascii="Times New Roman" w:hAnsi="Times New Roman"/>
                <w:bCs/>
                <w:sz w:val="24"/>
                <w:szCs w:val="24"/>
              </w:rPr>
              <w:t>),м</w:t>
            </w:r>
            <w:r w:rsidRPr="004F1FE1">
              <w:rPr>
                <w:rFonts w:ascii="Times New Roman" w:hAnsi="Times New Roman"/>
                <w:bCs/>
                <w:sz w:val="24"/>
                <w:szCs w:val="24"/>
                <w:vertAlign w:val="superscript"/>
              </w:rPr>
              <w:t>3</w:t>
            </w:r>
          </w:p>
        </w:tc>
      </w:tr>
      <w:tr w:rsidR="00976147" w:rsidRPr="004F1FE1" w:rsidTr="00976147">
        <w:trPr>
          <w:trHeight w:val="143"/>
          <w:jc w:val="center"/>
        </w:trPr>
        <w:tc>
          <w:tcPr>
            <w:tcW w:w="1114" w:type="pct"/>
            <w:tcBorders>
              <w:top w:val="single" w:sz="4" w:space="0" w:color="auto"/>
              <w:left w:val="single" w:sz="4" w:space="0" w:color="auto"/>
              <w:bottom w:val="single" w:sz="4" w:space="0" w:color="auto"/>
              <w:right w:val="single" w:sz="4" w:space="0" w:color="auto"/>
            </w:tcBorders>
            <w:tcMar>
              <w:top w:w="14" w:type="dxa"/>
              <w:left w:w="14" w:type="dxa"/>
              <w:bottom w:w="0" w:type="dxa"/>
              <w:right w:w="14" w:type="dxa"/>
            </w:tcMar>
            <w:vAlign w:val="center"/>
          </w:tcPr>
          <w:p w:rsidR="00976147" w:rsidRPr="004F1FE1" w:rsidRDefault="00976147" w:rsidP="009640AC">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Распаковка материалов</w:t>
            </w:r>
          </w:p>
        </w:tc>
        <w:tc>
          <w:tcPr>
            <w:tcW w:w="1398" w:type="pct"/>
            <w:tcBorders>
              <w:top w:val="single" w:sz="4" w:space="0" w:color="auto"/>
              <w:left w:val="nil"/>
              <w:bottom w:val="single" w:sz="4" w:space="0" w:color="auto"/>
              <w:right w:val="single" w:sz="4" w:space="0" w:color="auto"/>
            </w:tcBorders>
            <w:tcMar>
              <w:top w:w="14" w:type="dxa"/>
              <w:left w:w="14" w:type="dxa"/>
              <w:bottom w:w="0" w:type="dxa"/>
              <w:right w:w="14" w:type="dxa"/>
            </w:tcMar>
            <w:vAlign w:val="center"/>
          </w:tcPr>
          <w:p w:rsidR="00976147" w:rsidRPr="004F1FE1" w:rsidRDefault="00976147" w:rsidP="009640AC">
            <w:pPr>
              <w:spacing w:after="0" w:line="240" w:lineRule="auto"/>
              <w:jc w:val="center"/>
              <w:rPr>
                <w:rFonts w:ascii="Times New Roman" w:hAnsi="Times New Roman"/>
                <w:sz w:val="24"/>
                <w:szCs w:val="24"/>
              </w:rPr>
            </w:pPr>
            <w:r w:rsidRPr="004F1FE1">
              <w:rPr>
                <w:rFonts w:ascii="Times New Roman" w:hAnsi="Times New Roman"/>
                <w:sz w:val="24"/>
                <w:szCs w:val="24"/>
              </w:rPr>
              <w:t xml:space="preserve">Мешки </w:t>
            </w:r>
          </w:p>
          <w:p w:rsidR="00976147" w:rsidRPr="004F1FE1" w:rsidRDefault="00976147" w:rsidP="009640AC">
            <w:pPr>
              <w:spacing w:after="0" w:line="240" w:lineRule="auto"/>
              <w:jc w:val="center"/>
              <w:rPr>
                <w:rFonts w:ascii="Times New Roman" w:eastAsia="Arial Unicode MS" w:hAnsi="Times New Roman"/>
                <w:sz w:val="24"/>
                <w:szCs w:val="24"/>
              </w:rPr>
            </w:pPr>
            <w:r w:rsidRPr="004F1FE1">
              <w:rPr>
                <w:rFonts w:ascii="Times New Roman" w:hAnsi="Times New Roman"/>
                <w:sz w:val="24"/>
                <w:szCs w:val="24"/>
              </w:rPr>
              <w:t>полиэтиленовые</w:t>
            </w:r>
          </w:p>
        </w:tc>
        <w:tc>
          <w:tcPr>
            <w:tcW w:w="525" w:type="pct"/>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6147" w:rsidRPr="004F1FE1" w:rsidRDefault="00976147" w:rsidP="009640AC">
            <w:pPr>
              <w:spacing w:after="0" w:line="240" w:lineRule="auto"/>
              <w:jc w:val="center"/>
              <w:rPr>
                <w:rFonts w:ascii="Times New Roman" w:eastAsia="Arial Unicode MS" w:hAnsi="Times New Roman"/>
                <w:sz w:val="24"/>
                <w:szCs w:val="24"/>
              </w:rPr>
            </w:pPr>
            <w:r w:rsidRPr="004F1FE1">
              <w:rPr>
                <w:rFonts w:ascii="Times New Roman" w:eastAsia="Arial Unicode MS" w:hAnsi="Times New Roman"/>
                <w:sz w:val="24"/>
                <w:szCs w:val="24"/>
              </w:rPr>
              <w:t>34000</w:t>
            </w:r>
          </w:p>
        </w:tc>
        <w:tc>
          <w:tcPr>
            <w:tcW w:w="636" w:type="pct"/>
            <w:tcBorders>
              <w:top w:val="single" w:sz="4" w:space="0" w:color="auto"/>
              <w:left w:val="nil"/>
              <w:bottom w:val="single" w:sz="4" w:space="0" w:color="auto"/>
              <w:right w:val="single" w:sz="4" w:space="0" w:color="auto"/>
            </w:tcBorders>
            <w:noWrap/>
            <w:tcMar>
              <w:top w:w="14" w:type="dxa"/>
              <w:left w:w="14" w:type="dxa"/>
              <w:bottom w:w="0" w:type="dxa"/>
              <w:right w:w="14" w:type="dxa"/>
            </w:tcMar>
            <w:vAlign w:val="center"/>
          </w:tcPr>
          <w:p w:rsidR="00976147" w:rsidRPr="004F1FE1" w:rsidRDefault="00976147" w:rsidP="009640AC">
            <w:pPr>
              <w:spacing w:after="0" w:line="240" w:lineRule="auto"/>
              <w:jc w:val="center"/>
              <w:rPr>
                <w:rFonts w:ascii="Times New Roman" w:eastAsia="Arial Unicode MS" w:hAnsi="Times New Roman"/>
                <w:sz w:val="24"/>
                <w:szCs w:val="24"/>
              </w:rPr>
            </w:pPr>
            <w:r w:rsidRPr="004F1FE1">
              <w:rPr>
                <w:rFonts w:ascii="Times New Roman" w:eastAsia="Arial Unicode MS" w:hAnsi="Times New Roman"/>
                <w:sz w:val="24"/>
                <w:szCs w:val="24"/>
              </w:rPr>
              <w:t>340</w:t>
            </w:r>
          </w:p>
        </w:tc>
        <w:tc>
          <w:tcPr>
            <w:tcW w:w="663" w:type="pct"/>
            <w:tcBorders>
              <w:top w:val="single" w:sz="4" w:space="0" w:color="auto"/>
              <w:left w:val="nil"/>
              <w:bottom w:val="single" w:sz="4" w:space="0" w:color="auto"/>
              <w:right w:val="single" w:sz="4" w:space="0" w:color="auto"/>
            </w:tcBorders>
            <w:vAlign w:val="center"/>
          </w:tcPr>
          <w:p w:rsidR="00976147" w:rsidRPr="004F1FE1" w:rsidRDefault="00976147" w:rsidP="00F40B15">
            <w:pPr>
              <w:spacing w:after="0" w:line="240" w:lineRule="auto"/>
              <w:jc w:val="center"/>
              <w:rPr>
                <w:rFonts w:ascii="Times New Roman" w:eastAsia="Arial Unicode MS" w:hAnsi="Times New Roman"/>
                <w:sz w:val="24"/>
                <w:szCs w:val="24"/>
              </w:rPr>
            </w:pPr>
            <w:r w:rsidRPr="004F1FE1">
              <w:rPr>
                <w:rFonts w:ascii="Times New Roman" w:eastAsia="Arial Unicode MS" w:hAnsi="Times New Roman"/>
                <w:sz w:val="24"/>
                <w:szCs w:val="24"/>
              </w:rPr>
              <w:t>0.0</w:t>
            </w:r>
            <w:r w:rsidR="00F40B15" w:rsidRPr="004F1FE1">
              <w:rPr>
                <w:rFonts w:ascii="Times New Roman" w:eastAsia="Arial Unicode MS" w:hAnsi="Times New Roman"/>
                <w:sz w:val="24"/>
                <w:szCs w:val="24"/>
              </w:rPr>
              <w:t>17</w:t>
            </w:r>
          </w:p>
        </w:tc>
        <w:tc>
          <w:tcPr>
            <w:tcW w:w="663" w:type="pct"/>
            <w:tcBorders>
              <w:top w:val="single" w:sz="4" w:space="0" w:color="auto"/>
              <w:left w:val="single" w:sz="4" w:space="0" w:color="auto"/>
              <w:bottom w:val="single" w:sz="4" w:space="0" w:color="auto"/>
              <w:right w:val="single" w:sz="4" w:space="0" w:color="auto"/>
            </w:tcBorders>
            <w:vAlign w:val="center"/>
          </w:tcPr>
          <w:p w:rsidR="00976147" w:rsidRPr="004F1FE1" w:rsidRDefault="00976147" w:rsidP="00F40B15">
            <w:pPr>
              <w:spacing w:after="0" w:line="240" w:lineRule="auto"/>
              <w:jc w:val="center"/>
              <w:rPr>
                <w:rFonts w:ascii="Times New Roman" w:eastAsia="Arial Unicode MS" w:hAnsi="Times New Roman"/>
                <w:sz w:val="24"/>
                <w:szCs w:val="24"/>
              </w:rPr>
            </w:pPr>
            <w:r w:rsidRPr="004F1FE1">
              <w:rPr>
                <w:rFonts w:ascii="Times New Roman" w:eastAsia="Arial Unicode MS" w:hAnsi="Times New Roman"/>
                <w:sz w:val="24"/>
                <w:szCs w:val="24"/>
              </w:rPr>
              <w:t>0.</w:t>
            </w:r>
            <w:r w:rsidR="00F40B15" w:rsidRPr="004F1FE1">
              <w:rPr>
                <w:rFonts w:ascii="Times New Roman" w:eastAsia="Arial Unicode MS" w:hAnsi="Times New Roman"/>
                <w:sz w:val="24"/>
                <w:szCs w:val="24"/>
              </w:rPr>
              <w:t>255</w:t>
            </w:r>
          </w:p>
        </w:tc>
      </w:tr>
    </w:tbl>
    <w:p w:rsidR="00F5553F" w:rsidRPr="004F1FE1" w:rsidRDefault="00F5553F" w:rsidP="00FC1577">
      <w:pPr>
        <w:spacing w:after="0" w:line="240" w:lineRule="auto"/>
        <w:rPr>
          <w:rFonts w:ascii="Times New Roman" w:hAnsi="Times New Roman"/>
          <w:sz w:val="24"/>
          <w:szCs w:val="24"/>
        </w:rPr>
      </w:pPr>
      <w:r w:rsidRPr="004F1FE1">
        <w:rPr>
          <w:rFonts w:ascii="Times New Roman" w:hAnsi="Times New Roman"/>
          <w:sz w:val="24"/>
          <w:szCs w:val="24"/>
        </w:rPr>
        <w:t>Расчетные формулы:</w:t>
      </w:r>
    </w:p>
    <w:p w:rsidR="00F5553F" w:rsidRPr="004F1FE1" w:rsidRDefault="00F5553F" w:rsidP="00FC1577">
      <w:pPr>
        <w:spacing w:after="0" w:line="360" w:lineRule="auto"/>
        <w:ind w:firstLine="709"/>
        <w:jc w:val="center"/>
        <w:rPr>
          <w:rFonts w:ascii="Times New Roman" w:hAnsi="Times New Roman"/>
          <w:sz w:val="24"/>
          <w:szCs w:val="24"/>
        </w:rPr>
      </w:pPr>
      <w:proofErr w:type="spellStart"/>
      <w:r w:rsidRPr="004F1FE1">
        <w:rPr>
          <w:rFonts w:ascii="Times New Roman" w:hAnsi="Times New Roman"/>
          <w:b/>
          <w:sz w:val="24"/>
          <w:szCs w:val="24"/>
        </w:rPr>
        <w:t>Мотх</w:t>
      </w:r>
      <w:proofErr w:type="spellEnd"/>
      <w:r w:rsidRPr="004F1FE1">
        <w:rPr>
          <w:rFonts w:ascii="Times New Roman" w:hAnsi="Times New Roman"/>
          <w:b/>
          <w:sz w:val="24"/>
          <w:szCs w:val="24"/>
        </w:rPr>
        <w:t xml:space="preserve"> = </w:t>
      </w:r>
      <w:r w:rsidRPr="004F1FE1">
        <w:rPr>
          <w:rFonts w:ascii="Times New Roman" w:hAnsi="Times New Roman"/>
          <w:b/>
          <w:sz w:val="24"/>
          <w:szCs w:val="24"/>
          <w:lang w:val="en-US"/>
        </w:rPr>
        <w:t>N</w:t>
      </w:r>
      <w:r w:rsidRPr="004F1FE1">
        <w:rPr>
          <w:rFonts w:ascii="Times New Roman" w:hAnsi="Times New Roman"/>
          <w:b/>
          <w:sz w:val="24"/>
          <w:szCs w:val="24"/>
        </w:rPr>
        <w:t xml:space="preserve"> * </w:t>
      </w:r>
      <w:r w:rsidRPr="004F1FE1">
        <w:rPr>
          <w:rFonts w:ascii="Times New Roman" w:hAnsi="Times New Roman"/>
          <w:b/>
          <w:sz w:val="24"/>
          <w:szCs w:val="24"/>
          <w:lang w:val="en-US"/>
        </w:rPr>
        <w:t>m</w:t>
      </w:r>
      <w:r w:rsidRPr="004F1FE1">
        <w:rPr>
          <w:rFonts w:ascii="Times New Roman" w:hAnsi="Times New Roman"/>
          <w:b/>
          <w:sz w:val="24"/>
          <w:szCs w:val="24"/>
        </w:rPr>
        <w:t xml:space="preserve"> *10</w:t>
      </w:r>
      <w:r w:rsidRPr="004F1FE1">
        <w:rPr>
          <w:rFonts w:ascii="Times New Roman" w:hAnsi="Times New Roman"/>
          <w:b/>
          <w:sz w:val="24"/>
          <w:szCs w:val="24"/>
          <w:vertAlign w:val="superscript"/>
        </w:rPr>
        <w:t>-3</w:t>
      </w:r>
      <w:r w:rsidR="00CD20F3" w:rsidRPr="004F1FE1">
        <w:rPr>
          <w:rFonts w:ascii="Times New Roman" w:hAnsi="Times New Roman"/>
          <w:sz w:val="24"/>
          <w:szCs w:val="24"/>
        </w:rPr>
        <w:t xml:space="preserve">, </w:t>
      </w:r>
      <w:r w:rsidRPr="004F1FE1">
        <w:rPr>
          <w:rFonts w:ascii="Times New Roman" w:hAnsi="Times New Roman"/>
          <w:sz w:val="24"/>
          <w:szCs w:val="24"/>
        </w:rPr>
        <w:t>т/год</w:t>
      </w:r>
    </w:p>
    <w:p w:rsidR="00F5553F" w:rsidRPr="004F1FE1" w:rsidRDefault="00F5553F" w:rsidP="00FC1577">
      <w:pPr>
        <w:spacing w:after="0" w:line="360" w:lineRule="auto"/>
        <w:ind w:firstLine="709"/>
        <w:rPr>
          <w:rFonts w:ascii="Times New Roman" w:hAnsi="Times New Roman"/>
          <w:sz w:val="24"/>
          <w:szCs w:val="24"/>
        </w:rPr>
      </w:pPr>
      <w:r w:rsidRPr="004F1FE1">
        <w:rPr>
          <w:rFonts w:ascii="Times New Roman" w:hAnsi="Times New Roman"/>
          <w:sz w:val="24"/>
          <w:szCs w:val="24"/>
        </w:rPr>
        <w:t xml:space="preserve">где: </w:t>
      </w:r>
    </w:p>
    <w:p w:rsidR="00F5553F" w:rsidRPr="004F1FE1" w:rsidRDefault="00F5553F" w:rsidP="00FC1577">
      <w:pPr>
        <w:spacing w:after="0" w:line="360" w:lineRule="auto"/>
        <w:ind w:firstLine="709"/>
        <w:rPr>
          <w:rFonts w:ascii="Times New Roman" w:hAnsi="Times New Roman"/>
          <w:sz w:val="24"/>
          <w:szCs w:val="24"/>
        </w:rPr>
      </w:pPr>
      <w:r w:rsidRPr="004F1FE1">
        <w:rPr>
          <w:rFonts w:ascii="Times New Roman" w:hAnsi="Times New Roman"/>
          <w:sz w:val="24"/>
          <w:szCs w:val="24"/>
          <w:lang w:val="en-US"/>
        </w:rPr>
        <w:t>N</w:t>
      </w:r>
      <w:r w:rsidRPr="004F1FE1">
        <w:rPr>
          <w:rFonts w:ascii="Times New Roman" w:hAnsi="Times New Roman"/>
          <w:sz w:val="24"/>
          <w:szCs w:val="24"/>
        </w:rPr>
        <w:t xml:space="preserve"> – количество </w:t>
      </w:r>
      <w:proofErr w:type="spellStart"/>
      <w:r w:rsidRPr="004F1FE1">
        <w:rPr>
          <w:rFonts w:ascii="Times New Roman" w:hAnsi="Times New Roman"/>
          <w:sz w:val="24"/>
          <w:szCs w:val="24"/>
        </w:rPr>
        <w:t>мешкотары</w:t>
      </w:r>
      <w:proofErr w:type="spellEnd"/>
      <w:r w:rsidRPr="004F1FE1">
        <w:rPr>
          <w:rFonts w:ascii="Times New Roman" w:hAnsi="Times New Roman"/>
          <w:sz w:val="24"/>
          <w:szCs w:val="24"/>
        </w:rPr>
        <w:t>, ед.;</w:t>
      </w:r>
    </w:p>
    <w:p w:rsidR="00F5553F" w:rsidRPr="004F1FE1" w:rsidRDefault="00F5553F" w:rsidP="00FC1577">
      <w:pPr>
        <w:spacing w:after="0" w:line="360" w:lineRule="auto"/>
        <w:ind w:firstLine="709"/>
        <w:rPr>
          <w:rFonts w:ascii="Times New Roman" w:hAnsi="Times New Roman"/>
          <w:sz w:val="24"/>
          <w:szCs w:val="24"/>
        </w:rPr>
      </w:pPr>
      <w:r w:rsidRPr="004F1FE1">
        <w:rPr>
          <w:rFonts w:ascii="Times New Roman" w:hAnsi="Times New Roman"/>
          <w:sz w:val="24"/>
          <w:szCs w:val="24"/>
          <w:lang w:val="en-US"/>
        </w:rPr>
        <w:t>m</w:t>
      </w:r>
      <w:r w:rsidRPr="004F1FE1">
        <w:rPr>
          <w:rFonts w:ascii="Times New Roman" w:hAnsi="Times New Roman"/>
          <w:sz w:val="24"/>
          <w:szCs w:val="24"/>
        </w:rPr>
        <w:t xml:space="preserve"> – масса одного мешка в среднем, кг; </w:t>
      </w:r>
    </w:p>
    <w:p w:rsidR="00F5553F" w:rsidRPr="004F1FE1" w:rsidRDefault="00F5553F" w:rsidP="00FC1577">
      <w:pPr>
        <w:spacing w:after="0" w:line="360" w:lineRule="auto"/>
        <w:ind w:firstLine="709"/>
        <w:jc w:val="center"/>
        <w:rPr>
          <w:rFonts w:ascii="Times New Roman" w:hAnsi="Times New Roman"/>
          <w:sz w:val="24"/>
          <w:szCs w:val="24"/>
        </w:rPr>
      </w:pPr>
      <w:r w:rsidRPr="004F1FE1">
        <w:rPr>
          <w:rFonts w:ascii="Times New Roman" w:hAnsi="Times New Roman"/>
          <w:b/>
          <w:sz w:val="24"/>
          <w:szCs w:val="24"/>
          <w:lang w:val="en-US"/>
        </w:rPr>
        <w:t>N</w:t>
      </w:r>
      <w:r w:rsidRPr="004F1FE1">
        <w:rPr>
          <w:rFonts w:ascii="Times New Roman" w:hAnsi="Times New Roman"/>
          <w:b/>
          <w:sz w:val="24"/>
          <w:szCs w:val="24"/>
        </w:rPr>
        <w:t xml:space="preserve"> = </w:t>
      </w:r>
      <w:r w:rsidRPr="004F1FE1">
        <w:rPr>
          <w:rFonts w:ascii="Times New Roman" w:hAnsi="Times New Roman"/>
          <w:b/>
          <w:sz w:val="24"/>
          <w:szCs w:val="24"/>
          <w:lang w:val="en-US"/>
        </w:rPr>
        <w:t>G</w:t>
      </w:r>
      <w:r w:rsidRPr="004F1FE1">
        <w:rPr>
          <w:rFonts w:ascii="Times New Roman" w:hAnsi="Times New Roman"/>
          <w:b/>
          <w:sz w:val="24"/>
          <w:szCs w:val="24"/>
        </w:rPr>
        <w:t xml:space="preserve"> / </w:t>
      </w:r>
      <w:r w:rsidRPr="004F1FE1">
        <w:rPr>
          <w:rFonts w:ascii="Times New Roman" w:hAnsi="Times New Roman"/>
          <w:b/>
          <w:sz w:val="24"/>
          <w:szCs w:val="24"/>
          <w:lang w:val="en-US"/>
        </w:rPr>
        <w:t>g</w:t>
      </w:r>
      <w:r w:rsidR="00CD20F3" w:rsidRPr="004F1FE1">
        <w:rPr>
          <w:rFonts w:ascii="Times New Roman" w:hAnsi="Times New Roman"/>
          <w:sz w:val="24"/>
          <w:szCs w:val="24"/>
        </w:rPr>
        <w:t xml:space="preserve"> , </w:t>
      </w:r>
      <w:proofErr w:type="spellStart"/>
      <w:r w:rsidRPr="004F1FE1">
        <w:rPr>
          <w:rFonts w:ascii="Times New Roman" w:hAnsi="Times New Roman"/>
          <w:sz w:val="24"/>
          <w:szCs w:val="24"/>
        </w:rPr>
        <w:t>шт</w:t>
      </w:r>
      <w:proofErr w:type="spellEnd"/>
      <w:r w:rsidRPr="004F1FE1">
        <w:rPr>
          <w:rFonts w:ascii="Times New Roman" w:hAnsi="Times New Roman"/>
          <w:sz w:val="24"/>
          <w:szCs w:val="24"/>
        </w:rPr>
        <w:t>/год</w:t>
      </w:r>
    </w:p>
    <w:p w:rsidR="00F5553F" w:rsidRPr="004F1FE1" w:rsidRDefault="00CD20F3" w:rsidP="00FC1577">
      <w:pPr>
        <w:spacing w:after="0" w:line="360" w:lineRule="auto"/>
        <w:ind w:firstLine="709"/>
        <w:rPr>
          <w:rFonts w:ascii="Times New Roman" w:hAnsi="Times New Roman"/>
          <w:sz w:val="24"/>
          <w:szCs w:val="24"/>
        </w:rPr>
      </w:pPr>
      <w:r w:rsidRPr="004F1FE1">
        <w:rPr>
          <w:rFonts w:ascii="Times New Roman" w:hAnsi="Times New Roman"/>
          <w:sz w:val="24"/>
          <w:szCs w:val="24"/>
        </w:rPr>
        <w:t>где:</w:t>
      </w:r>
    </w:p>
    <w:p w:rsidR="00F5553F" w:rsidRPr="004F1FE1" w:rsidRDefault="00F5553F" w:rsidP="00FC1577">
      <w:pPr>
        <w:spacing w:after="0" w:line="360" w:lineRule="auto"/>
        <w:ind w:firstLine="709"/>
        <w:rPr>
          <w:rFonts w:ascii="Times New Roman" w:hAnsi="Times New Roman"/>
          <w:sz w:val="24"/>
          <w:szCs w:val="24"/>
        </w:rPr>
      </w:pPr>
      <w:r w:rsidRPr="004F1FE1">
        <w:rPr>
          <w:rFonts w:ascii="Times New Roman" w:hAnsi="Times New Roman"/>
          <w:sz w:val="24"/>
          <w:szCs w:val="24"/>
          <w:lang w:val="en-US"/>
        </w:rPr>
        <w:t>G</w:t>
      </w:r>
      <w:r w:rsidRPr="004F1FE1">
        <w:rPr>
          <w:rFonts w:ascii="Times New Roman" w:hAnsi="Times New Roman"/>
          <w:sz w:val="24"/>
          <w:szCs w:val="24"/>
        </w:rPr>
        <w:t xml:space="preserve"> – годовой расход сырья, кг/год;</w:t>
      </w:r>
    </w:p>
    <w:p w:rsidR="00F5553F" w:rsidRPr="004F1FE1" w:rsidRDefault="00F5553F" w:rsidP="00FC1577">
      <w:pPr>
        <w:spacing w:after="0" w:line="360" w:lineRule="auto"/>
        <w:ind w:firstLine="709"/>
        <w:rPr>
          <w:rStyle w:val="FontStyle159"/>
        </w:rPr>
      </w:pPr>
      <w:r w:rsidRPr="004F1FE1">
        <w:rPr>
          <w:rFonts w:ascii="Times New Roman" w:hAnsi="Times New Roman"/>
          <w:sz w:val="24"/>
          <w:szCs w:val="24"/>
          <w:lang w:val="en-US"/>
        </w:rPr>
        <w:t>g</w:t>
      </w:r>
      <w:r w:rsidR="00CD20F3" w:rsidRPr="004F1FE1">
        <w:rPr>
          <w:rFonts w:ascii="Times New Roman" w:hAnsi="Times New Roman"/>
          <w:sz w:val="24"/>
          <w:szCs w:val="24"/>
        </w:rPr>
        <w:t xml:space="preserve"> </w:t>
      </w:r>
      <w:r w:rsidR="00046B71" w:rsidRPr="004F1FE1">
        <w:rPr>
          <w:rFonts w:ascii="Times New Roman" w:eastAsia="TimesNewRoman+1+1" w:hAnsi="Times New Roman"/>
          <w:sz w:val="24"/>
          <w:szCs w:val="24"/>
        </w:rPr>
        <w:t xml:space="preserve">– </w:t>
      </w:r>
      <w:r w:rsidRPr="004F1FE1">
        <w:rPr>
          <w:rFonts w:ascii="Times New Roman" w:hAnsi="Times New Roman"/>
          <w:sz w:val="24"/>
          <w:szCs w:val="24"/>
        </w:rPr>
        <w:t>количество сырья в одном мешке, кг.</w:t>
      </w:r>
    </w:p>
    <w:p w:rsidR="002957B5" w:rsidRPr="004F1FE1" w:rsidRDefault="002957B5" w:rsidP="00FC1577">
      <w:pPr>
        <w:spacing w:after="0" w:line="360" w:lineRule="auto"/>
        <w:ind w:firstLine="709"/>
        <w:jc w:val="both"/>
        <w:rPr>
          <w:rFonts w:ascii="Times New Roman" w:eastAsia="Times New Roman" w:hAnsi="Times New Roman"/>
          <w:color w:val="000000"/>
          <w:sz w:val="24"/>
          <w:szCs w:val="24"/>
          <w:lang w:eastAsia="ru-RU"/>
        </w:rPr>
      </w:pPr>
      <w:r w:rsidRPr="004F1FE1">
        <w:rPr>
          <w:rFonts w:ascii="Times New Roman" w:eastAsia="Times New Roman" w:hAnsi="Times New Roman"/>
          <w:color w:val="000000"/>
          <w:sz w:val="24"/>
          <w:szCs w:val="24"/>
          <w:lang w:eastAsia="ru-RU"/>
        </w:rPr>
        <w:t>Результаты расчёта представлены ниже:</w:t>
      </w:r>
    </w:p>
    <w:p w:rsidR="00383F11" w:rsidRPr="004F1FE1" w:rsidRDefault="00383F11" w:rsidP="00FC1577">
      <w:pPr>
        <w:spacing w:after="0" w:line="240" w:lineRule="auto"/>
        <w:jc w:val="both"/>
        <w:rPr>
          <w:rStyle w:val="FontStyle159"/>
          <w:rFonts w:eastAsia="Times New Roman"/>
          <w:i/>
        </w:rPr>
      </w:pPr>
    </w:p>
    <w:tbl>
      <w:tblPr>
        <w:tblStyle w:val="af7"/>
        <w:tblW w:w="0" w:type="auto"/>
        <w:tblLook w:val="04A0" w:firstRow="1" w:lastRow="0" w:firstColumn="1" w:lastColumn="0" w:noHBand="0" w:noVBand="1"/>
      </w:tblPr>
      <w:tblGrid>
        <w:gridCol w:w="1995"/>
        <w:gridCol w:w="1953"/>
        <w:gridCol w:w="1976"/>
        <w:gridCol w:w="1953"/>
        <w:gridCol w:w="1976"/>
      </w:tblGrid>
      <w:tr w:rsidR="008F555B" w:rsidRPr="004F1FE1" w:rsidTr="00637718">
        <w:tc>
          <w:tcPr>
            <w:tcW w:w="1995" w:type="dxa"/>
          </w:tcPr>
          <w:p w:rsidR="008F555B" w:rsidRPr="004F1FE1" w:rsidRDefault="008F555B" w:rsidP="008F555B">
            <w:pPr>
              <w:jc w:val="center"/>
              <w:rPr>
                <w:rStyle w:val="FontStyle159"/>
                <w:rFonts w:eastAsia="Times New Roman"/>
                <w:i/>
              </w:rPr>
            </w:pPr>
            <w:r w:rsidRPr="004F1FE1">
              <w:rPr>
                <w:rFonts w:ascii="Times New Roman" w:hAnsi="Times New Roman"/>
              </w:rPr>
              <w:t>Наименование хим. реагента</w:t>
            </w:r>
          </w:p>
        </w:tc>
        <w:tc>
          <w:tcPr>
            <w:tcW w:w="1953" w:type="dxa"/>
          </w:tcPr>
          <w:p w:rsidR="008F555B" w:rsidRPr="004F1FE1" w:rsidRDefault="008F555B" w:rsidP="008F555B">
            <w:pPr>
              <w:jc w:val="center"/>
              <w:rPr>
                <w:rFonts w:ascii="Times New Roman" w:hAnsi="Times New Roman"/>
              </w:rPr>
            </w:pPr>
            <w:r w:rsidRPr="004F1FE1">
              <w:rPr>
                <w:rFonts w:ascii="Times New Roman" w:hAnsi="Times New Roman"/>
              </w:rPr>
              <w:t>Годовой</w:t>
            </w:r>
          </w:p>
          <w:p w:rsidR="008F555B" w:rsidRPr="004F1FE1" w:rsidRDefault="008F555B" w:rsidP="008F555B">
            <w:pPr>
              <w:jc w:val="center"/>
              <w:rPr>
                <w:rStyle w:val="FontStyle159"/>
                <w:rFonts w:eastAsia="Times New Roman"/>
                <w:i/>
              </w:rPr>
            </w:pPr>
            <w:r w:rsidRPr="004F1FE1">
              <w:rPr>
                <w:rFonts w:ascii="Times New Roman" w:hAnsi="Times New Roman"/>
              </w:rPr>
              <w:t>расход сырья (G), т/год</w:t>
            </w:r>
          </w:p>
        </w:tc>
        <w:tc>
          <w:tcPr>
            <w:tcW w:w="1976" w:type="dxa"/>
          </w:tcPr>
          <w:p w:rsidR="008F555B" w:rsidRPr="004F1FE1" w:rsidRDefault="008F555B" w:rsidP="008F555B">
            <w:pPr>
              <w:jc w:val="center"/>
              <w:rPr>
                <w:rStyle w:val="FontStyle159"/>
                <w:rFonts w:eastAsia="Times New Roman"/>
                <w:i/>
              </w:rPr>
            </w:pPr>
            <w:r w:rsidRPr="004F1FE1">
              <w:rPr>
                <w:rFonts w:ascii="Times New Roman" w:hAnsi="Times New Roman"/>
              </w:rPr>
              <w:t>Количество сырья в одном мешке (g), т</w:t>
            </w:r>
          </w:p>
        </w:tc>
        <w:tc>
          <w:tcPr>
            <w:tcW w:w="1953" w:type="dxa"/>
          </w:tcPr>
          <w:p w:rsidR="008F555B" w:rsidRPr="004F1FE1" w:rsidRDefault="008F555B" w:rsidP="008F555B">
            <w:pPr>
              <w:jc w:val="center"/>
              <w:rPr>
                <w:rFonts w:ascii="Times New Roman" w:hAnsi="Times New Roman"/>
              </w:rPr>
            </w:pPr>
            <w:r w:rsidRPr="004F1FE1">
              <w:rPr>
                <w:rFonts w:ascii="Times New Roman" w:hAnsi="Times New Roman"/>
              </w:rPr>
              <w:t>Масса</w:t>
            </w:r>
          </w:p>
          <w:p w:rsidR="008F555B" w:rsidRPr="004F1FE1" w:rsidRDefault="008F555B" w:rsidP="008F555B">
            <w:pPr>
              <w:jc w:val="center"/>
              <w:rPr>
                <w:rStyle w:val="FontStyle159"/>
                <w:rFonts w:eastAsia="Times New Roman"/>
                <w:i/>
              </w:rPr>
            </w:pPr>
            <w:r w:rsidRPr="004F1FE1">
              <w:rPr>
                <w:rFonts w:ascii="Times New Roman" w:hAnsi="Times New Roman"/>
              </w:rPr>
              <w:t>одного мешка (m), т</w:t>
            </w:r>
          </w:p>
        </w:tc>
        <w:tc>
          <w:tcPr>
            <w:tcW w:w="1976" w:type="dxa"/>
          </w:tcPr>
          <w:p w:rsidR="008F555B" w:rsidRPr="004F1FE1" w:rsidRDefault="008F555B" w:rsidP="008F555B">
            <w:pPr>
              <w:jc w:val="center"/>
              <w:rPr>
                <w:rStyle w:val="FontStyle159"/>
                <w:rFonts w:eastAsia="Times New Roman"/>
                <w:i/>
              </w:rPr>
            </w:pPr>
            <w:r w:rsidRPr="004F1FE1">
              <w:rPr>
                <w:rFonts w:ascii="Times New Roman" w:hAnsi="Times New Roman"/>
              </w:rPr>
              <w:t>Количество тары из-под сырья (N), шт.</w:t>
            </w:r>
          </w:p>
        </w:tc>
      </w:tr>
      <w:tr w:rsidR="00637718" w:rsidRPr="004F1FE1" w:rsidTr="00637718">
        <w:tc>
          <w:tcPr>
            <w:tcW w:w="1995" w:type="dxa"/>
          </w:tcPr>
          <w:p w:rsidR="00637718" w:rsidRPr="004F1FE1" w:rsidRDefault="00637718" w:rsidP="009E6323">
            <w:pPr>
              <w:jc w:val="both"/>
              <w:rPr>
                <w:rStyle w:val="FontStyle159"/>
                <w:rFonts w:eastAsia="Times New Roman"/>
                <w:i/>
              </w:rPr>
            </w:pPr>
            <w:r w:rsidRPr="004F1FE1">
              <w:rPr>
                <w:rFonts w:ascii="Times New Roman" w:hAnsi="Times New Roman"/>
              </w:rPr>
              <w:t>Диатомит</w:t>
            </w:r>
          </w:p>
        </w:tc>
        <w:tc>
          <w:tcPr>
            <w:tcW w:w="1953" w:type="dxa"/>
          </w:tcPr>
          <w:p w:rsidR="00637718" w:rsidRPr="004F1FE1" w:rsidRDefault="009E6323" w:rsidP="009E6323">
            <w:pPr>
              <w:jc w:val="center"/>
              <w:rPr>
                <w:rStyle w:val="FontStyle159"/>
                <w:rFonts w:eastAsia="Times New Roman"/>
              </w:rPr>
            </w:pPr>
            <w:r w:rsidRPr="004F1FE1">
              <w:rPr>
                <w:rStyle w:val="FontStyle159"/>
                <w:rFonts w:eastAsia="Times New Roman"/>
              </w:rPr>
              <w:t>8.5</w:t>
            </w:r>
          </w:p>
        </w:tc>
        <w:tc>
          <w:tcPr>
            <w:tcW w:w="1976" w:type="dxa"/>
          </w:tcPr>
          <w:p w:rsidR="00637718" w:rsidRPr="004F1FE1" w:rsidRDefault="00637718" w:rsidP="009E6323">
            <w:pPr>
              <w:jc w:val="center"/>
              <w:rPr>
                <w:rStyle w:val="FontStyle159"/>
                <w:rFonts w:eastAsia="Times New Roman"/>
              </w:rPr>
            </w:pPr>
            <w:r w:rsidRPr="004F1FE1">
              <w:rPr>
                <w:rStyle w:val="FontStyle159"/>
                <w:rFonts w:eastAsia="Times New Roman"/>
              </w:rPr>
              <w:t>0.025</w:t>
            </w:r>
          </w:p>
        </w:tc>
        <w:tc>
          <w:tcPr>
            <w:tcW w:w="1953" w:type="dxa"/>
          </w:tcPr>
          <w:p w:rsidR="00637718" w:rsidRPr="004F1FE1" w:rsidRDefault="00637718" w:rsidP="00976147">
            <w:pPr>
              <w:jc w:val="center"/>
              <w:rPr>
                <w:rStyle w:val="FontStyle159"/>
                <w:rFonts w:eastAsia="Times New Roman"/>
              </w:rPr>
            </w:pPr>
            <w:r w:rsidRPr="004F1FE1">
              <w:rPr>
                <w:rStyle w:val="FontStyle159"/>
                <w:rFonts w:eastAsia="Times New Roman"/>
              </w:rPr>
              <w:t>0.</w:t>
            </w:r>
            <w:r w:rsidR="00976147" w:rsidRPr="004F1FE1">
              <w:rPr>
                <w:rStyle w:val="FontStyle159"/>
                <w:rFonts w:eastAsia="Times New Roman"/>
              </w:rPr>
              <w:t>00035</w:t>
            </w:r>
          </w:p>
        </w:tc>
        <w:tc>
          <w:tcPr>
            <w:tcW w:w="1976" w:type="dxa"/>
          </w:tcPr>
          <w:p w:rsidR="00637718" w:rsidRPr="004F1FE1" w:rsidRDefault="00637718" w:rsidP="00637718">
            <w:pPr>
              <w:jc w:val="center"/>
              <w:rPr>
                <w:rStyle w:val="FontStyle159"/>
                <w:rFonts w:eastAsia="Times New Roman"/>
              </w:rPr>
            </w:pPr>
            <w:r w:rsidRPr="004F1FE1">
              <w:rPr>
                <w:rStyle w:val="FontStyle159"/>
                <w:rFonts w:eastAsia="Times New Roman"/>
              </w:rPr>
              <w:t>340</w:t>
            </w:r>
          </w:p>
        </w:tc>
      </w:tr>
    </w:tbl>
    <w:p w:rsidR="00D66BEC" w:rsidRPr="004F1FE1" w:rsidRDefault="00D66BEC" w:rsidP="00FC1577">
      <w:pPr>
        <w:pStyle w:val="31"/>
        <w:spacing w:before="0" w:line="360" w:lineRule="auto"/>
        <w:ind w:firstLine="709"/>
        <w:jc w:val="both"/>
        <w:rPr>
          <w:rFonts w:ascii="Times New Roman" w:hAnsi="Times New Roman" w:cs="Times New Roman"/>
          <w:b w:val="0"/>
          <w:color w:val="auto"/>
          <w:sz w:val="24"/>
          <w:szCs w:val="24"/>
        </w:rPr>
      </w:pPr>
      <w:bookmarkStart w:id="170" w:name="_Toc230878824"/>
      <w:bookmarkStart w:id="171" w:name="_Toc289157121"/>
      <w:bookmarkStart w:id="172" w:name="_Toc290302222"/>
      <w:bookmarkStart w:id="173" w:name="_Toc367960327"/>
      <w:bookmarkStart w:id="174" w:name="_Toc240282251"/>
      <w:bookmarkStart w:id="175" w:name="_Toc264040445"/>
      <w:bookmarkStart w:id="176" w:name="_Toc291143610"/>
      <w:bookmarkStart w:id="177" w:name="_Toc302547692"/>
      <w:bookmarkStart w:id="178" w:name="_Toc317171140"/>
    </w:p>
    <w:p w:rsidR="00980066" w:rsidRPr="004F1FE1" w:rsidRDefault="00680A35" w:rsidP="00FC1577">
      <w:pPr>
        <w:pStyle w:val="31"/>
        <w:spacing w:before="0" w:line="360" w:lineRule="auto"/>
        <w:ind w:firstLine="709"/>
        <w:jc w:val="both"/>
        <w:rPr>
          <w:rFonts w:ascii="Times New Roman" w:hAnsi="Times New Roman" w:cs="Times New Roman"/>
          <w:color w:val="auto"/>
          <w:sz w:val="24"/>
          <w:szCs w:val="24"/>
        </w:rPr>
      </w:pPr>
      <w:r w:rsidRPr="004F1FE1">
        <w:rPr>
          <w:rFonts w:ascii="Times New Roman" w:hAnsi="Times New Roman" w:cs="Times New Roman"/>
          <w:color w:val="auto"/>
          <w:sz w:val="24"/>
          <w:szCs w:val="24"/>
        </w:rPr>
        <w:t>7.</w:t>
      </w:r>
      <w:r w:rsidR="00980066" w:rsidRPr="004F1FE1">
        <w:rPr>
          <w:rFonts w:ascii="Times New Roman" w:hAnsi="Times New Roman" w:cs="Times New Roman"/>
          <w:bCs w:val="0"/>
          <w:color w:val="auto"/>
          <w:sz w:val="24"/>
          <w:szCs w:val="24"/>
        </w:rPr>
        <w:t>3</w:t>
      </w:r>
      <w:r w:rsidR="00D66BEC" w:rsidRPr="004F1FE1">
        <w:rPr>
          <w:rFonts w:ascii="Times New Roman" w:hAnsi="Times New Roman" w:cs="Times New Roman"/>
          <w:bCs w:val="0"/>
          <w:color w:val="auto"/>
          <w:sz w:val="24"/>
          <w:szCs w:val="24"/>
        </w:rPr>
        <w:t>.</w:t>
      </w:r>
      <w:r w:rsidR="00980066" w:rsidRPr="004F1FE1">
        <w:rPr>
          <w:rFonts w:ascii="Times New Roman" w:hAnsi="Times New Roman" w:cs="Times New Roman"/>
          <w:bCs w:val="0"/>
          <w:color w:val="auto"/>
          <w:sz w:val="24"/>
          <w:szCs w:val="24"/>
        </w:rPr>
        <w:t xml:space="preserve"> </w:t>
      </w:r>
      <w:bookmarkEnd w:id="170"/>
      <w:bookmarkEnd w:id="171"/>
      <w:r w:rsidR="00980066" w:rsidRPr="004F1FE1">
        <w:rPr>
          <w:rFonts w:ascii="Times New Roman" w:hAnsi="Times New Roman" w:cs="Times New Roman"/>
          <w:bCs w:val="0"/>
          <w:color w:val="auto"/>
          <w:sz w:val="24"/>
          <w:szCs w:val="24"/>
        </w:rPr>
        <w:t>Оценка степени токсичности отходов промышленного объекта</w:t>
      </w:r>
      <w:bookmarkEnd w:id="172"/>
      <w:bookmarkEnd w:id="173"/>
    </w:p>
    <w:p w:rsidR="00980066" w:rsidRPr="004F1FE1" w:rsidRDefault="00980066" w:rsidP="00FC1577">
      <w:pPr>
        <w:spacing w:after="0" w:line="360" w:lineRule="auto"/>
        <w:ind w:firstLine="709"/>
        <w:rPr>
          <w:rFonts w:ascii="Times New Roman" w:hAnsi="Times New Roman"/>
          <w:sz w:val="24"/>
          <w:szCs w:val="24"/>
        </w:rPr>
      </w:pPr>
    </w:p>
    <w:p w:rsidR="00980066" w:rsidRPr="004F1FE1" w:rsidRDefault="00980066" w:rsidP="00FC1577">
      <w:pPr>
        <w:widowControl w:val="0"/>
        <w:autoSpaceDE w:val="0"/>
        <w:autoSpaceDN w:val="0"/>
        <w:adjustRightInd w:val="0"/>
        <w:snapToGrid w:val="0"/>
        <w:spacing w:after="0" w:line="360" w:lineRule="auto"/>
        <w:ind w:firstLine="709"/>
        <w:jc w:val="both"/>
        <w:rPr>
          <w:rFonts w:ascii="Times New Roman" w:hAnsi="Times New Roman"/>
          <w:sz w:val="24"/>
          <w:szCs w:val="24"/>
        </w:rPr>
      </w:pPr>
      <w:r w:rsidRPr="004F1FE1">
        <w:rPr>
          <w:rFonts w:ascii="Times New Roman" w:hAnsi="Times New Roman"/>
          <w:sz w:val="24"/>
          <w:szCs w:val="24"/>
        </w:rPr>
        <w:t xml:space="preserve">На проектируемом объекте будет образовываться 4 вида отходов производства и потребления: </w:t>
      </w:r>
    </w:p>
    <w:p w:rsidR="00980066" w:rsidRPr="004F1FE1" w:rsidRDefault="00680A35" w:rsidP="00FC1577">
      <w:pPr>
        <w:tabs>
          <w:tab w:val="num" w:pos="360"/>
        </w:tabs>
        <w:snapToGrid w:val="0"/>
        <w:spacing w:after="0" w:line="360" w:lineRule="auto"/>
        <w:ind w:firstLine="709"/>
        <w:jc w:val="both"/>
        <w:rPr>
          <w:rFonts w:ascii="Times New Roman" w:hAnsi="Times New Roman"/>
          <w:sz w:val="24"/>
          <w:szCs w:val="24"/>
        </w:rPr>
      </w:pPr>
      <w:r w:rsidRPr="004F1FE1">
        <w:rPr>
          <w:rFonts w:ascii="Times New Roman" w:hAnsi="Times New Roman"/>
          <w:sz w:val="24"/>
          <w:szCs w:val="24"/>
        </w:rPr>
        <w:t xml:space="preserve">Три </w:t>
      </w:r>
      <w:r w:rsidR="00980066" w:rsidRPr="004F1FE1">
        <w:rPr>
          <w:rFonts w:ascii="Times New Roman" w:hAnsi="Times New Roman"/>
          <w:sz w:val="24"/>
          <w:szCs w:val="24"/>
        </w:rPr>
        <w:t>вида</w:t>
      </w:r>
      <w:r w:rsidR="00AC242D" w:rsidRPr="004F1FE1">
        <w:rPr>
          <w:rFonts w:ascii="Times New Roman" w:hAnsi="Times New Roman"/>
          <w:sz w:val="24"/>
          <w:szCs w:val="24"/>
        </w:rPr>
        <w:t xml:space="preserve"> </w:t>
      </w:r>
      <w:r w:rsidR="00980066" w:rsidRPr="004F1FE1">
        <w:rPr>
          <w:rFonts w:ascii="Times New Roman" w:hAnsi="Times New Roman"/>
          <w:sz w:val="24"/>
          <w:szCs w:val="24"/>
        </w:rPr>
        <w:t>отходов 4 класса опасности обладает следующими опасными свойствами:</w:t>
      </w:r>
    </w:p>
    <w:tbl>
      <w:tblPr>
        <w:tblW w:w="9940"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106"/>
        <w:gridCol w:w="3834"/>
      </w:tblGrid>
      <w:tr w:rsidR="00980066" w:rsidRPr="004F1FE1" w:rsidTr="00926F92">
        <w:trPr>
          <w:jc w:val="center"/>
        </w:trPr>
        <w:tc>
          <w:tcPr>
            <w:tcW w:w="6106" w:type="dxa"/>
            <w:tcBorders>
              <w:top w:val="single" w:sz="4" w:space="0" w:color="auto"/>
              <w:left w:val="single" w:sz="4" w:space="0" w:color="auto"/>
              <w:bottom w:val="single" w:sz="4" w:space="0" w:color="auto"/>
              <w:right w:val="single" w:sz="4" w:space="0" w:color="auto"/>
            </w:tcBorders>
            <w:vAlign w:val="center"/>
          </w:tcPr>
          <w:p w:rsidR="00980066" w:rsidRPr="004F1FE1" w:rsidRDefault="00980066" w:rsidP="00FC1577">
            <w:pPr>
              <w:pStyle w:val="8"/>
              <w:autoSpaceDE w:val="0"/>
              <w:autoSpaceDN w:val="0"/>
              <w:adjustRightInd w:val="0"/>
              <w:spacing w:before="0" w:after="0" w:line="240" w:lineRule="auto"/>
              <w:ind w:left="0" w:firstLine="0"/>
              <w:jc w:val="center"/>
              <w:rPr>
                <w:bCs/>
                <w:i w:val="0"/>
              </w:rPr>
            </w:pPr>
            <w:r w:rsidRPr="004F1FE1">
              <w:rPr>
                <w:bCs/>
                <w:i w:val="0"/>
              </w:rPr>
              <w:t>Наименование отходов</w:t>
            </w:r>
          </w:p>
        </w:tc>
        <w:tc>
          <w:tcPr>
            <w:tcW w:w="3834" w:type="dxa"/>
            <w:tcBorders>
              <w:top w:val="single" w:sz="4" w:space="0" w:color="auto"/>
              <w:left w:val="single" w:sz="4" w:space="0" w:color="auto"/>
              <w:bottom w:val="single" w:sz="4" w:space="0" w:color="auto"/>
              <w:right w:val="single" w:sz="4" w:space="0" w:color="auto"/>
            </w:tcBorders>
            <w:vAlign w:val="center"/>
          </w:tcPr>
          <w:p w:rsidR="00980066" w:rsidRPr="004F1FE1" w:rsidRDefault="00980066" w:rsidP="00FC1577">
            <w:pPr>
              <w:widowControl w:val="0"/>
              <w:autoSpaceDE w:val="0"/>
              <w:autoSpaceDN w:val="0"/>
              <w:adjustRightInd w:val="0"/>
              <w:snapToGrid w:val="0"/>
              <w:spacing w:after="0" w:line="240" w:lineRule="auto"/>
              <w:jc w:val="center"/>
              <w:rPr>
                <w:rFonts w:ascii="Times New Roman" w:hAnsi="Times New Roman"/>
                <w:sz w:val="24"/>
                <w:szCs w:val="24"/>
              </w:rPr>
            </w:pPr>
            <w:r w:rsidRPr="004F1FE1">
              <w:rPr>
                <w:rFonts w:ascii="Times New Roman" w:hAnsi="Times New Roman"/>
                <w:sz w:val="24"/>
                <w:szCs w:val="24"/>
              </w:rPr>
              <w:t>Опасные свойства отходов</w:t>
            </w:r>
          </w:p>
        </w:tc>
      </w:tr>
      <w:tr w:rsidR="00980066" w:rsidRPr="004F1FE1" w:rsidTr="00926F92">
        <w:trPr>
          <w:trHeight w:val="288"/>
          <w:jc w:val="center"/>
        </w:trPr>
        <w:tc>
          <w:tcPr>
            <w:tcW w:w="6106" w:type="dxa"/>
            <w:tcBorders>
              <w:top w:val="single" w:sz="4" w:space="0" w:color="auto"/>
              <w:left w:val="single" w:sz="6" w:space="0" w:color="auto"/>
              <w:bottom w:val="single" w:sz="6" w:space="0" w:color="auto"/>
              <w:right w:val="single" w:sz="6" w:space="0" w:color="auto"/>
            </w:tcBorders>
            <w:vAlign w:val="center"/>
          </w:tcPr>
          <w:p w:rsidR="00980066" w:rsidRPr="004F1FE1" w:rsidRDefault="00980066" w:rsidP="00A7169F">
            <w:pPr>
              <w:spacing w:after="0" w:line="240" w:lineRule="auto"/>
              <w:rPr>
                <w:rFonts w:ascii="Times New Roman" w:hAnsi="Times New Roman"/>
                <w:sz w:val="24"/>
                <w:szCs w:val="24"/>
              </w:rPr>
            </w:pPr>
            <w:r w:rsidRPr="004F1FE1">
              <w:rPr>
                <w:rFonts w:ascii="Times New Roman" w:hAnsi="Times New Roman"/>
                <w:sz w:val="24"/>
                <w:szCs w:val="24"/>
              </w:rPr>
              <w:t xml:space="preserve">1. </w:t>
            </w:r>
            <w:r w:rsidR="00A7169F" w:rsidRPr="004F1FE1">
              <w:rPr>
                <w:rFonts w:ascii="Times New Roman" w:hAnsi="Times New Roman"/>
                <w:color w:val="000000"/>
                <w:sz w:val="24"/>
                <w:szCs w:val="24"/>
              </w:rPr>
              <w:t>Отходы из жилищ несортированные (исключая крупногабаритные)</w:t>
            </w:r>
          </w:p>
        </w:tc>
        <w:tc>
          <w:tcPr>
            <w:tcW w:w="3834" w:type="dxa"/>
            <w:tcBorders>
              <w:top w:val="single" w:sz="4" w:space="0" w:color="auto"/>
              <w:left w:val="single" w:sz="6" w:space="0" w:color="auto"/>
              <w:bottom w:val="single" w:sz="6" w:space="0" w:color="auto"/>
              <w:right w:val="single" w:sz="6" w:space="0" w:color="auto"/>
            </w:tcBorders>
            <w:vAlign w:val="center"/>
          </w:tcPr>
          <w:p w:rsidR="00980066" w:rsidRPr="004F1FE1" w:rsidRDefault="00980066" w:rsidP="00FC1577">
            <w:pPr>
              <w:widowControl w:val="0"/>
              <w:autoSpaceDE w:val="0"/>
              <w:autoSpaceDN w:val="0"/>
              <w:adjustRightInd w:val="0"/>
              <w:snapToGrid w:val="0"/>
              <w:spacing w:after="0" w:line="240" w:lineRule="auto"/>
              <w:jc w:val="center"/>
              <w:rPr>
                <w:rFonts w:ascii="Times New Roman" w:hAnsi="Times New Roman"/>
                <w:sz w:val="24"/>
                <w:szCs w:val="24"/>
              </w:rPr>
            </w:pPr>
            <w:r w:rsidRPr="004F1FE1">
              <w:rPr>
                <w:rFonts w:ascii="Times New Roman" w:hAnsi="Times New Roman"/>
                <w:sz w:val="24"/>
                <w:szCs w:val="24"/>
              </w:rPr>
              <w:t>не установлены</w:t>
            </w:r>
          </w:p>
        </w:tc>
      </w:tr>
      <w:tr w:rsidR="00980066" w:rsidRPr="004F1FE1" w:rsidTr="00926F92">
        <w:trPr>
          <w:trHeight w:val="288"/>
          <w:jc w:val="center"/>
        </w:trPr>
        <w:tc>
          <w:tcPr>
            <w:tcW w:w="6106" w:type="dxa"/>
            <w:tcBorders>
              <w:top w:val="single" w:sz="6" w:space="0" w:color="auto"/>
              <w:left w:val="single" w:sz="6" w:space="0" w:color="auto"/>
              <w:bottom w:val="single" w:sz="6" w:space="0" w:color="auto"/>
              <w:right w:val="single" w:sz="6" w:space="0" w:color="auto"/>
            </w:tcBorders>
            <w:vAlign w:val="center"/>
          </w:tcPr>
          <w:p w:rsidR="00980066" w:rsidRPr="004F1FE1" w:rsidRDefault="00980066" w:rsidP="00FC1577">
            <w:pPr>
              <w:pStyle w:val="25"/>
              <w:widowControl w:val="0"/>
              <w:autoSpaceDE w:val="0"/>
              <w:autoSpaceDN w:val="0"/>
              <w:adjustRightInd w:val="0"/>
              <w:spacing w:after="0"/>
              <w:jc w:val="left"/>
              <w:rPr>
                <w:rFonts w:ascii="Times New Roman" w:hAnsi="Times New Roman"/>
                <w:b w:val="0"/>
                <w:szCs w:val="24"/>
              </w:rPr>
            </w:pPr>
            <w:r w:rsidRPr="004F1FE1">
              <w:rPr>
                <w:rFonts w:ascii="Times New Roman" w:hAnsi="Times New Roman"/>
                <w:b w:val="0"/>
                <w:szCs w:val="24"/>
              </w:rPr>
              <w:t xml:space="preserve">2. </w:t>
            </w:r>
            <w:r w:rsidR="00B16373" w:rsidRPr="004F1FE1">
              <w:rPr>
                <w:rFonts w:ascii="Times New Roman" w:hAnsi="Times New Roman"/>
                <w:b w:val="0"/>
                <w:color w:val="000000"/>
                <w:szCs w:val="24"/>
              </w:rPr>
              <w:t>Обтирочный материал, загрязненный нефтью или нефтепродуктами (содержание нефти или нефтепродуктов менее 15 %)</w:t>
            </w:r>
          </w:p>
        </w:tc>
        <w:tc>
          <w:tcPr>
            <w:tcW w:w="3834" w:type="dxa"/>
            <w:tcBorders>
              <w:top w:val="single" w:sz="6" w:space="0" w:color="auto"/>
              <w:left w:val="single" w:sz="6" w:space="0" w:color="auto"/>
              <w:bottom w:val="single" w:sz="6" w:space="0" w:color="auto"/>
              <w:right w:val="single" w:sz="6" w:space="0" w:color="auto"/>
            </w:tcBorders>
            <w:vAlign w:val="center"/>
          </w:tcPr>
          <w:p w:rsidR="00980066" w:rsidRPr="004F1FE1" w:rsidRDefault="00980066" w:rsidP="00FC1577">
            <w:pPr>
              <w:widowControl w:val="0"/>
              <w:autoSpaceDE w:val="0"/>
              <w:autoSpaceDN w:val="0"/>
              <w:adjustRightInd w:val="0"/>
              <w:snapToGrid w:val="0"/>
              <w:spacing w:after="0" w:line="240" w:lineRule="auto"/>
              <w:jc w:val="center"/>
              <w:rPr>
                <w:rFonts w:ascii="Times New Roman" w:hAnsi="Times New Roman"/>
                <w:sz w:val="24"/>
                <w:szCs w:val="24"/>
              </w:rPr>
            </w:pPr>
            <w:proofErr w:type="spellStart"/>
            <w:r w:rsidRPr="004F1FE1">
              <w:rPr>
                <w:rFonts w:ascii="Times New Roman" w:hAnsi="Times New Roman"/>
                <w:sz w:val="24"/>
                <w:szCs w:val="24"/>
              </w:rPr>
              <w:t>пожароопасность</w:t>
            </w:r>
            <w:proofErr w:type="spellEnd"/>
          </w:p>
        </w:tc>
      </w:tr>
      <w:tr w:rsidR="00980066" w:rsidRPr="004F1FE1" w:rsidTr="00926F92">
        <w:trPr>
          <w:trHeight w:val="288"/>
          <w:jc w:val="center"/>
        </w:trPr>
        <w:tc>
          <w:tcPr>
            <w:tcW w:w="6106" w:type="dxa"/>
            <w:tcBorders>
              <w:top w:val="single" w:sz="6" w:space="0" w:color="auto"/>
              <w:left w:val="single" w:sz="6" w:space="0" w:color="auto"/>
              <w:bottom w:val="single" w:sz="6" w:space="0" w:color="auto"/>
              <w:right w:val="single" w:sz="6" w:space="0" w:color="auto"/>
            </w:tcBorders>
            <w:vAlign w:val="center"/>
          </w:tcPr>
          <w:p w:rsidR="00980066" w:rsidRPr="004F1FE1" w:rsidRDefault="00980066" w:rsidP="009A3825">
            <w:pPr>
              <w:pStyle w:val="25"/>
              <w:widowControl w:val="0"/>
              <w:autoSpaceDE w:val="0"/>
              <w:autoSpaceDN w:val="0"/>
              <w:adjustRightInd w:val="0"/>
              <w:spacing w:after="0"/>
              <w:jc w:val="left"/>
              <w:rPr>
                <w:rFonts w:ascii="Times New Roman" w:hAnsi="Times New Roman"/>
                <w:b w:val="0"/>
                <w:szCs w:val="24"/>
              </w:rPr>
            </w:pPr>
            <w:r w:rsidRPr="004F1FE1">
              <w:rPr>
                <w:rFonts w:ascii="Times New Roman" w:hAnsi="Times New Roman"/>
                <w:b w:val="0"/>
                <w:szCs w:val="24"/>
              </w:rPr>
              <w:t xml:space="preserve">3. Прочие отходы бумаги и картона </w:t>
            </w:r>
          </w:p>
        </w:tc>
        <w:tc>
          <w:tcPr>
            <w:tcW w:w="3834" w:type="dxa"/>
            <w:tcBorders>
              <w:top w:val="single" w:sz="6" w:space="0" w:color="auto"/>
              <w:left w:val="single" w:sz="6" w:space="0" w:color="auto"/>
              <w:bottom w:val="single" w:sz="6" w:space="0" w:color="auto"/>
              <w:right w:val="single" w:sz="6" w:space="0" w:color="auto"/>
            </w:tcBorders>
            <w:vAlign w:val="center"/>
          </w:tcPr>
          <w:p w:rsidR="00980066" w:rsidRPr="004F1FE1" w:rsidRDefault="00980066" w:rsidP="00FC1577">
            <w:pPr>
              <w:widowControl w:val="0"/>
              <w:autoSpaceDE w:val="0"/>
              <w:autoSpaceDN w:val="0"/>
              <w:adjustRightInd w:val="0"/>
              <w:snapToGrid w:val="0"/>
              <w:spacing w:after="0" w:line="240" w:lineRule="auto"/>
              <w:jc w:val="center"/>
              <w:rPr>
                <w:rFonts w:ascii="Times New Roman" w:hAnsi="Times New Roman"/>
                <w:sz w:val="24"/>
                <w:szCs w:val="24"/>
              </w:rPr>
            </w:pPr>
            <w:r w:rsidRPr="004F1FE1">
              <w:rPr>
                <w:rFonts w:ascii="Times New Roman" w:hAnsi="Times New Roman"/>
                <w:sz w:val="24"/>
                <w:szCs w:val="24"/>
              </w:rPr>
              <w:t>не установлены</w:t>
            </w:r>
          </w:p>
        </w:tc>
      </w:tr>
    </w:tbl>
    <w:p w:rsidR="009A3825" w:rsidRPr="004F1FE1" w:rsidRDefault="009A3825" w:rsidP="00FC1577">
      <w:pPr>
        <w:tabs>
          <w:tab w:val="num" w:pos="360"/>
        </w:tabs>
        <w:snapToGrid w:val="0"/>
        <w:spacing w:after="0" w:line="360" w:lineRule="auto"/>
        <w:ind w:firstLine="709"/>
        <w:jc w:val="both"/>
        <w:rPr>
          <w:rFonts w:ascii="Times New Roman" w:hAnsi="Times New Roman"/>
          <w:sz w:val="24"/>
          <w:szCs w:val="24"/>
        </w:rPr>
      </w:pPr>
    </w:p>
    <w:p w:rsidR="009A3825" w:rsidRPr="004F1FE1" w:rsidRDefault="009A3825" w:rsidP="00FC1577">
      <w:pPr>
        <w:tabs>
          <w:tab w:val="num" w:pos="360"/>
        </w:tabs>
        <w:snapToGrid w:val="0"/>
        <w:spacing w:after="0" w:line="360" w:lineRule="auto"/>
        <w:ind w:firstLine="709"/>
        <w:jc w:val="both"/>
        <w:rPr>
          <w:rFonts w:ascii="Times New Roman" w:hAnsi="Times New Roman"/>
          <w:sz w:val="24"/>
          <w:szCs w:val="24"/>
        </w:rPr>
      </w:pPr>
    </w:p>
    <w:p w:rsidR="00980066" w:rsidRPr="004F1FE1" w:rsidRDefault="00680A35" w:rsidP="00FC1577">
      <w:pPr>
        <w:tabs>
          <w:tab w:val="num" w:pos="360"/>
        </w:tabs>
        <w:snapToGrid w:val="0"/>
        <w:spacing w:after="0" w:line="360" w:lineRule="auto"/>
        <w:ind w:firstLine="709"/>
        <w:jc w:val="both"/>
        <w:rPr>
          <w:rFonts w:ascii="Times New Roman" w:hAnsi="Times New Roman"/>
          <w:sz w:val="24"/>
          <w:szCs w:val="24"/>
        </w:rPr>
      </w:pPr>
      <w:r w:rsidRPr="004F1FE1">
        <w:rPr>
          <w:rFonts w:ascii="Times New Roman" w:hAnsi="Times New Roman"/>
          <w:sz w:val="24"/>
          <w:szCs w:val="24"/>
        </w:rPr>
        <w:lastRenderedPageBreak/>
        <w:t>Один</w:t>
      </w:r>
      <w:r w:rsidR="00980066" w:rsidRPr="004F1FE1">
        <w:rPr>
          <w:rFonts w:ascii="Times New Roman" w:hAnsi="Times New Roman"/>
          <w:sz w:val="24"/>
          <w:szCs w:val="24"/>
        </w:rPr>
        <w:t xml:space="preserve"> вид отхода 5 класса опасности  опасные свойства отсутствуют:</w:t>
      </w:r>
    </w:p>
    <w:tbl>
      <w:tblPr>
        <w:tblW w:w="9920"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6096"/>
        <w:gridCol w:w="3824"/>
      </w:tblGrid>
      <w:tr w:rsidR="00980066" w:rsidRPr="004F1FE1" w:rsidTr="00926F92">
        <w:trPr>
          <w:jc w:val="center"/>
        </w:trPr>
        <w:tc>
          <w:tcPr>
            <w:tcW w:w="6096" w:type="dxa"/>
            <w:tcBorders>
              <w:top w:val="single" w:sz="4" w:space="0" w:color="auto"/>
              <w:left w:val="single" w:sz="4" w:space="0" w:color="auto"/>
              <w:bottom w:val="single" w:sz="4" w:space="0" w:color="auto"/>
              <w:right w:val="single" w:sz="4" w:space="0" w:color="auto"/>
            </w:tcBorders>
            <w:vAlign w:val="center"/>
          </w:tcPr>
          <w:p w:rsidR="00980066" w:rsidRPr="004F1FE1" w:rsidRDefault="00980066" w:rsidP="00FC1577">
            <w:pPr>
              <w:pStyle w:val="8"/>
              <w:autoSpaceDE w:val="0"/>
              <w:autoSpaceDN w:val="0"/>
              <w:adjustRightInd w:val="0"/>
              <w:spacing w:before="0" w:after="0" w:line="240" w:lineRule="auto"/>
              <w:ind w:left="0" w:firstLine="0"/>
              <w:jc w:val="center"/>
              <w:rPr>
                <w:rFonts w:eastAsia="Calibri"/>
                <w:i w:val="0"/>
                <w:iCs w:val="0"/>
              </w:rPr>
            </w:pPr>
            <w:r w:rsidRPr="004F1FE1">
              <w:rPr>
                <w:rFonts w:eastAsia="Calibri"/>
                <w:i w:val="0"/>
                <w:iCs w:val="0"/>
              </w:rPr>
              <w:t>Наименование отходов</w:t>
            </w:r>
          </w:p>
        </w:tc>
        <w:tc>
          <w:tcPr>
            <w:tcW w:w="3824" w:type="dxa"/>
            <w:tcBorders>
              <w:top w:val="single" w:sz="4" w:space="0" w:color="auto"/>
              <w:left w:val="single" w:sz="4" w:space="0" w:color="auto"/>
              <w:bottom w:val="single" w:sz="4" w:space="0" w:color="auto"/>
              <w:right w:val="single" w:sz="4" w:space="0" w:color="auto"/>
            </w:tcBorders>
            <w:vAlign w:val="center"/>
          </w:tcPr>
          <w:p w:rsidR="00980066" w:rsidRPr="004F1FE1" w:rsidRDefault="00980066" w:rsidP="00FC1577">
            <w:pPr>
              <w:widowControl w:val="0"/>
              <w:autoSpaceDE w:val="0"/>
              <w:autoSpaceDN w:val="0"/>
              <w:adjustRightInd w:val="0"/>
              <w:snapToGrid w:val="0"/>
              <w:spacing w:after="0" w:line="240" w:lineRule="auto"/>
              <w:jc w:val="center"/>
              <w:rPr>
                <w:rFonts w:ascii="Times New Roman" w:hAnsi="Times New Roman"/>
                <w:sz w:val="24"/>
                <w:szCs w:val="24"/>
                <w:lang w:eastAsia="ru-RU"/>
              </w:rPr>
            </w:pPr>
            <w:r w:rsidRPr="004F1FE1">
              <w:rPr>
                <w:rFonts w:ascii="Times New Roman" w:hAnsi="Times New Roman"/>
                <w:sz w:val="24"/>
                <w:szCs w:val="24"/>
                <w:lang w:eastAsia="ru-RU"/>
              </w:rPr>
              <w:t>Опасные свойства отходов</w:t>
            </w:r>
          </w:p>
        </w:tc>
      </w:tr>
      <w:tr w:rsidR="00980066" w:rsidRPr="00133759" w:rsidTr="00926F92">
        <w:trPr>
          <w:trHeight w:val="288"/>
          <w:jc w:val="center"/>
        </w:trPr>
        <w:tc>
          <w:tcPr>
            <w:tcW w:w="6096" w:type="dxa"/>
            <w:tcBorders>
              <w:top w:val="single" w:sz="4" w:space="0" w:color="auto"/>
              <w:left w:val="single" w:sz="6" w:space="0" w:color="auto"/>
              <w:bottom w:val="single" w:sz="6" w:space="0" w:color="auto"/>
              <w:right w:val="single" w:sz="6" w:space="0" w:color="auto"/>
            </w:tcBorders>
            <w:vAlign w:val="center"/>
          </w:tcPr>
          <w:p w:rsidR="00980066" w:rsidRPr="004F1FE1" w:rsidRDefault="00980066" w:rsidP="00B15CE5">
            <w:pPr>
              <w:widowControl w:val="0"/>
              <w:autoSpaceDE w:val="0"/>
              <w:autoSpaceDN w:val="0"/>
              <w:adjustRightInd w:val="0"/>
              <w:spacing w:after="0" w:line="240" w:lineRule="auto"/>
              <w:jc w:val="center"/>
              <w:rPr>
                <w:rFonts w:ascii="Times New Roman" w:hAnsi="Times New Roman"/>
                <w:sz w:val="24"/>
                <w:szCs w:val="24"/>
                <w:lang w:eastAsia="ru-RU"/>
              </w:rPr>
            </w:pPr>
            <w:r w:rsidRPr="004F1FE1">
              <w:rPr>
                <w:rFonts w:ascii="Times New Roman" w:hAnsi="Times New Roman"/>
                <w:sz w:val="24"/>
                <w:szCs w:val="24"/>
                <w:lang w:eastAsia="ru-RU"/>
              </w:rPr>
              <w:t xml:space="preserve">1. </w:t>
            </w:r>
            <w:r w:rsidR="00B15CE5" w:rsidRPr="004F1FE1">
              <w:rPr>
                <w:rFonts w:ascii="Times New Roman" w:hAnsi="Times New Roman"/>
                <w:sz w:val="24"/>
                <w:szCs w:val="24"/>
                <w:lang w:eastAsia="ru-RU"/>
              </w:rPr>
              <w:t>Отходы пленки полиэтилена и изделий из нее незагрязненные</w:t>
            </w:r>
          </w:p>
        </w:tc>
        <w:tc>
          <w:tcPr>
            <w:tcW w:w="3824" w:type="dxa"/>
            <w:tcBorders>
              <w:top w:val="single" w:sz="4" w:space="0" w:color="auto"/>
              <w:left w:val="single" w:sz="6" w:space="0" w:color="auto"/>
              <w:bottom w:val="single" w:sz="6" w:space="0" w:color="auto"/>
              <w:right w:val="single" w:sz="6" w:space="0" w:color="auto"/>
            </w:tcBorders>
            <w:vAlign w:val="center"/>
          </w:tcPr>
          <w:p w:rsidR="00980066" w:rsidRPr="00133759" w:rsidRDefault="00980066" w:rsidP="00FC1577">
            <w:pPr>
              <w:widowControl w:val="0"/>
              <w:autoSpaceDE w:val="0"/>
              <w:autoSpaceDN w:val="0"/>
              <w:adjustRightInd w:val="0"/>
              <w:spacing w:after="0" w:line="240" w:lineRule="auto"/>
              <w:jc w:val="center"/>
              <w:rPr>
                <w:rFonts w:ascii="Times New Roman" w:hAnsi="Times New Roman"/>
                <w:sz w:val="24"/>
                <w:szCs w:val="24"/>
                <w:lang w:eastAsia="ru-RU"/>
              </w:rPr>
            </w:pPr>
            <w:r w:rsidRPr="004F1FE1">
              <w:rPr>
                <w:rFonts w:ascii="Times New Roman" w:hAnsi="Times New Roman"/>
                <w:sz w:val="24"/>
                <w:szCs w:val="24"/>
                <w:lang w:eastAsia="ru-RU"/>
              </w:rPr>
              <w:t>отсутствуют</w:t>
            </w:r>
          </w:p>
        </w:tc>
      </w:tr>
    </w:tbl>
    <w:p w:rsidR="00980066" w:rsidRPr="00133759" w:rsidRDefault="00980066" w:rsidP="00FC1577">
      <w:pPr>
        <w:pStyle w:val="ac"/>
        <w:spacing w:after="0" w:line="240" w:lineRule="auto"/>
        <w:ind w:left="0"/>
        <w:rPr>
          <w:rFonts w:ascii="Times New Roman" w:hAnsi="Times New Roman"/>
          <w:sz w:val="24"/>
          <w:szCs w:val="24"/>
        </w:rPr>
      </w:pPr>
    </w:p>
    <w:p w:rsidR="00980066" w:rsidRPr="00133759" w:rsidRDefault="00980066" w:rsidP="00FC1577">
      <w:pPr>
        <w:pStyle w:val="ac"/>
        <w:spacing w:after="0" w:line="360" w:lineRule="auto"/>
        <w:ind w:left="0" w:firstLine="709"/>
        <w:rPr>
          <w:rFonts w:ascii="Times New Roman" w:hAnsi="Times New Roman"/>
          <w:sz w:val="24"/>
          <w:szCs w:val="24"/>
        </w:rPr>
      </w:pPr>
      <w:r w:rsidRPr="00133759">
        <w:rPr>
          <w:rFonts w:ascii="Times New Roman" w:hAnsi="Times New Roman"/>
          <w:sz w:val="24"/>
          <w:szCs w:val="24"/>
        </w:rPr>
        <w:t>В перечень опасных отходов включены отходы, обладающие хотя бы одним из опасных свойств:</w:t>
      </w:r>
    </w:p>
    <w:p w:rsidR="00980066" w:rsidRPr="00133759" w:rsidRDefault="00943937" w:rsidP="00AC242D">
      <w:pPr>
        <w:pStyle w:val="ac"/>
        <w:spacing w:after="0" w:line="360" w:lineRule="auto"/>
        <w:ind w:left="709"/>
        <w:rPr>
          <w:rFonts w:ascii="Times New Roman" w:hAnsi="Times New Roman"/>
          <w:i/>
          <w:sz w:val="24"/>
          <w:szCs w:val="24"/>
        </w:rPr>
      </w:pPr>
      <w:r>
        <w:rPr>
          <w:rFonts w:ascii="Times New Roman" w:eastAsia="TimesNewRoman+1+1" w:hAnsi="Times New Roman"/>
          <w:sz w:val="24"/>
          <w:szCs w:val="24"/>
        </w:rPr>
        <w:t>– </w:t>
      </w:r>
      <w:r w:rsidR="00980066" w:rsidRPr="00133759">
        <w:rPr>
          <w:rFonts w:ascii="Times New Roman" w:hAnsi="Times New Roman"/>
          <w:i/>
          <w:sz w:val="24"/>
          <w:szCs w:val="24"/>
        </w:rPr>
        <w:t>токсичность</w:t>
      </w:r>
    </w:p>
    <w:p w:rsidR="00980066" w:rsidRPr="00133759" w:rsidRDefault="00943937" w:rsidP="00AC242D">
      <w:pPr>
        <w:pStyle w:val="ac"/>
        <w:spacing w:after="0" w:line="360" w:lineRule="auto"/>
        <w:ind w:left="709"/>
        <w:rPr>
          <w:rFonts w:ascii="Times New Roman" w:hAnsi="Times New Roman"/>
          <w:i/>
          <w:sz w:val="24"/>
          <w:szCs w:val="24"/>
        </w:rPr>
      </w:pPr>
      <w:r>
        <w:rPr>
          <w:rFonts w:ascii="Times New Roman" w:eastAsia="TimesNewRoman+1+1" w:hAnsi="Times New Roman"/>
          <w:sz w:val="24"/>
          <w:szCs w:val="24"/>
        </w:rPr>
        <w:t>– </w:t>
      </w:r>
      <w:r w:rsidR="00980066" w:rsidRPr="00133759">
        <w:rPr>
          <w:rFonts w:ascii="Times New Roman" w:hAnsi="Times New Roman"/>
          <w:i/>
          <w:sz w:val="24"/>
          <w:szCs w:val="24"/>
        </w:rPr>
        <w:t>взрывоопасность</w:t>
      </w:r>
    </w:p>
    <w:p w:rsidR="00980066" w:rsidRPr="00133759" w:rsidRDefault="00943937" w:rsidP="00AC242D">
      <w:pPr>
        <w:pStyle w:val="ac"/>
        <w:spacing w:after="0" w:line="360" w:lineRule="auto"/>
        <w:ind w:left="709"/>
        <w:rPr>
          <w:rFonts w:ascii="Times New Roman" w:hAnsi="Times New Roman"/>
          <w:i/>
          <w:sz w:val="24"/>
          <w:szCs w:val="24"/>
        </w:rPr>
      </w:pPr>
      <w:r>
        <w:rPr>
          <w:rFonts w:ascii="Times New Roman" w:eastAsia="TimesNewRoman+1+1" w:hAnsi="Times New Roman"/>
          <w:sz w:val="24"/>
          <w:szCs w:val="24"/>
        </w:rPr>
        <w:t>– </w:t>
      </w:r>
      <w:proofErr w:type="spellStart"/>
      <w:r w:rsidR="00980066" w:rsidRPr="00133759">
        <w:rPr>
          <w:rFonts w:ascii="Times New Roman" w:hAnsi="Times New Roman"/>
          <w:i/>
          <w:sz w:val="24"/>
          <w:szCs w:val="24"/>
        </w:rPr>
        <w:t>пожароопасность</w:t>
      </w:r>
      <w:proofErr w:type="spellEnd"/>
    </w:p>
    <w:p w:rsidR="00980066" w:rsidRPr="00133759" w:rsidRDefault="00943937" w:rsidP="00AC242D">
      <w:pPr>
        <w:pStyle w:val="ac"/>
        <w:spacing w:after="0" w:line="360" w:lineRule="auto"/>
        <w:ind w:left="709"/>
        <w:rPr>
          <w:rFonts w:ascii="Times New Roman" w:hAnsi="Times New Roman"/>
          <w:i/>
          <w:sz w:val="24"/>
          <w:szCs w:val="24"/>
        </w:rPr>
      </w:pPr>
      <w:r>
        <w:rPr>
          <w:rFonts w:ascii="Times New Roman" w:eastAsia="TimesNewRoman+1+1" w:hAnsi="Times New Roman"/>
          <w:sz w:val="24"/>
          <w:szCs w:val="24"/>
        </w:rPr>
        <w:t>– </w:t>
      </w:r>
      <w:r w:rsidR="00980066" w:rsidRPr="00133759">
        <w:rPr>
          <w:rFonts w:ascii="Times New Roman" w:hAnsi="Times New Roman"/>
          <w:i/>
          <w:sz w:val="24"/>
          <w:szCs w:val="24"/>
        </w:rPr>
        <w:t>высокая реакционная способность</w:t>
      </w:r>
    </w:p>
    <w:p w:rsidR="00980066" w:rsidRPr="00133759" w:rsidRDefault="00943937" w:rsidP="00AC242D">
      <w:pPr>
        <w:pStyle w:val="ac"/>
        <w:spacing w:after="0" w:line="360" w:lineRule="auto"/>
        <w:ind w:left="709"/>
        <w:rPr>
          <w:rFonts w:ascii="Times New Roman" w:hAnsi="Times New Roman"/>
          <w:i/>
          <w:sz w:val="24"/>
          <w:szCs w:val="24"/>
        </w:rPr>
      </w:pPr>
      <w:r>
        <w:rPr>
          <w:rFonts w:ascii="Times New Roman" w:eastAsia="TimesNewRoman+1+1" w:hAnsi="Times New Roman"/>
          <w:sz w:val="24"/>
          <w:szCs w:val="24"/>
        </w:rPr>
        <w:t>– </w:t>
      </w:r>
      <w:r w:rsidR="00980066" w:rsidRPr="00133759">
        <w:rPr>
          <w:rFonts w:ascii="Times New Roman" w:hAnsi="Times New Roman"/>
          <w:i/>
          <w:sz w:val="24"/>
          <w:szCs w:val="24"/>
        </w:rPr>
        <w:t>содержание возбудителей инфекционных болезней</w:t>
      </w:r>
    </w:p>
    <w:p w:rsidR="00980066" w:rsidRPr="00133759" w:rsidRDefault="00980066" w:rsidP="00FC1577">
      <w:pPr>
        <w:pStyle w:val="ac"/>
        <w:tabs>
          <w:tab w:val="num" w:pos="1128"/>
        </w:tabs>
        <w:spacing w:after="0" w:line="360" w:lineRule="auto"/>
        <w:ind w:left="0" w:firstLine="709"/>
        <w:jc w:val="both"/>
        <w:rPr>
          <w:rFonts w:ascii="Times New Roman" w:hAnsi="Times New Roman"/>
          <w:sz w:val="24"/>
          <w:szCs w:val="24"/>
        </w:rPr>
      </w:pPr>
      <w:r w:rsidRPr="00133759">
        <w:rPr>
          <w:rFonts w:ascii="Times New Roman" w:hAnsi="Times New Roman"/>
          <w:sz w:val="24"/>
          <w:szCs w:val="24"/>
        </w:rPr>
        <w:t xml:space="preserve">Опасные свойства отхода устанавливаются в соответствии с требованиями приложения </w:t>
      </w:r>
      <w:r w:rsidRPr="00133759">
        <w:rPr>
          <w:rFonts w:ascii="Times New Roman" w:hAnsi="Times New Roman"/>
          <w:sz w:val="24"/>
          <w:szCs w:val="24"/>
          <w:lang w:val="en-US"/>
        </w:rPr>
        <w:t>III</w:t>
      </w:r>
      <w:r w:rsidRPr="00133759">
        <w:rPr>
          <w:rFonts w:ascii="Times New Roman" w:hAnsi="Times New Roman"/>
          <w:sz w:val="24"/>
          <w:szCs w:val="24"/>
        </w:rPr>
        <w:t xml:space="preserve"> к </w:t>
      </w:r>
      <w:proofErr w:type="spellStart"/>
      <w:r w:rsidRPr="00133759">
        <w:rPr>
          <w:rFonts w:ascii="Times New Roman" w:hAnsi="Times New Roman"/>
          <w:sz w:val="24"/>
          <w:szCs w:val="24"/>
        </w:rPr>
        <w:t>Базельской</w:t>
      </w:r>
      <w:proofErr w:type="spellEnd"/>
      <w:r w:rsidRPr="00133759">
        <w:rPr>
          <w:rFonts w:ascii="Times New Roman" w:hAnsi="Times New Roman"/>
          <w:sz w:val="24"/>
          <w:szCs w:val="24"/>
        </w:rPr>
        <w:t xml:space="preserve"> конференции о контроле за трансграничной перевозкой опасных отходов и их удалением, ратифицированной Федеральным законом от 24 ноября 1994 года №49-ФЗ «О ратификации </w:t>
      </w:r>
      <w:proofErr w:type="spellStart"/>
      <w:r w:rsidRPr="00133759">
        <w:rPr>
          <w:rFonts w:ascii="Times New Roman" w:hAnsi="Times New Roman"/>
          <w:sz w:val="24"/>
          <w:szCs w:val="24"/>
        </w:rPr>
        <w:t>Базельской</w:t>
      </w:r>
      <w:proofErr w:type="spellEnd"/>
      <w:r w:rsidRPr="00133759">
        <w:rPr>
          <w:rFonts w:ascii="Times New Roman" w:hAnsi="Times New Roman"/>
          <w:sz w:val="24"/>
          <w:szCs w:val="24"/>
        </w:rPr>
        <w:t xml:space="preserve"> конвенции о контроле за трансграничной перевозкой опасных отходов и их удалением» и/или требованиями соответствующих ГОСТов.</w:t>
      </w:r>
    </w:p>
    <w:p w:rsidR="00980066" w:rsidRPr="00133759" w:rsidRDefault="00980066" w:rsidP="00FC1577">
      <w:pPr>
        <w:pStyle w:val="ac"/>
        <w:tabs>
          <w:tab w:val="num" w:pos="1128"/>
        </w:tabs>
        <w:spacing w:after="0" w:line="360" w:lineRule="auto"/>
        <w:ind w:left="0" w:firstLine="709"/>
        <w:jc w:val="both"/>
        <w:rPr>
          <w:rFonts w:ascii="Times New Roman" w:hAnsi="Times New Roman"/>
          <w:sz w:val="24"/>
          <w:szCs w:val="24"/>
        </w:rPr>
      </w:pPr>
      <w:r w:rsidRPr="00133759">
        <w:rPr>
          <w:rFonts w:ascii="Times New Roman" w:hAnsi="Times New Roman"/>
          <w:i/>
          <w:sz w:val="24"/>
          <w:szCs w:val="24"/>
        </w:rPr>
        <w:t>Токсичность</w:t>
      </w:r>
      <w:r w:rsidRPr="00133759">
        <w:rPr>
          <w:rFonts w:ascii="Times New Roman" w:hAnsi="Times New Roman"/>
          <w:sz w:val="24"/>
          <w:szCs w:val="24"/>
        </w:rPr>
        <w:t xml:space="preserve"> определяется как способность вызвать серьезные затяжные или хронические заболевания людей, включая раковые заболевания, при попадании внутрь организма через органы дыхания, пищеварения или через кожу.</w:t>
      </w:r>
    </w:p>
    <w:p w:rsidR="00980066" w:rsidRPr="00133759" w:rsidRDefault="00980066" w:rsidP="00FC1577">
      <w:pPr>
        <w:pStyle w:val="ac"/>
        <w:tabs>
          <w:tab w:val="num" w:pos="1128"/>
        </w:tabs>
        <w:spacing w:after="0" w:line="360" w:lineRule="auto"/>
        <w:ind w:left="0" w:firstLine="709"/>
        <w:jc w:val="both"/>
        <w:rPr>
          <w:rFonts w:ascii="Times New Roman" w:hAnsi="Times New Roman"/>
          <w:sz w:val="24"/>
          <w:szCs w:val="24"/>
        </w:rPr>
      </w:pPr>
      <w:proofErr w:type="spellStart"/>
      <w:r w:rsidRPr="00133759">
        <w:rPr>
          <w:rFonts w:ascii="Times New Roman" w:hAnsi="Times New Roman"/>
          <w:i/>
          <w:sz w:val="24"/>
          <w:szCs w:val="24"/>
        </w:rPr>
        <w:t>Пожароопасность</w:t>
      </w:r>
      <w:proofErr w:type="spellEnd"/>
      <w:r w:rsidRPr="00133759">
        <w:rPr>
          <w:rFonts w:ascii="Times New Roman" w:hAnsi="Times New Roman"/>
          <w:sz w:val="24"/>
          <w:szCs w:val="24"/>
        </w:rPr>
        <w:t xml:space="preserve"> определяется по соответствующим ГОСТам, устанавливающим требования по пожарной безопасности и/или наличием хотя бы одного из следующих свойств:</w:t>
      </w:r>
    </w:p>
    <w:p w:rsidR="00980066" w:rsidRPr="00133759" w:rsidRDefault="00943937" w:rsidP="00AC242D">
      <w:pPr>
        <w:pStyle w:val="ac"/>
        <w:tabs>
          <w:tab w:val="left" w:pos="993"/>
        </w:tabs>
        <w:spacing w:after="0" w:line="360" w:lineRule="auto"/>
        <w:ind w:left="0" w:firstLine="709"/>
        <w:jc w:val="both"/>
        <w:rPr>
          <w:rFonts w:ascii="Times New Roman" w:hAnsi="Times New Roman"/>
          <w:sz w:val="24"/>
          <w:szCs w:val="24"/>
        </w:rPr>
      </w:pPr>
      <w:r>
        <w:rPr>
          <w:rFonts w:ascii="Times New Roman" w:eastAsia="TimesNewRoman+1+1" w:hAnsi="Times New Roman"/>
          <w:sz w:val="24"/>
          <w:szCs w:val="24"/>
        </w:rPr>
        <w:t>– </w:t>
      </w:r>
      <w:r w:rsidR="00980066" w:rsidRPr="00133759">
        <w:rPr>
          <w:rFonts w:ascii="Times New Roman" w:hAnsi="Times New Roman"/>
          <w:sz w:val="24"/>
          <w:szCs w:val="24"/>
        </w:rPr>
        <w:t>способностью жидких отходов выделять огнеопасные пары при температуре не выше 60</w:t>
      </w:r>
      <w:r w:rsidR="00980066" w:rsidRPr="00133759">
        <w:rPr>
          <w:rFonts w:ascii="Times New Roman" w:hAnsi="Times New Roman"/>
          <w:sz w:val="24"/>
          <w:szCs w:val="24"/>
          <w:vertAlign w:val="superscript"/>
        </w:rPr>
        <w:t>о</w:t>
      </w:r>
      <w:r w:rsidR="00980066" w:rsidRPr="00133759">
        <w:rPr>
          <w:rFonts w:ascii="Times New Roman" w:hAnsi="Times New Roman"/>
          <w:sz w:val="24"/>
          <w:szCs w:val="24"/>
        </w:rPr>
        <w:t>С в закрытом сосуде или не выше 65,5</w:t>
      </w:r>
      <w:r w:rsidR="00980066" w:rsidRPr="00133759">
        <w:rPr>
          <w:rFonts w:ascii="Times New Roman" w:hAnsi="Times New Roman"/>
          <w:sz w:val="24"/>
          <w:szCs w:val="24"/>
          <w:vertAlign w:val="superscript"/>
        </w:rPr>
        <w:t>о</w:t>
      </w:r>
      <w:r w:rsidR="00980066" w:rsidRPr="00133759">
        <w:rPr>
          <w:rFonts w:ascii="Times New Roman" w:hAnsi="Times New Roman"/>
          <w:sz w:val="24"/>
          <w:szCs w:val="24"/>
        </w:rPr>
        <w:t>С в открытом сосуде;</w:t>
      </w:r>
    </w:p>
    <w:p w:rsidR="00980066" w:rsidRPr="00133759" w:rsidRDefault="00943937" w:rsidP="00AC242D">
      <w:pPr>
        <w:pStyle w:val="ac"/>
        <w:tabs>
          <w:tab w:val="left" w:pos="993"/>
        </w:tabs>
        <w:spacing w:after="0" w:line="360" w:lineRule="auto"/>
        <w:ind w:left="0" w:firstLine="709"/>
        <w:jc w:val="both"/>
        <w:rPr>
          <w:rFonts w:ascii="Times New Roman" w:hAnsi="Times New Roman"/>
          <w:sz w:val="24"/>
          <w:szCs w:val="24"/>
        </w:rPr>
      </w:pPr>
      <w:r>
        <w:rPr>
          <w:rFonts w:ascii="Times New Roman" w:eastAsia="TimesNewRoman+1+1" w:hAnsi="Times New Roman"/>
          <w:sz w:val="24"/>
          <w:szCs w:val="24"/>
        </w:rPr>
        <w:t>– </w:t>
      </w:r>
      <w:r w:rsidR="00980066" w:rsidRPr="00133759">
        <w:rPr>
          <w:rFonts w:ascii="Times New Roman" w:hAnsi="Times New Roman"/>
          <w:sz w:val="24"/>
          <w:szCs w:val="24"/>
        </w:rPr>
        <w:t>способностью твердых отходов, кроме классифицированных как взрывоопасные, легко загораться либо вызывать или усиливать пожар при трении;</w:t>
      </w:r>
    </w:p>
    <w:p w:rsidR="00980066" w:rsidRPr="00133759" w:rsidRDefault="00943937" w:rsidP="00AC242D">
      <w:pPr>
        <w:pStyle w:val="ac"/>
        <w:tabs>
          <w:tab w:val="left" w:pos="993"/>
        </w:tabs>
        <w:spacing w:after="0" w:line="360" w:lineRule="auto"/>
        <w:ind w:left="0" w:firstLine="709"/>
        <w:jc w:val="both"/>
        <w:rPr>
          <w:rFonts w:ascii="Times New Roman" w:hAnsi="Times New Roman"/>
          <w:sz w:val="24"/>
          <w:szCs w:val="24"/>
        </w:rPr>
      </w:pPr>
      <w:r>
        <w:rPr>
          <w:rFonts w:ascii="Times New Roman" w:eastAsia="TimesNewRoman+1+1" w:hAnsi="Times New Roman"/>
          <w:sz w:val="24"/>
          <w:szCs w:val="24"/>
        </w:rPr>
        <w:t>– </w:t>
      </w:r>
      <w:r w:rsidR="00980066" w:rsidRPr="00133759">
        <w:rPr>
          <w:rFonts w:ascii="Times New Roman" w:hAnsi="Times New Roman"/>
          <w:sz w:val="24"/>
          <w:szCs w:val="24"/>
        </w:rPr>
        <w:t>способностью отходов самопроизвольно нагреваться при нормальных условиях или нагреваться при соприкосновении с воздухом, а затем самовозгораться;</w:t>
      </w:r>
    </w:p>
    <w:p w:rsidR="00980066" w:rsidRPr="00133759" w:rsidRDefault="00943937" w:rsidP="00AC242D">
      <w:pPr>
        <w:pStyle w:val="ac"/>
        <w:tabs>
          <w:tab w:val="left" w:pos="993"/>
        </w:tabs>
        <w:spacing w:after="0" w:line="360" w:lineRule="auto"/>
        <w:ind w:left="0" w:firstLine="709"/>
        <w:jc w:val="both"/>
        <w:rPr>
          <w:rFonts w:ascii="Times New Roman" w:hAnsi="Times New Roman"/>
          <w:sz w:val="24"/>
          <w:szCs w:val="24"/>
        </w:rPr>
      </w:pPr>
      <w:r>
        <w:rPr>
          <w:rFonts w:ascii="Times New Roman" w:eastAsia="TimesNewRoman+1+1" w:hAnsi="Times New Roman"/>
          <w:sz w:val="24"/>
          <w:szCs w:val="24"/>
        </w:rPr>
        <w:t>– </w:t>
      </w:r>
      <w:r w:rsidR="00980066" w:rsidRPr="00133759">
        <w:rPr>
          <w:rFonts w:ascii="Times New Roman" w:hAnsi="Times New Roman"/>
          <w:sz w:val="24"/>
          <w:szCs w:val="24"/>
        </w:rPr>
        <w:t>способностью отходов самовозгораться при взаимодействии с водой или выделять легковоспламеняющиеся газы в опасных количествах.</w:t>
      </w:r>
    </w:p>
    <w:p w:rsidR="00980066" w:rsidRPr="00133759" w:rsidRDefault="00980066" w:rsidP="00FC1577">
      <w:pPr>
        <w:pStyle w:val="ac"/>
        <w:tabs>
          <w:tab w:val="num" w:pos="1128"/>
        </w:tabs>
        <w:spacing w:after="0" w:line="360" w:lineRule="auto"/>
        <w:ind w:left="0" w:firstLine="709"/>
        <w:jc w:val="both"/>
        <w:rPr>
          <w:rFonts w:ascii="Times New Roman" w:hAnsi="Times New Roman"/>
          <w:sz w:val="24"/>
          <w:szCs w:val="24"/>
        </w:rPr>
      </w:pPr>
      <w:r w:rsidRPr="00133759">
        <w:rPr>
          <w:rFonts w:ascii="Times New Roman" w:hAnsi="Times New Roman"/>
          <w:i/>
          <w:sz w:val="24"/>
          <w:szCs w:val="24"/>
        </w:rPr>
        <w:lastRenderedPageBreak/>
        <w:t>Взрывоопасность</w:t>
      </w:r>
      <w:r w:rsidRPr="00133759">
        <w:rPr>
          <w:rFonts w:ascii="Times New Roman" w:hAnsi="Times New Roman"/>
          <w:sz w:val="24"/>
          <w:szCs w:val="24"/>
        </w:rPr>
        <w:t xml:space="preserve"> определяется как способность твердых или жидких отходов (либо смеси отходов) к химической реакции с выделением газов таких температуры и давления и с такой скоростью, что вызывает повреждение окружающих предметов, либо по соответствующим ГОСТам, устанавливающим требования о взрывоопасности.</w:t>
      </w:r>
    </w:p>
    <w:p w:rsidR="00980066" w:rsidRPr="00133759" w:rsidRDefault="00980066" w:rsidP="00FC1577">
      <w:pPr>
        <w:pStyle w:val="ac"/>
        <w:tabs>
          <w:tab w:val="num" w:pos="1128"/>
        </w:tabs>
        <w:spacing w:after="0" w:line="360" w:lineRule="auto"/>
        <w:ind w:left="0" w:firstLine="709"/>
        <w:jc w:val="both"/>
        <w:rPr>
          <w:rFonts w:ascii="Times New Roman" w:hAnsi="Times New Roman"/>
          <w:sz w:val="24"/>
          <w:szCs w:val="24"/>
        </w:rPr>
      </w:pPr>
      <w:r w:rsidRPr="00133759">
        <w:rPr>
          <w:rFonts w:ascii="Times New Roman" w:hAnsi="Times New Roman"/>
          <w:i/>
          <w:sz w:val="24"/>
          <w:szCs w:val="24"/>
        </w:rPr>
        <w:t>Высокая реакционная способность</w:t>
      </w:r>
      <w:r w:rsidRPr="00133759">
        <w:rPr>
          <w:rFonts w:ascii="Times New Roman" w:hAnsi="Times New Roman"/>
          <w:sz w:val="24"/>
          <w:szCs w:val="24"/>
        </w:rPr>
        <w:t xml:space="preserve"> определяется как содержание органических веществ (органических пероксидов), которые имеют двухвалентную структуру – 0 – 0 – и могут рассматриваться в качестве производных перекиси водорода, в котором один или оба атома водорода замещены органическими радикалами.</w:t>
      </w:r>
    </w:p>
    <w:p w:rsidR="00980066" w:rsidRPr="00133759" w:rsidRDefault="00980066" w:rsidP="00FC1577">
      <w:pPr>
        <w:pStyle w:val="ac"/>
        <w:tabs>
          <w:tab w:val="num" w:pos="1128"/>
        </w:tabs>
        <w:spacing w:after="0" w:line="360" w:lineRule="auto"/>
        <w:ind w:left="0" w:firstLine="709"/>
        <w:jc w:val="both"/>
        <w:rPr>
          <w:rFonts w:ascii="Times New Roman" w:hAnsi="Times New Roman"/>
          <w:sz w:val="24"/>
          <w:szCs w:val="24"/>
        </w:rPr>
      </w:pPr>
      <w:r w:rsidRPr="00133759">
        <w:rPr>
          <w:rFonts w:ascii="Times New Roman" w:hAnsi="Times New Roman"/>
          <w:i/>
          <w:sz w:val="24"/>
          <w:szCs w:val="24"/>
        </w:rPr>
        <w:t>Содержание возбудителей инфекционных болезней</w:t>
      </w:r>
      <w:r w:rsidRPr="00133759">
        <w:rPr>
          <w:rFonts w:ascii="Times New Roman" w:hAnsi="Times New Roman"/>
          <w:sz w:val="24"/>
          <w:szCs w:val="24"/>
        </w:rPr>
        <w:t xml:space="preserve"> определяется как наличие живых микроорганизмов или их токсинов, способных вызвать заболевания у людей или животных.</w:t>
      </w:r>
    </w:p>
    <w:p w:rsidR="00980066" w:rsidRPr="00133759" w:rsidRDefault="00980066" w:rsidP="00FC1577">
      <w:pPr>
        <w:pStyle w:val="ac"/>
        <w:tabs>
          <w:tab w:val="num" w:pos="1128"/>
        </w:tabs>
        <w:spacing w:after="0" w:line="360" w:lineRule="auto"/>
        <w:ind w:left="0" w:firstLine="709"/>
        <w:jc w:val="both"/>
        <w:rPr>
          <w:rFonts w:ascii="Times New Roman" w:hAnsi="Times New Roman"/>
          <w:sz w:val="24"/>
          <w:szCs w:val="24"/>
        </w:rPr>
      </w:pPr>
      <w:r w:rsidRPr="00133759">
        <w:rPr>
          <w:rFonts w:ascii="Times New Roman" w:hAnsi="Times New Roman"/>
          <w:sz w:val="24"/>
          <w:szCs w:val="24"/>
        </w:rPr>
        <w:t xml:space="preserve">Определения опасных свойств отходов, принимаемых данной системой классификации, согласованы с определениями, принятыми </w:t>
      </w:r>
      <w:proofErr w:type="spellStart"/>
      <w:r w:rsidRPr="00133759">
        <w:rPr>
          <w:rFonts w:ascii="Times New Roman" w:hAnsi="Times New Roman"/>
          <w:sz w:val="24"/>
          <w:szCs w:val="24"/>
        </w:rPr>
        <w:t>Базельской</w:t>
      </w:r>
      <w:proofErr w:type="spellEnd"/>
      <w:r w:rsidRPr="00133759">
        <w:rPr>
          <w:rFonts w:ascii="Times New Roman" w:hAnsi="Times New Roman"/>
          <w:sz w:val="24"/>
          <w:szCs w:val="24"/>
        </w:rPr>
        <w:t xml:space="preserve"> конвенцией, и действующими в Российской Федерации нормативными документами.</w:t>
      </w:r>
    </w:p>
    <w:p w:rsidR="00980066" w:rsidRPr="00133759" w:rsidRDefault="00980066" w:rsidP="00FC1577">
      <w:pPr>
        <w:pStyle w:val="ac"/>
        <w:tabs>
          <w:tab w:val="num" w:pos="1128"/>
        </w:tabs>
        <w:spacing w:after="0" w:line="360" w:lineRule="auto"/>
        <w:ind w:left="0" w:firstLine="709"/>
        <w:jc w:val="both"/>
        <w:rPr>
          <w:rFonts w:ascii="Times New Roman" w:hAnsi="Times New Roman"/>
          <w:sz w:val="24"/>
          <w:szCs w:val="24"/>
        </w:rPr>
      </w:pPr>
      <w:r w:rsidRPr="00133759">
        <w:rPr>
          <w:rFonts w:ascii="Times New Roman" w:hAnsi="Times New Roman"/>
          <w:sz w:val="24"/>
          <w:szCs w:val="24"/>
        </w:rPr>
        <w:t xml:space="preserve">Определение и оценка </w:t>
      </w:r>
      <w:proofErr w:type="spellStart"/>
      <w:r w:rsidRPr="00133759">
        <w:rPr>
          <w:rFonts w:ascii="Times New Roman" w:hAnsi="Times New Roman"/>
          <w:sz w:val="24"/>
          <w:szCs w:val="24"/>
        </w:rPr>
        <w:t>инфекционности</w:t>
      </w:r>
      <w:proofErr w:type="spellEnd"/>
      <w:r w:rsidRPr="00133759">
        <w:rPr>
          <w:rFonts w:ascii="Times New Roman" w:hAnsi="Times New Roman"/>
          <w:sz w:val="24"/>
          <w:szCs w:val="24"/>
        </w:rPr>
        <w:t xml:space="preserve">, взрывоопасности отходов регулируется отдельными нормативными документами. </w:t>
      </w:r>
    </w:p>
    <w:p w:rsidR="00980066" w:rsidRDefault="00980066" w:rsidP="00FC1577">
      <w:pPr>
        <w:pStyle w:val="23"/>
        <w:spacing w:after="0" w:line="360" w:lineRule="auto"/>
        <w:ind w:left="0" w:firstLine="709"/>
        <w:jc w:val="both"/>
        <w:rPr>
          <w:szCs w:val="24"/>
        </w:rPr>
      </w:pPr>
      <w:r w:rsidRPr="00133759">
        <w:rPr>
          <w:szCs w:val="24"/>
        </w:rPr>
        <w:t xml:space="preserve">Лимиты на размещение отходов для </w:t>
      </w:r>
      <w:r w:rsidR="009A3825">
        <w:rPr>
          <w:szCs w:val="24"/>
        </w:rPr>
        <w:t>1</w:t>
      </w:r>
      <w:r w:rsidRPr="00133759">
        <w:rPr>
          <w:szCs w:val="24"/>
        </w:rPr>
        <w:t xml:space="preserve"> производственной площадки </w:t>
      </w:r>
      <w:r w:rsidR="009A3825">
        <w:rPr>
          <w:szCs w:val="24"/>
        </w:rPr>
        <w:t xml:space="preserve">и 10 производственных площадок приведены </w:t>
      </w:r>
      <w:r w:rsidRPr="00133759">
        <w:rPr>
          <w:szCs w:val="24"/>
        </w:rPr>
        <w:t xml:space="preserve">в таблице </w:t>
      </w:r>
      <w:r w:rsidR="00F75519">
        <w:rPr>
          <w:szCs w:val="24"/>
        </w:rPr>
        <w:t>18</w:t>
      </w:r>
      <w:r w:rsidRPr="00133759">
        <w:rPr>
          <w:szCs w:val="24"/>
        </w:rPr>
        <w:t>.</w:t>
      </w:r>
    </w:p>
    <w:p w:rsidR="00AC242D" w:rsidRDefault="00AC242D" w:rsidP="00FC1577">
      <w:pPr>
        <w:pStyle w:val="23"/>
        <w:spacing w:after="0" w:line="360" w:lineRule="auto"/>
        <w:ind w:left="0" w:firstLine="709"/>
        <w:jc w:val="both"/>
        <w:rPr>
          <w:szCs w:val="24"/>
        </w:rPr>
      </w:pPr>
    </w:p>
    <w:p w:rsidR="002957B5" w:rsidRDefault="00680A35" w:rsidP="00D66BEC">
      <w:pPr>
        <w:pStyle w:val="31"/>
        <w:spacing w:before="0" w:line="360" w:lineRule="auto"/>
        <w:ind w:left="709"/>
        <w:jc w:val="both"/>
        <w:rPr>
          <w:rFonts w:ascii="Times New Roman" w:eastAsia="Times New Roman" w:hAnsi="Times New Roman" w:cs="Times New Roman"/>
          <w:color w:val="auto"/>
          <w:sz w:val="24"/>
          <w:szCs w:val="24"/>
        </w:rPr>
      </w:pPr>
      <w:bookmarkStart w:id="179" w:name="_Toc367960328"/>
      <w:r w:rsidRPr="00133759">
        <w:rPr>
          <w:rFonts w:ascii="Times New Roman" w:eastAsia="Times New Roman" w:hAnsi="Times New Roman" w:cs="Times New Roman"/>
          <w:color w:val="auto"/>
          <w:sz w:val="24"/>
          <w:szCs w:val="24"/>
        </w:rPr>
        <w:t>7.4</w:t>
      </w:r>
      <w:r w:rsidR="00D66BEC">
        <w:rPr>
          <w:rFonts w:ascii="Times New Roman" w:eastAsia="Times New Roman" w:hAnsi="Times New Roman" w:cs="Times New Roman"/>
          <w:color w:val="auto"/>
          <w:sz w:val="24"/>
          <w:szCs w:val="24"/>
        </w:rPr>
        <w:t>.</w:t>
      </w:r>
      <w:r w:rsidRPr="00133759">
        <w:rPr>
          <w:rFonts w:ascii="Times New Roman" w:eastAsia="Times New Roman" w:hAnsi="Times New Roman" w:cs="Times New Roman"/>
          <w:color w:val="auto"/>
          <w:sz w:val="24"/>
          <w:szCs w:val="24"/>
        </w:rPr>
        <w:t xml:space="preserve"> </w:t>
      </w:r>
      <w:bookmarkEnd w:id="174"/>
      <w:bookmarkEnd w:id="175"/>
      <w:bookmarkEnd w:id="176"/>
      <w:bookmarkEnd w:id="177"/>
      <w:bookmarkEnd w:id="178"/>
      <w:r w:rsidR="00B658EE" w:rsidRPr="00133759">
        <w:rPr>
          <w:rFonts w:ascii="Times New Roman" w:eastAsia="Times New Roman" w:hAnsi="Times New Roman" w:cs="Times New Roman"/>
          <w:color w:val="auto"/>
          <w:sz w:val="24"/>
          <w:szCs w:val="24"/>
        </w:rPr>
        <w:t>Мероприятия по сбору, использованию, обезвреживанию, транспортировке и размещению опасных отходов</w:t>
      </w:r>
      <w:bookmarkEnd w:id="179"/>
    </w:p>
    <w:p w:rsidR="00D66BEC" w:rsidRPr="00D66BEC" w:rsidRDefault="00D66BEC" w:rsidP="00D66BEC"/>
    <w:p w:rsidR="00B658EE" w:rsidRPr="00133759" w:rsidRDefault="00B658EE" w:rsidP="00FC1577">
      <w:pPr>
        <w:pStyle w:val="23"/>
        <w:spacing w:after="0" w:line="360" w:lineRule="auto"/>
        <w:ind w:left="0" w:firstLine="709"/>
        <w:jc w:val="both"/>
        <w:rPr>
          <w:szCs w:val="24"/>
        </w:rPr>
      </w:pPr>
      <w:r w:rsidRPr="00133759">
        <w:rPr>
          <w:szCs w:val="24"/>
        </w:rPr>
        <w:t xml:space="preserve">Загрязнение земельных ресурсов возможно вследствие складирования промышленных отходов, образующихся в процессе производства работ, в местах, не предназначенных, не оборудованных для этих целей. В соответствии с Законом РФ «Об отходах производства и потребления» все твердые производственные отходы подлежат обязательной утилизации способами, обеспечивающими надежную защиту природной среды от загрязнения. </w:t>
      </w:r>
    </w:p>
    <w:p w:rsidR="00B658EE" w:rsidRPr="00133759" w:rsidRDefault="00B658EE" w:rsidP="00FC1577">
      <w:pPr>
        <w:widowControl w:val="0"/>
        <w:spacing w:after="0" w:line="360" w:lineRule="auto"/>
        <w:ind w:firstLine="709"/>
        <w:jc w:val="both"/>
        <w:rPr>
          <w:rFonts w:ascii="Times New Roman" w:hAnsi="Times New Roman"/>
          <w:sz w:val="24"/>
          <w:szCs w:val="24"/>
        </w:rPr>
      </w:pPr>
      <w:r w:rsidRPr="00133759">
        <w:rPr>
          <w:rFonts w:ascii="Times New Roman" w:hAnsi="Times New Roman"/>
          <w:sz w:val="24"/>
          <w:szCs w:val="24"/>
        </w:rPr>
        <w:t>В процессе производства работ по приготовлению и применению строительн</w:t>
      </w:r>
      <w:r w:rsidR="007B7B3F">
        <w:rPr>
          <w:rFonts w:ascii="Times New Roman" w:hAnsi="Times New Roman"/>
          <w:sz w:val="24"/>
          <w:szCs w:val="24"/>
        </w:rPr>
        <w:t>ого материала «РЕСОИЛ»</w:t>
      </w:r>
      <w:r w:rsidRPr="00133759">
        <w:rPr>
          <w:rFonts w:ascii="Times New Roman" w:hAnsi="Times New Roman"/>
          <w:sz w:val="24"/>
          <w:szCs w:val="24"/>
        </w:rPr>
        <w:t xml:space="preserve"> будут образовываться малоопасные отходы производства и потребления.</w:t>
      </w:r>
    </w:p>
    <w:p w:rsidR="00B658EE" w:rsidRPr="00133759" w:rsidRDefault="00B658EE" w:rsidP="00FC1577">
      <w:pPr>
        <w:widowControl w:val="0"/>
        <w:spacing w:after="0" w:line="360" w:lineRule="auto"/>
        <w:ind w:firstLine="709"/>
        <w:jc w:val="both"/>
        <w:rPr>
          <w:rFonts w:ascii="Times New Roman" w:hAnsi="Times New Roman"/>
          <w:sz w:val="24"/>
          <w:szCs w:val="24"/>
        </w:rPr>
      </w:pPr>
      <w:r w:rsidRPr="00133759">
        <w:rPr>
          <w:rFonts w:ascii="Times New Roman" w:hAnsi="Times New Roman"/>
          <w:sz w:val="24"/>
          <w:szCs w:val="24"/>
        </w:rPr>
        <w:t xml:space="preserve">Образовавшиеся отходы производства и потребления накапливаются на местах временного хранения на объекте совместно с отходами Заказчика работ (нефтедобывающего </w:t>
      </w:r>
      <w:r w:rsidRPr="00133759">
        <w:rPr>
          <w:rFonts w:ascii="Times New Roman" w:hAnsi="Times New Roman"/>
          <w:sz w:val="24"/>
          <w:szCs w:val="24"/>
        </w:rPr>
        <w:lastRenderedPageBreak/>
        <w:t>предприятия) по договору на производство работ, а затем вывозятся на полигон твердых бытовых отходов для окончательного размещения: мусор бытовой от предприятий (ТБО), мешки бумажные, полиэтиленовая тара, промасленная ветошь с содержанием масла менее 15% поступают в контейнер  на специально отведенной территории с твердым асфальтобетонным покрытием, а затем вывозятся на полигон твердых бытовых отходов.</w:t>
      </w:r>
    </w:p>
    <w:p w:rsidR="00B658EE" w:rsidRPr="00133759" w:rsidRDefault="00B658EE" w:rsidP="00FC1577">
      <w:pPr>
        <w:pStyle w:val="a4"/>
        <w:spacing w:line="360" w:lineRule="auto"/>
        <w:ind w:firstLine="709"/>
        <w:rPr>
          <w:rFonts w:ascii="Times New Roman" w:hAnsi="Times New Roman"/>
          <w:bCs/>
          <w:color w:val="000000"/>
          <w:sz w:val="24"/>
          <w:szCs w:val="24"/>
          <w:bdr w:val="none" w:sz="0" w:space="0" w:color="auto" w:frame="1"/>
        </w:rPr>
      </w:pPr>
      <w:r w:rsidRPr="00133759">
        <w:rPr>
          <w:rFonts w:ascii="Times New Roman" w:hAnsi="Times New Roman"/>
          <w:bCs/>
          <w:color w:val="000000"/>
          <w:sz w:val="24"/>
          <w:szCs w:val="24"/>
          <w:bdr w:val="none" w:sz="0" w:space="0" w:color="auto" w:frame="1"/>
        </w:rPr>
        <w:t>Для накопления ТБО площадки оборудуются металлическими контейнерами объемом 0</w:t>
      </w:r>
      <w:r w:rsidR="009A3825">
        <w:rPr>
          <w:rFonts w:ascii="Times New Roman" w:hAnsi="Times New Roman"/>
          <w:bCs/>
          <w:color w:val="000000"/>
          <w:sz w:val="24"/>
          <w:szCs w:val="24"/>
          <w:bdr w:val="none" w:sz="0" w:space="0" w:color="auto" w:frame="1"/>
        </w:rPr>
        <w:t>.</w:t>
      </w:r>
      <w:r w:rsidRPr="00133759">
        <w:rPr>
          <w:rFonts w:ascii="Times New Roman" w:hAnsi="Times New Roman"/>
          <w:bCs/>
          <w:color w:val="000000"/>
          <w:sz w:val="24"/>
          <w:szCs w:val="24"/>
          <w:bdr w:val="none" w:sz="0" w:space="0" w:color="auto" w:frame="1"/>
        </w:rPr>
        <w:t>75 м</w:t>
      </w:r>
      <w:r w:rsidRPr="00133759">
        <w:rPr>
          <w:rFonts w:ascii="Times New Roman" w:hAnsi="Times New Roman"/>
          <w:bCs/>
          <w:color w:val="000000"/>
          <w:sz w:val="24"/>
          <w:szCs w:val="24"/>
          <w:bdr w:val="none" w:sz="0" w:space="0" w:color="auto" w:frame="1"/>
          <w:vertAlign w:val="superscript"/>
        </w:rPr>
        <w:t>3</w:t>
      </w:r>
      <w:r w:rsidRPr="00133759">
        <w:rPr>
          <w:rFonts w:ascii="Times New Roman" w:hAnsi="Times New Roman"/>
          <w:bCs/>
          <w:color w:val="000000"/>
          <w:sz w:val="24"/>
          <w:szCs w:val="24"/>
          <w:bdr w:val="none" w:sz="0" w:space="0" w:color="auto" w:frame="1"/>
        </w:rPr>
        <w:t xml:space="preserve">. </w:t>
      </w:r>
    </w:p>
    <w:p w:rsidR="00B658EE" w:rsidRPr="00133759" w:rsidRDefault="00B658EE" w:rsidP="00FC1577">
      <w:pPr>
        <w:pStyle w:val="af0"/>
        <w:spacing w:before="0" w:beforeAutospacing="0" w:after="0" w:afterAutospacing="0" w:line="360" w:lineRule="auto"/>
        <w:ind w:firstLine="709"/>
        <w:jc w:val="both"/>
        <w:textAlignment w:val="baseline"/>
        <w:rPr>
          <w:bCs/>
          <w:color w:val="000000"/>
          <w:bdr w:val="none" w:sz="0" w:space="0" w:color="auto" w:frame="1"/>
        </w:rPr>
      </w:pPr>
      <w:r w:rsidRPr="00133759">
        <w:rPr>
          <w:bCs/>
          <w:color w:val="000000"/>
          <w:bdr w:val="none" w:sz="0" w:space="0" w:color="auto" w:frame="1"/>
        </w:rPr>
        <w:t>Промышленные отходы (Отходы упаковочной бумаги незагрязненные, полиэтилена в виде пленки) складируются в сетчатом контейнере объемом 8 м</w:t>
      </w:r>
      <w:r w:rsidRPr="00133759">
        <w:rPr>
          <w:bCs/>
          <w:color w:val="000000"/>
          <w:bdr w:val="none" w:sz="0" w:space="0" w:color="auto" w:frame="1"/>
          <w:vertAlign w:val="superscript"/>
        </w:rPr>
        <w:t>3</w:t>
      </w:r>
      <w:r w:rsidRPr="00133759">
        <w:rPr>
          <w:bCs/>
          <w:color w:val="000000"/>
          <w:bdr w:val="none" w:sz="0" w:space="0" w:color="auto" w:frame="1"/>
        </w:rPr>
        <w:t xml:space="preserve"> на временных площадках в пределах отвода территории с последующим вывозом на полигон ТБО. </w:t>
      </w:r>
    </w:p>
    <w:p w:rsidR="00B658EE" w:rsidRPr="00133759" w:rsidRDefault="00B658EE" w:rsidP="00FC1577">
      <w:pPr>
        <w:pStyle w:val="af0"/>
        <w:spacing w:before="0" w:beforeAutospacing="0" w:after="0" w:afterAutospacing="0" w:line="360" w:lineRule="auto"/>
        <w:ind w:firstLine="709"/>
        <w:jc w:val="both"/>
        <w:textAlignment w:val="baseline"/>
        <w:rPr>
          <w:bCs/>
          <w:color w:val="000000"/>
          <w:bdr w:val="none" w:sz="0" w:space="0" w:color="auto" w:frame="1"/>
        </w:rPr>
      </w:pPr>
      <w:r w:rsidRPr="00133759">
        <w:rPr>
          <w:bCs/>
          <w:color w:val="000000"/>
          <w:bdr w:val="none" w:sz="0" w:space="0" w:color="auto" w:frame="1"/>
        </w:rPr>
        <w:t>Сдача отходов производства и потребления осуществляется согласно договорам со специализированными предприятиями имеющих лицензию на осуществление деятельности по обращению с опасными отходами.</w:t>
      </w:r>
    </w:p>
    <w:p w:rsidR="00B658EE" w:rsidRPr="00133759" w:rsidRDefault="00B658EE" w:rsidP="00FC1577">
      <w:pPr>
        <w:pStyle w:val="a4"/>
        <w:spacing w:line="360" w:lineRule="auto"/>
        <w:ind w:firstLine="709"/>
        <w:rPr>
          <w:rFonts w:ascii="Times New Roman" w:hAnsi="Times New Roman"/>
          <w:bCs/>
          <w:color w:val="000000"/>
          <w:sz w:val="24"/>
          <w:szCs w:val="24"/>
          <w:bdr w:val="none" w:sz="0" w:space="0" w:color="auto" w:frame="1"/>
        </w:rPr>
      </w:pPr>
      <w:r w:rsidRPr="00133759">
        <w:rPr>
          <w:rFonts w:ascii="Times New Roman" w:hAnsi="Times New Roman"/>
          <w:bCs/>
          <w:color w:val="000000"/>
          <w:sz w:val="24"/>
          <w:szCs w:val="24"/>
          <w:bdr w:val="none" w:sz="0" w:space="0" w:color="auto" w:frame="1"/>
        </w:rPr>
        <w:t>Твердые бытовые отходы (мусор) складируются на временных площадках в пределах отвода территории с последующим вывозом на полигон ТБО.</w:t>
      </w:r>
    </w:p>
    <w:p w:rsidR="00B658EE" w:rsidRPr="00133759" w:rsidRDefault="00B658EE" w:rsidP="00FC1577">
      <w:pPr>
        <w:pStyle w:val="a4"/>
        <w:spacing w:line="360" w:lineRule="auto"/>
        <w:ind w:firstLine="709"/>
        <w:rPr>
          <w:rFonts w:ascii="Times New Roman" w:hAnsi="Times New Roman"/>
          <w:bCs/>
          <w:color w:val="000000"/>
          <w:sz w:val="24"/>
          <w:szCs w:val="24"/>
          <w:bdr w:val="none" w:sz="0" w:space="0" w:color="auto" w:frame="1"/>
        </w:rPr>
      </w:pPr>
      <w:r w:rsidRPr="00133759">
        <w:rPr>
          <w:rFonts w:ascii="Times New Roman" w:hAnsi="Times New Roman"/>
          <w:bCs/>
          <w:color w:val="000000"/>
          <w:sz w:val="24"/>
          <w:szCs w:val="24"/>
          <w:bdr w:val="none" w:sz="0" w:space="0" w:color="auto" w:frame="1"/>
        </w:rPr>
        <w:t>Данным проектом предусмотрено организованное накопление (временное хранение) всех отходов до вывоза к месту утилизации согласно требованиям СанПиН 2.1.7.1322-03.</w:t>
      </w:r>
    </w:p>
    <w:p w:rsidR="00EA1A06" w:rsidRPr="00133759" w:rsidRDefault="00EA1A06" w:rsidP="00FC1577">
      <w:pPr>
        <w:pStyle w:val="3b"/>
        <w:spacing w:after="0" w:line="360" w:lineRule="auto"/>
        <w:ind w:left="0" w:firstLine="709"/>
        <w:jc w:val="both"/>
        <w:rPr>
          <w:rFonts w:ascii="Times New Roman" w:hAnsi="Times New Roman"/>
          <w:sz w:val="24"/>
          <w:szCs w:val="24"/>
        </w:rPr>
      </w:pPr>
      <w:r w:rsidRPr="00133759">
        <w:rPr>
          <w:rFonts w:ascii="Times New Roman" w:hAnsi="Times New Roman"/>
          <w:sz w:val="24"/>
          <w:szCs w:val="24"/>
        </w:rPr>
        <w:t>Таким образом, влияние загрязняющих веществ на почву минимизировано, поскольку все виды отходов на предприятии хранятся в соответствии с экологическими требованиями:</w:t>
      </w:r>
    </w:p>
    <w:p w:rsidR="00EA1A06" w:rsidRPr="00133759" w:rsidRDefault="00943937" w:rsidP="0085043E">
      <w:pPr>
        <w:spacing w:after="0" w:line="360" w:lineRule="auto"/>
        <w:ind w:left="709"/>
        <w:jc w:val="both"/>
        <w:rPr>
          <w:rFonts w:ascii="Times New Roman" w:hAnsi="Times New Roman"/>
          <w:sz w:val="24"/>
          <w:szCs w:val="24"/>
        </w:rPr>
      </w:pPr>
      <w:r>
        <w:rPr>
          <w:rFonts w:ascii="Times New Roman" w:eastAsia="TimesNewRoman+1+1" w:hAnsi="Times New Roman"/>
          <w:sz w:val="24"/>
          <w:szCs w:val="24"/>
        </w:rPr>
        <w:t>– </w:t>
      </w:r>
      <w:r w:rsidR="00EA1A06" w:rsidRPr="00133759">
        <w:rPr>
          <w:rFonts w:ascii="Times New Roman" w:hAnsi="Times New Roman"/>
          <w:sz w:val="24"/>
          <w:szCs w:val="24"/>
        </w:rPr>
        <w:t xml:space="preserve">раздельно по классам опасности и видам отходов; </w:t>
      </w:r>
    </w:p>
    <w:p w:rsidR="00EA1A06" w:rsidRPr="00133759" w:rsidRDefault="00943937" w:rsidP="0085043E">
      <w:pPr>
        <w:spacing w:after="0" w:line="360" w:lineRule="auto"/>
        <w:ind w:left="709"/>
        <w:jc w:val="both"/>
        <w:rPr>
          <w:rFonts w:ascii="Times New Roman" w:hAnsi="Times New Roman"/>
          <w:sz w:val="24"/>
          <w:szCs w:val="24"/>
        </w:rPr>
      </w:pPr>
      <w:r>
        <w:rPr>
          <w:rFonts w:ascii="Times New Roman" w:eastAsia="TimesNewRoman+1+1" w:hAnsi="Times New Roman"/>
          <w:sz w:val="24"/>
          <w:szCs w:val="24"/>
        </w:rPr>
        <w:t>– </w:t>
      </w:r>
      <w:r w:rsidR="00EA1A06" w:rsidRPr="00133759">
        <w:rPr>
          <w:rFonts w:ascii="Times New Roman" w:hAnsi="Times New Roman"/>
          <w:sz w:val="24"/>
          <w:szCs w:val="24"/>
        </w:rPr>
        <w:t>на заасфальтированных площадках;</w:t>
      </w:r>
    </w:p>
    <w:p w:rsidR="002957B5" w:rsidRPr="00133759" w:rsidRDefault="00943937" w:rsidP="0085043E">
      <w:pPr>
        <w:spacing w:after="0" w:line="360" w:lineRule="auto"/>
        <w:ind w:left="709"/>
        <w:jc w:val="both"/>
        <w:rPr>
          <w:rFonts w:ascii="Times New Roman" w:hAnsi="Times New Roman"/>
          <w:sz w:val="24"/>
          <w:szCs w:val="24"/>
        </w:rPr>
      </w:pPr>
      <w:r>
        <w:rPr>
          <w:rFonts w:ascii="Times New Roman" w:eastAsia="TimesNewRoman+1+1" w:hAnsi="Times New Roman"/>
          <w:sz w:val="24"/>
          <w:szCs w:val="24"/>
        </w:rPr>
        <w:t>– </w:t>
      </w:r>
      <w:r w:rsidR="00EA1A06" w:rsidRPr="00133759">
        <w:rPr>
          <w:rFonts w:ascii="Times New Roman" w:hAnsi="Times New Roman"/>
          <w:sz w:val="24"/>
          <w:szCs w:val="24"/>
        </w:rPr>
        <w:t>обеспечен беспрепятственный доступ к контейнеру для вывоза отходов.</w:t>
      </w:r>
    </w:p>
    <w:p w:rsidR="002957B5" w:rsidRPr="00133759" w:rsidRDefault="002957B5" w:rsidP="00FC1577">
      <w:pPr>
        <w:pStyle w:val="a4"/>
        <w:spacing w:line="360" w:lineRule="auto"/>
        <w:ind w:firstLine="709"/>
        <w:rPr>
          <w:rFonts w:ascii="Times New Roman" w:hAnsi="Times New Roman"/>
          <w:bCs/>
          <w:color w:val="000000"/>
          <w:sz w:val="24"/>
          <w:szCs w:val="24"/>
          <w:bdr w:val="none" w:sz="0" w:space="0" w:color="auto" w:frame="1"/>
        </w:rPr>
      </w:pPr>
      <w:r w:rsidRPr="00133759">
        <w:rPr>
          <w:rFonts w:ascii="Times New Roman" w:hAnsi="Times New Roman"/>
          <w:bCs/>
          <w:color w:val="000000"/>
          <w:sz w:val="24"/>
          <w:szCs w:val="24"/>
          <w:bdr w:val="none" w:sz="0" w:space="0" w:color="auto" w:frame="1"/>
        </w:rPr>
        <w:t>Вся площадь земельного участка, используемая для осуществления деятельности по переработке буров</w:t>
      </w:r>
      <w:r w:rsidR="0085043E">
        <w:rPr>
          <w:rFonts w:ascii="Times New Roman" w:hAnsi="Times New Roman"/>
          <w:bCs/>
          <w:color w:val="000000"/>
          <w:sz w:val="24"/>
          <w:szCs w:val="24"/>
          <w:bdr w:val="none" w:sz="0" w:space="0" w:color="auto" w:frame="1"/>
        </w:rPr>
        <w:t>ых отходов в</w:t>
      </w:r>
      <w:r w:rsidRPr="00133759">
        <w:rPr>
          <w:rFonts w:ascii="Times New Roman" w:hAnsi="Times New Roman"/>
          <w:bCs/>
          <w:color w:val="000000"/>
          <w:sz w:val="24"/>
          <w:szCs w:val="24"/>
          <w:bdr w:val="none" w:sz="0" w:space="0" w:color="auto" w:frame="1"/>
        </w:rPr>
        <w:t xml:space="preserve"> строительны</w:t>
      </w:r>
      <w:r w:rsidR="0085043E">
        <w:rPr>
          <w:rFonts w:ascii="Times New Roman" w:hAnsi="Times New Roman"/>
          <w:bCs/>
          <w:color w:val="000000"/>
          <w:sz w:val="24"/>
          <w:szCs w:val="24"/>
          <w:bdr w:val="none" w:sz="0" w:space="0" w:color="auto" w:frame="1"/>
        </w:rPr>
        <w:t>й материал «РЕСОИЛ»</w:t>
      </w:r>
      <w:r w:rsidRPr="00133759">
        <w:rPr>
          <w:rFonts w:ascii="Times New Roman" w:hAnsi="Times New Roman"/>
          <w:bCs/>
          <w:color w:val="000000"/>
          <w:sz w:val="24"/>
          <w:szCs w:val="24"/>
          <w:bdr w:val="none" w:sz="0" w:space="0" w:color="auto" w:frame="1"/>
        </w:rPr>
        <w:t xml:space="preserve">, должна быть очищена и принята представителем землепользователя. Очистка производится непосредственно после окончания работ по </w:t>
      </w:r>
      <w:r w:rsidR="005A25F8" w:rsidRPr="00133759">
        <w:rPr>
          <w:rFonts w:ascii="Times New Roman" w:hAnsi="Times New Roman"/>
          <w:bCs/>
          <w:color w:val="000000"/>
          <w:sz w:val="24"/>
          <w:szCs w:val="24"/>
          <w:bdr w:val="none" w:sz="0" w:space="0" w:color="auto" w:frame="1"/>
        </w:rPr>
        <w:t>переработке буров</w:t>
      </w:r>
      <w:r w:rsidR="008271ED">
        <w:rPr>
          <w:rFonts w:ascii="Times New Roman" w:hAnsi="Times New Roman"/>
          <w:bCs/>
          <w:color w:val="000000"/>
          <w:sz w:val="24"/>
          <w:szCs w:val="24"/>
          <w:bdr w:val="none" w:sz="0" w:space="0" w:color="auto" w:frame="1"/>
        </w:rPr>
        <w:t>ых отходов</w:t>
      </w:r>
      <w:r w:rsidRPr="00133759">
        <w:rPr>
          <w:rFonts w:ascii="Times New Roman" w:hAnsi="Times New Roman"/>
          <w:bCs/>
          <w:color w:val="000000"/>
          <w:sz w:val="24"/>
          <w:szCs w:val="24"/>
          <w:bdr w:val="none" w:sz="0" w:space="0" w:color="auto" w:frame="1"/>
        </w:rPr>
        <w:t>. Все ненужные материалы и отходы должны быть собраны и подлежат утилизации.</w:t>
      </w:r>
    </w:p>
    <w:p w:rsidR="00317073" w:rsidRDefault="00317073" w:rsidP="00FC1577">
      <w:pPr>
        <w:pStyle w:val="a4"/>
        <w:spacing w:line="360" w:lineRule="auto"/>
        <w:ind w:firstLine="709"/>
        <w:rPr>
          <w:rFonts w:ascii="Times New Roman" w:hAnsi="Times New Roman"/>
          <w:color w:val="000000"/>
          <w:sz w:val="24"/>
          <w:szCs w:val="24"/>
          <w:bdr w:val="none" w:sz="0" w:space="0" w:color="auto" w:frame="1"/>
        </w:rPr>
      </w:pPr>
    </w:p>
    <w:p w:rsidR="00A013F6" w:rsidRDefault="00A013F6" w:rsidP="00FC1577">
      <w:pPr>
        <w:pStyle w:val="a4"/>
        <w:spacing w:line="360" w:lineRule="auto"/>
        <w:ind w:firstLine="709"/>
        <w:rPr>
          <w:rFonts w:ascii="Times New Roman" w:hAnsi="Times New Roman"/>
          <w:color w:val="000000"/>
          <w:sz w:val="24"/>
          <w:szCs w:val="24"/>
          <w:bdr w:val="none" w:sz="0" w:space="0" w:color="auto" w:frame="1"/>
        </w:rPr>
      </w:pPr>
    </w:p>
    <w:p w:rsidR="00A013F6" w:rsidRDefault="00A013F6" w:rsidP="00FC1577">
      <w:pPr>
        <w:pStyle w:val="a4"/>
        <w:spacing w:line="360" w:lineRule="auto"/>
        <w:ind w:firstLine="709"/>
        <w:rPr>
          <w:rFonts w:ascii="Times New Roman" w:hAnsi="Times New Roman"/>
          <w:color w:val="000000"/>
          <w:sz w:val="24"/>
          <w:szCs w:val="24"/>
          <w:bdr w:val="none" w:sz="0" w:space="0" w:color="auto" w:frame="1"/>
        </w:rPr>
      </w:pPr>
    </w:p>
    <w:p w:rsidR="00A013F6" w:rsidRPr="00133759" w:rsidRDefault="00A013F6" w:rsidP="00FC1577">
      <w:pPr>
        <w:pStyle w:val="a4"/>
        <w:spacing w:line="360" w:lineRule="auto"/>
        <w:ind w:firstLine="709"/>
        <w:rPr>
          <w:rFonts w:ascii="Times New Roman" w:hAnsi="Times New Roman"/>
          <w:color w:val="000000"/>
          <w:sz w:val="24"/>
          <w:szCs w:val="24"/>
          <w:bdr w:val="none" w:sz="0" w:space="0" w:color="auto" w:frame="1"/>
        </w:rPr>
      </w:pPr>
    </w:p>
    <w:p w:rsidR="00EA1A06" w:rsidRDefault="002171D7" w:rsidP="00D66BEC">
      <w:pPr>
        <w:pStyle w:val="31"/>
        <w:spacing w:before="0" w:line="360" w:lineRule="auto"/>
        <w:ind w:left="709"/>
        <w:jc w:val="both"/>
        <w:rPr>
          <w:rFonts w:ascii="Times New Roman" w:eastAsia="Times New Roman" w:hAnsi="Times New Roman" w:cs="Times New Roman"/>
          <w:color w:val="auto"/>
          <w:sz w:val="24"/>
          <w:szCs w:val="24"/>
        </w:rPr>
      </w:pPr>
      <w:bookmarkStart w:id="180" w:name="_Toc5731617"/>
      <w:bookmarkStart w:id="181" w:name="_Toc75835365"/>
      <w:bookmarkStart w:id="182" w:name="_Toc76139110"/>
      <w:bookmarkStart w:id="183" w:name="_Toc227745482"/>
      <w:bookmarkStart w:id="184" w:name="_Toc290302224"/>
      <w:bookmarkStart w:id="185" w:name="_Toc367960329"/>
      <w:r w:rsidRPr="0085043E">
        <w:rPr>
          <w:rFonts w:ascii="Times New Roman" w:eastAsia="Times New Roman" w:hAnsi="Times New Roman" w:cs="Times New Roman"/>
          <w:color w:val="auto"/>
          <w:sz w:val="24"/>
          <w:szCs w:val="24"/>
        </w:rPr>
        <w:lastRenderedPageBreak/>
        <w:t>7.5</w:t>
      </w:r>
      <w:r w:rsidR="00EA1A06" w:rsidRPr="0085043E">
        <w:rPr>
          <w:rFonts w:ascii="Times New Roman" w:eastAsia="Times New Roman" w:hAnsi="Times New Roman" w:cs="Times New Roman"/>
          <w:color w:val="auto"/>
          <w:sz w:val="24"/>
          <w:szCs w:val="24"/>
        </w:rPr>
        <w:t xml:space="preserve"> Оценка воздействия деятельности </w:t>
      </w:r>
      <w:r w:rsidR="0085043E" w:rsidRPr="0085043E">
        <w:rPr>
          <w:rFonts w:ascii="Times New Roman" w:eastAsia="Times New Roman" w:hAnsi="Times New Roman" w:cs="Times New Roman"/>
          <w:color w:val="auto"/>
          <w:sz w:val="24"/>
          <w:szCs w:val="24"/>
        </w:rPr>
        <w:t>по приготовлению и применению строительного материала "РЕСОИЛ" на основе обезвреженных буровых отходов</w:t>
      </w:r>
      <w:r w:rsidR="00EA1A06" w:rsidRPr="0085043E">
        <w:rPr>
          <w:rFonts w:ascii="Times New Roman" w:eastAsia="Times New Roman" w:hAnsi="Times New Roman" w:cs="Times New Roman"/>
          <w:color w:val="auto"/>
          <w:sz w:val="24"/>
          <w:szCs w:val="24"/>
        </w:rPr>
        <w:t xml:space="preserve"> на окружающую природную среду при размещении (утилизации) отходов</w:t>
      </w:r>
      <w:bookmarkEnd w:id="180"/>
      <w:bookmarkEnd w:id="181"/>
      <w:bookmarkEnd w:id="182"/>
      <w:bookmarkEnd w:id="183"/>
      <w:bookmarkEnd w:id="184"/>
      <w:bookmarkEnd w:id="185"/>
    </w:p>
    <w:p w:rsidR="003B3EBE" w:rsidRPr="003B3EBE" w:rsidRDefault="003B3EBE" w:rsidP="003B3EBE"/>
    <w:p w:rsidR="00EA1A06" w:rsidRPr="00133759" w:rsidRDefault="00EA1A06" w:rsidP="00FC1577">
      <w:pPr>
        <w:pStyle w:val="65"/>
        <w:spacing w:line="360" w:lineRule="auto"/>
        <w:ind w:firstLine="709"/>
        <w:jc w:val="both"/>
        <w:rPr>
          <w:sz w:val="24"/>
          <w:szCs w:val="24"/>
        </w:rPr>
      </w:pPr>
      <w:r w:rsidRPr="00133759">
        <w:rPr>
          <w:sz w:val="24"/>
          <w:szCs w:val="24"/>
        </w:rPr>
        <w:t>В процессе приготовлен</w:t>
      </w:r>
      <w:r w:rsidR="002171D7" w:rsidRPr="00133759">
        <w:rPr>
          <w:sz w:val="24"/>
          <w:szCs w:val="24"/>
        </w:rPr>
        <w:t>и</w:t>
      </w:r>
      <w:r w:rsidRPr="00133759">
        <w:rPr>
          <w:sz w:val="24"/>
          <w:szCs w:val="24"/>
        </w:rPr>
        <w:t>я и применения строительн</w:t>
      </w:r>
      <w:r w:rsidR="0085043E">
        <w:rPr>
          <w:sz w:val="24"/>
          <w:szCs w:val="24"/>
        </w:rPr>
        <w:t xml:space="preserve">ого материала «РЕСОИЛ» </w:t>
      </w:r>
      <w:r w:rsidRPr="00133759">
        <w:rPr>
          <w:sz w:val="24"/>
          <w:szCs w:val="24"/>
        </w:rPr>
        <w:t>образуются малоопасные отходы производства и потребления, которые подлежат вывозу и у</w:t>
      </w:r>
      <w:r w:rsidR="001D5890" w:rsidRPr="00133759">
        <w:rPr>
          <w:sz w:val="24"/>
          <w:szCs w:val="24"/>
        </w:rPr>
        <w:t>т</w:t>
      </w:r>
      <w:r w:rsidRPr="00133759">
        <w:rPr>
          <w:sz w:val="24"/>
          <w:szCs w:val="24"/>
        </w:rPr>
        <w:t>илизации совместно с отходами Заказчика работ (нефтедобывающего предприятия) по договору на производство работ</w:t>
      </w:r>
      <w:r w:rsidR="00143170">
        <w:rPr>
          <w:sz w:val="24"/>
          <w:szCs w:val="24"/>
        </w:rPr>
        <w:t xml:space="preserve">, либо самостоятельно по договору со </w:t>
      </w:r>
      <w:proofErr w:type="spellStart"/>
      <w:r w:rsidR="00143170">
        <w:rPr>
          <w:sz w:val="24"/>
          <w:szCs w:val="24"/>
        </w:rPr>
        <w:t>специалтизированным</w:t>
      </w:r>
      <w:proofErr w:type="spellEnd"/>
      <w:r w:rsidR="00143170">
        <w:rPr>
          <w:sz w:val="24"/>
          <w:szCs w:val="24"/>
        </w:rPr>
        <w:t xml:space="preserve"> предприятием</w:t>
      </w:r>
      <w:r w:rsidRPr="00133759">
        <w:rPr>
          <w:sz w:val="24"/>
          <w:szCs w:val="24"/>
        </w:rPr>
        <w:t xml:space="preserve">. </w:t>
      </w:r>
    </w:p>
    <w:p w:rsidR="00EA1A06" w:rsidRPr="00133759" w:rsidRDefault="00EA1A06" w:rsidP="00FC1577">
      <w:pPr>
        <w:pStyle w:val="65"/>
        <w:spacing w:line="360" w:lineRule="auto"/>
        <w:ind w:firstLine="709"/>
        <w:jc w:val="both"/>
        <w:rPr>
          <w:sz w:val="24"/>
          <w:szCs w:val="24"/>
        </w:rPr>
      </w:pPr>
      <w:r w:rsidRPr="00133759">
        <w:rPr>
          <w:sz w:val="24"/>
          <w:szCs w:val="24"/>
        </w:rPr>
        <w:t xml:space="preserve">Деятельность </w:t>
      </w:r>
      <w:r w:rsidR="0046665F" w:rsidRPr="0085043E">
        <w:rPr>
          <w:sz w:val="24"/>
          <w:szCs w:val="24"/>
        </w:rPr>
        <w:t xml:space="preserve">по приготовлению и применению строительного материала "РЕСОИЛ" на основе обезвреженных буровых отходов </w:t>
      </w:r>
      <w:r w:rsidRPr="00133759">
        <w:rPr>
          <w:sz w:val="24"/>
          <w:szCs w:val="24"/>
        </w:rPr>
        <w:t>не оказывает н</w:t>
      </w:r>
      <w:r w:rsidR="0046665F">
        <w:rPr>
          <w:sz w:val="24"/>
          <w:szCs w:val="24"/>
        </w:rPr>
        <w:t>егативно</w:t>
      </w:r>
      <w:r w:rsidR="00746272">
        <w:rPr>
          <w:sz w:val="24"/>
          <w:szCs w:val="24"/>
        </w:rPr>
        <w:t>е</w:t>
      </w:r>
      <w:r w:rsidRPr="00133759">
        <w:rPr>
          <w:sz w:val="24"/>
          <w:szCs w:val="24"/>
        </w:rPr>
        <w:t xml:space="preserve"> воздействие на окружающую природную среду при размещении (утилизации) отходов за счет размещения образующихся отходов производства и потребления с учетом всех санитарно-гигиенических правил и требований.</w:t>
      </w:r>
    </w:p>
    <w:p w:rsidR="00D66BEC" w:rsidRDefault="00D66BEC" w:rsidP="00FC1577">
      <w:pPr>
        <w:pStyle w:val="af1"/>
        <w:spacing w:after="0"/>
        <w:ind w:firstLine="709"/>
        <w:jc w:val="center"/>
        <w:outlineLvl w:val="0"/>
        <w:rPr>
          <w:rFonts w:eastAsiaTheme="majorEastAsia"/>
          <w:b/>
          <w:szCs w:val="24"/>
        </w:rPr>
      </w:pPr>
      <w:bookmarkStart w:id="186" w:name="_Toc367960330"/>
    </w:p>
    <w:p w:rsidR="00D66BEC" w:rsidRDefault="00D66BEC" w:rsidP="00FC1577">
      <w:pPr>
        <w:pStyle w:val="af1"/>
        <w:spacing w:after="0"/>
        <w:ind w:firstLine="709"/>
        <w:jc w:val="center"/>
        <w:outlineLvl w:val="0"/>
        <w:rPr>
          <w:rFonts w:eastAsiaTheme="majorEastAsia"/>
          <w:b/>
          <w:szCs w:val="24"/>
        </w:rPr>
      </w:pPr>
    </w:p>
    <w:p w:rsidR="00D66BEC" w:rsidRDefault="00D66BEC" w:rsidP="00FC1577">
      <w:pPr>
        <w:pStyle w:val="af1"/>
        <w:spacing w:after="0"/>
        <w:ind w:firstLine="709"/>
        <w:jc w:val="center"/>
        <w:outlineLvl w:val="0"/>
        <w:rPr>
          <w:rFonts w:eastAsiaTheme="majorEastAsia"/>
          <w:b/>
          <w:szCs w:val="24"/>
        </w:rPr>
      </w:pPr>
    </w:p>
    <w:p w:rsidR="00D66BEC" w:rsidRDefault="00D66BEC" w:rsidP="00FC1577">
      <w:pPr>
        <w:pStyle w:val="af1"/>
        <w:spacing w:after="0"/>
        <w:ind w:firstLine="709"/>
        <w:jc w:val="center"/>
        <w:outlineLvl w:val="0"/>
        <w:rPr>
          <w:rFonts w:eastAsiaTheme="majorEastAsia"/>
          <w:b/>
          <w:szCs w:val="24"/>
        </w:rPr>
      </w:pPr>
    </w:p>
    <w:p w:rsidR="00D66BEC" w:rsidRDefault="00D66BEC" w:rsidP="00FC1577">
      <w:pPr>
        <w:pStyle w:val="af1"/>
        <w:spacing w:after="0"/>
        <w:ind w:firstLine="709"/>
        <w:jc w:val="center"/>
        <w:outlineLvl w:val="0"/>
        <w:rPr>
          <w:rFonts w:eastAsiaTheme="majorEastAsia"/>
          <w:b/>
          <w:szCs w:val="24"/>
        </w:rPr>
      </w:pPr>
    </w:p>
    <w:p w:rsidR="00D66BEC" w:rsidRDefault="00D66BEC" w:rsidP="00FC1577">
      <w:pPr>
        <w:pStyle w:val="af1"/>
        <w:spacing w:after="0"/>
        <w:ind w:firstLine="709"/>
        <w:jc w:val="center"/>
        <w:outlineLvl w:val="0"/>
        <w:rPr>
          <w:rFonts w:eastAsiaTheme="majorEastAsia"/>
          <w:b/>
          <w:szCs w:val="24"/>
        </w:rPr>
      </w:pPr>
    </w:p>
    <w:p w:rsidR="00D66BEC" w:rsidRDefault="00D66BEC" w:rsidP="00FC1577">
      <w:pPr>
        <w:pStyle w:val="af1"/>
        <w:spacing w:after="0"/>
        <w:ind w:firstLine="709"/>
        <w:jc w:val="center"/>
        <w:outlineLvl w:val="0"/>
        <w:rPr>
          <w:rFonts w:eastAsiaTheme="majorEastAsia"/>
          <w:b/>
          <w:szCs w:val="24"/>
        </w:rPr>
      </w:pPr>
    </w:p>
    <w:p w:rsidR="00D66BEC" w:rsidRDefault="00D66BEC" w:rsidP="00FC1577">
      <w:pPr>
        <w:pStyle w:val="af1"/>
        <w:spacing w:after="0"/>
        <w:ind w:firstLine="709"/>
        <w:jc w:val="center"/>
        <w:outlineLvl w:val="0"/>
        <w:rPr>
          <w:rFonts w:eastAsiaTheme="majorEastAsia"/>
          <w:b/>
          <w:szCs w:val="24"/>
        </w:rPr>
      </w:pPr>
    </w:p>
    <w:p w:rsidR="00D66BEC" w:rsidRDefault="00D66BEC" w:rsidP="00FC1577">
      <w:pPr>
        <w:pStyle w:val="af1"/>
        <w:spacing w:after="0"/>
        <w:ind w:firstLine="709"/>
        <w:jc w:val="center"/>
        <w:outlineLvl w:val="0"/>
        <w:rPr>
          <w:rFonts w:eastAsiaTheme="majorEastAsia"/>
          <w:b/>
          <w:szCs w:val="24"/>
        </w:rPr>
      </w:pPr>
    </w:p>
    <w:p w:rsidR="00D66BEC" w:rsidRDefault="00D66BEC" w:rsidP="00FC1577">
      <w:pPr>
        <w:pStyle w:val="af1"/>
        <w:spacing w:after="0"/>
        <w:ind w:firstLine="709"/>
        <w:jc w:val="center"/>
        <w:outlineLvl w:val="0"/>
        <w:rPr>
          <w:rFonts w:eastAsiaTheme="majorEastAsia"/>
          <w:b/>
          <w:szCs w:val="24"/>
        </w:rPr>
      </w:pPr>
    </w:p>
    <w:p w:rsidR="00D66BEC" w:rsidRDefault="00D66BEC" w:rsidP="00FC1577">
      <w:pPr>
        <w:pStyle w:val="af1"/>
        <w:spacing w:after="0"/>
        <w:ind w:firstLine="709"/>
        <w:jc w:val="center"/>
        <w:outlineLvl w:val="0"/>
        <w:rPr>
          <w:rFonts w:eastAsiaTheme="majorEastAsia"/>
          <w:b/>
          <w:szCs w:val="24"/>
        </w:rPr>
      </w:pPr>
    </w:p>
    <w:p w:rsidR="00D66BEC" w:rsidRDefault="00D66BEC" w:rsidP="00FC1577">
      <w:pPr>
        <w:pStyle w:val="af1"/>
        <w:spacing w:after="0"/>
        <w:ind w:firstLine="709"/>
        <w:jc w:val="center"/>
        <w:outlineLvl w:val="0"/>
        <w:rPr>
          <w:rFonts w:eastAsiaTheme="majorEastAsia"/>
          <w:b/>
          <w:szCs w:val="24"/>
        </w:rPr>
      </w:pPr>
    </w:p>
    <w:p w:rsidR="00D66BEC" w:rsidRDefault="00D66BEC" w:rsidP="00FC1577">
      <w:pPr>
        <w:pStyle w:val="af1"/>
        <w:spacing w:after="0"/>
        <w:ind w:firstLine="709"/>
        <w:jc w:val="center"/>
        <w:outlineLvl w:val="0"/>
        <w:rPr>
          <w:rFonts w:eastAsiaTheme="majorEastAsia"/>
          <w:b/>
          <w:szCs w:val="24"/>
        </w:rPr>
      </w:pPr>
    </w:p>
    <w:p w:rsidR="00D66BEC" w:rsidRDefault="00D66BEC" w:rsidP="00FC1577">
      <w:pPr>
        <w:pStyle w:val="af1"/>
        <w:spacing w:after="0"/>
        <w:ind w:firstLine="709"/>
        <w:jc w:val="center"/>
        <w:outlineLvl w:val="0"/>
        <w:rPr>
          <w:rFonts w:eastAsiaTheme="majorEastAsia"/>
          <w:b/>
          <w:szCs w:val="24"/>
        </w:rPr>
      </w:pPr>
    </w:p>
    <w:p w:rsidR="00D66BEC" w:rsidRDefault="00D66BEC" w:rsidP="00FC1577">
      <w:pPr>
        <w:pStyle w:val="af1"/>
        <w:spacing w:after="0"/>
        <w:ind w:firstLine="709"/>
        <w:jc w:val="center"/>
        <w:outlineLvl w:val="0"/>
        <w:rPr>
          <w:rFonts w:eastAsiaTheme="majorEastAsia"/>
          <w:b/>
          <w:szCs w:val="24"/>
        </w:rPr>
      </w:pPr>
    </w:p>
    <w:p w:rsidR="00D66BEC" w:rsidRDefault="00D66BEC" w:rsidP="00FC1577">
      <w:pPr>
        <w:pStyle w:val="af1"/>
        <w:spacing w:after="0"/>
        <w:ind w:firstLine="709"/>
        <w:jc w:val="center"/>
        <w:outlineLvl w:val="0"/>
        <w:rPr>
          <w:rFonts w:eastAsiaTheme="majorEastAsia"/>
          <w:b/>
          <w:szCs w:val="24"/>
        </w:rPr>
      </w:pPr>
    </w:p>
    <w:p w:rsidR="00D66BEC" w:rsidRDefault="00D66BEC" w:rsidP="00FC1577">
      <w:pPr>
        <w:pStyle w:val="af1"/>
        <w:spacing w:after="0"/>
        <w:ind w:firstLine="709"/>
        <w:jc w:val="center"/>
        <w:outlineLvl w:val="0"/>
        <w:rPr>
          <w:rFonts w:eastAsiaTheme="majorEastAsia"/>
          <w:b/>
          <w:szCs w:val="24"/>
        </w:rPr>
      </w:pPr>
    </w:p>
    <w:p w:rsidR="00EA1A06" w:rsidRPr="00247F56" w:rsidRDefault="00F806D6" w:rsidP="00D66BEC">
      <w:pPr>
        <w:pStyle w:val="af1"/>
        <w:spacing w:after="0"/>
        <w:jc w:val="center"/>
        <w:outlineLvl w:val="0"/>
        <w:rPr>
          <w:b/>
          <w:szCs w:val="24"/>
        </w:rPr>
      </w:pPr>
      <w:r w:rsidRPr="00247F56">
        <w:rPr>
          <w:rFonts w:eastAsiaTheme="majorEastAsia"/>
          <w:b/>
          <w:szCs w:val="24"/>
        </w:rPr>
        <w:lastRenderedPageBreak/>
        <w:t>8</w:t>
      </w:r>
      <w:bookmarkStart w:id="187" w:name="_Toc290285235"/>
      <w:bookmarkStart w:id="188" w:name="_Toc290363839"/>
      <w:bookmarkStart w:id="189" w:name="_Toc298683952"/>
      <w:bookmarkStart w:id="190" w:name="_Toc302547673"/>
      <w:bookmarkStart w:id="191" w:name="_Toc317171122"/>
      <w:r w:rsidR="00D66BEC">
        <w:rPr>
          <w:rFonts w:eastAsiaTheme="majorEastAsia"/>
          <w:b/>
          <w:szCs w:val="24"/>
        </w:rPr>
        <w:t>.</w:t>
      </w:r>
      <w:r w:rsidRPr="00247F56">
        <w:rPr>
          <w:rFonts w:eastAsiaTheme="majorEastAsia"/>
          <w:b/>
          <w:szCs w:val="24"/>
        </w:rPr>
        <w:t xml:space="preserve"> </w:t>
      </w:r>
      <w:r w:rsidRPr="00247F56">
        <w:rPr>
          <w:b/>
          <w:szCs w:val="24"/>
        </w:rPr>
        <w:t xml:space="preserve">ВОЗДЕЙСТВИЕ ДЕЯТЕЛЬНОСТИ ПО ПРИГОТОВЛЕНИЮ И ПРИМЕНЕНИЮ СТРОИТЕЛЬНОГО МАТЕРИАЛА "РЕСОИЛ" </w:t>
      </w:r>
      <w:r w:rsidR="00D66BEC">
        <w:rPr>
          <w:b/>
          <w:szCs w:val="24"/>
        </w:rPr>
        <w:t xml:space="preserve"> </w:t>
      </w:r>
      <w:r w:rsidRPr="00247F56">
        <w:rPr>
          <w:b/>
          <w:szCs w:val="24"/>
        </w:rPr>
        <w:t>НА ОСНОВЕ ОБЕЗВРЕЖЕННЫХ БУРОВЫХ ОТХОДОВ НА РАСТИТЕЛЬНОСТЬ И ЖИВОТНЫЙ МИР</w:t>
      </w:r>
      <w:bookmarkEnd w:id="186"/>
    </w:p>
    <w:p w:rsidR="0077514C" w:rsidRPr="00247F56" w:rsidRDefault="0077514C" w:rsidP="00FC1577">
      <w:pPr>
        <w:pStyle w:val="1f0"/>
        <w:spacing w:line="360" w:lineRule="auto"/>
        <w:ind w:firstLine="709"/>
        <w:jc w:val="center"/>
        <w:outlineLvl w:val="0"/>
        <w:rPr>
          <w:b/>
          <w:szCs w:val="24"/>
        </w:rPr>
      </w:pPr>
    </w:p>
    <w:p w:rsidR="00D675DE" w:rsidRPr="00133759" w:rsidRDefault="00EA1A06" w:rsidP="00FC1577">
      <w:pPr>
        <w:pStyle w:val="65"/>
        <w:spacing w:line="360" w:lineRule="auto"/>
        <w:ind w:firstLine="709"/>
        <w:jc w:val="both"/>
        <w:rPr>
          <w:sz w:val="24"/>
          <w:szCs w:val="24"/>
        </w:rPr>
      </w:pPr>
      <w:r w:rsidRPr="00133759">
        <w:rPr>
          <w:sz w:val="24"/>
          <w:szCs w:val="24"/>
        </w:rPr>
        <w:t xml:space="preserve">Воздействие деятельности </w:t>
      </w:r>
      <w:r w:rsidR="007065CC" w:rsidRPr="0085043E">
        <w:rPr>
          <w:sz w:val="24"/>
          <w:szCs w:val="24"/>
        </w:rPr>
        <w:t>по приготовлению и применению строительного материала "РЕСОИЛ" на основе обезвреженных буровых отходов</w:t>
      </w:r>
      <w:r w:rsidRPr="00133759">
        <w:rPr>
          <w:sz w:val="24"/>
          <w:szCs w:val="24"/>
        </w:rPr>
        <w:t xml:space="preserve"> на растительность и животный мир проявляется в основном в работе техники и автотранспорта, которая сопровождается шумовым воздействием, а также выбросом загрязняющих веществ в атмосферный воздух.</w:t>
      </w:r>
    </w:p>
    <w:p w:rsidR="00D675DE" w:rsidRPr="00133759" w:rsidRDefault="00D675DE" w:rsidP="00FC1577">
      <w:pPr>
        <w:pStyle w:val="65"/>
        <w:spacing w:line="360" w:lineRule="auto"/>
        <w:ind w:firstLine="709"/>
        <w:jc w:val="both"/>
        <w:rPr>
          <w:sz w:val="24"/>
          <w:szCs w:val="24"/>
        </w:rPr>
      </w:pPr>
    </w:p>
    <w:p w:rsidR="00EA1A06" w:rsidRPr="00133759" w:rsidRDefault="002171D7" w:rsidP="00FC1577">
      <w:pPr>
        <w:pStyle w:val="65"/>
        <w:spacing w:line="360" w:lineRule="auto"/>
        <w:ind w:firstLine="709"/>
        <w:jc w:val="both"/>
        <w:outlineLvl w:val="1"/>
        <w:rPr>
          <w:b/>
          <w:sz w:val="24"/>
          <w:szCs w:val="24"/>
        </w:rPr>
      </w:pPr>
      <w:bookmarkStart w:id="192" w:name="_Toc367960331"/>
      <w:r w:rsidRPr="00133759">
        <w:rPr>
          <w:rFonts w:eastAsiaTheme="majorEastAsia"/>
          <w:b/>
          <w:sz w:val="24"/>
          <w:szCs w:val="24"/>
        </w:rPr>
        <w:t>8.1</w:t>
      </w:r>
      <w:r w:rsidR="00D66BEC">
        <w:rPr>
          <w:rFonts w:eastAsiaTheme="majorEastAsia"/>
          <w:b/>
          <w:sz w:val="24"/>
          <w:szCs w:val="24"/>
        </w:rPr>
        <w:t>.</w:t>
      </w:r>
      <w:r w:rsidRPr="00133759">
        <w:rPr>
          <w:rFonts w:eastAsiaTheme="majorEastAsia"/>
          <w:b/>
          <w:sz w:val="24"/>
          <w:szCs w:val="24"/>
        </w:rPr>
        <w:t xml:space="preserve"> </w:t>
      </w:r>
      <w:r w:rsidR="00EA1A06" w:rsidRPr="00133759">
        <w:rPr>
          <w:rFonts w:eastAsiaTheme="majorEastAsia"/>
          <w:b/>
          <w:sz w:val="24"/>
          <w:szCs w:val="24"/>
        </w:rPr>
        <w:t>Охрана растительного и животного мира</w:t>
      </w:r>
      <w:bookmarkEnd w:id="187"/>
      <w:bookmarkEnd w:id="188"/>
      <w:bookmarkEnd w:id="189"/>
      <w:bookmarkEnd w:id="190"/>
      <w:bookmarkEnd w:id="191"/>
      <w:bookmarkEnd w:id="192"/>
    </w:p>
    <w:p w:rsidR="002171D7" w:rsidRPr="00133759" w:rsidRDefault="002171D7" w:rsidP="00FC1577">
      <w:pPr>
        <w:spacing w:after="0" w:line="360" w:lineRule="auto"/>
        <w:ind w:firstLine="709"/>
        <w:jc w:val="both"/>
        <w:rPr>
          <w:rFonts w:ascii="Times New Roman" w:hAnsi="Times New Roman"/>
          <w:sz w:val="24"/>
          <w:szCs w:val="24"/>
        </w:rPr>
      </w:pPr>
    </w:p>
    <w:p w:rsidR="00EA1A06" w:rsidRPr="00133759" w:rsidRDefault="00EA1A06" w:rsidP="00FC1577">
      <w:pPr>
        <w:pStyle w:val="a4"/>
        <w:spacing w:line="360" w:lineRule="auto"/>
        <w:ind w:firstLine="709"/>
        <w:rPr>
          <w:rFonts w:ascii="Times New Roman" w:eastAsia="Calibri" w:hAnsi="Times New Roman"/>
          <w:sz w:val="24"/>
          <w:szCs w:val="24"/>
          <w:lang w:eastAsia="en-US"/>
        </w:rPr>
      </w:pPr>
      <w:r w:rsidRPr="00133759">
        <w:rPr>
          <w:rFonts w:ascii="Times New Roman" w:eastAsia="Calibri" w:hAnsi="Times New Roman"/>
          <w:sz w:val="24"/>
          <w:szCs w:val="24"/>
          <w:lang w:eastAsia="en-US"/>
        </w:rPr>
        <w:t>Подраздел «Мероприятия по охране объектов растительного и животного мира и среды их обитания» разработан в соответствии с требованиями:</w:t>
      </w:r>
    </w:p>
    <w:p w:rsidR="00EA1A06" w:rsidRPr="00133759" w:rsidRDefault="00943937" w:rsidP="007065CC">
      <w:pPr>
        <w:pStyle w:val="a4"/>
        <w:spacing w:line="360" w:lineRule="auto"/>
        <w:ind w:firstLine="709"/>
        <w:contextualSpacing/>
        <w:rPr>
          <w:rFonts w:ascii="Times New Roman" w:eastAsia="Calibri" w:hAnsi="Times New Roman"/>
          <w:sz w:val="24"/>
          <w:szCs w:val="24"/>
          <w:lang w:eastAsia="en-US"/>
        </w:rPr>
      </w:pPr>
      <w:r>
        <w:rPr>
          <w:rFonts w:ascii="Times New Roman" w:eastAsia="TimesNewRoman+1+1" w:hAnsi="Times New Roman"/>
          <w:sz w:val="24"/>
          <w:szCs w:val="24"/>
        </w:rPr>
        <w:t>– </w:t>
      </w:r>
      <w:r w:rsidR="00EA1A06" w:rsidRPr="00133759">
        <w:rPr>
          <w:rFonts w:ascii="Times New Roman" w:eastAsia="Calibri" w:hAnsi="Times New Roman"/>
          <w:sz w:val="24"/>
          <w:szCs w:val="24"/>
          <w:lang w:eastAsia="en-US"/>
        </w:rPr>
        <w:t xml:space="preserve">Федерального закона Российской Федерации от 4 декабря </w:t>
      </w:r>
      <w:smartTag w:uri="urn:schemas-microsoft-com:office:smarttags" w:element="metricconverter">
        <w:smartTagPr>
          <w:attr w:name="ProductID" w:val="2006 г"/>
        </w:smartTagPr>
        <w:r w:rsidR="00EA1A06" w:rsidRPr="00133759">
          <w:rPr>
            <w:rFonts w:ascii="Times New Roman" w:eastAsia="Calibri" w:hAnsi="Times New Roman"/>
            <w:sz w:val="24"/>
            <w:szCs w:val="24"/>
            <w:lang w:eastAsia="en-US"/>
          </w:rPr>
          <w:t>2006 г</w:t>
        </w:r>
      </w:smartTag>
      <w:r w:rsidR="00EA1A06" w:rsidRPr="00133759">
        <w:rPr>
          <w:rFonts w:ascii="Times New Roman" w:eastAsia="Calibri" w:hAnsi="Times New Roman"/>
          <w:sz w:val="24"/>
          <w:szCs w:val="24"/>
          <w:lang w:eastAsia="en-US"/>
        </w:rPr>
        <w:t>. №200-ФЗ «Лесной кодекс Российской Федерации».</w:t>
      </w:r>
    </w:p>
    <w:p w:rsidR="00EA1A06" w:rsidRPr="00133759" w:rsidRDefault="00943937" w:rsidP="007065CC">
      <w:pPr>
        <w:pStyle w:val="a4"/>
        <w:spacing w:line="360" w:lineRule="auto"/>
        <w:ind w:firstLine="709"/>
        <w:contextualSpacing/>
        <w:rPr>
          <w:rFonts w:ascii="Times New Roman" w:eastAsia="Calibri" w:hAnsi="Times New Roman"/>
          <w:sz w:val="24"/>
          <w:szCs w:val="24"/>
          <w:lang w:eastAsia="en-US"/>
        </w:rPr>
      </w:pPr>
      <w:r>
        <w:rPr>
          <w:rFonts w:ascii="Times New Roman" w:eastAsia="TimesNewRoman+1+1" w:hAnsi="Times New Roman"/>
          <w:sz w:val="24"/>
          <w:szCs w:val="24"/>
        </w:rPr>
        <w:t>– </w:t>
      </w:r>
      <w:r w:rsidR="00EA1A06" w:rsidRPr="00133759">
        <w:rPr>
          <w:rFonts w:ascii="Times New Roman" w:eastAsia="Calibri" w:hAnsi="Times New Roman"/>
          <w:sz w:val="24"/>
          <w:szCs w:val="24"/>
          <w:lang w:eastAsia="en-US"/>
        </w:rPr>
        <w:t xml:space="preserve">Федерального закона Российской Федерации от 24 марта </w:t>
      </w:r>
      <w:smartTag w:uri="urn:schemas-microsoft-com:office:smarttags" w:element="metricconverter">
        <w:smartTagPr>
          <w:attr w:name="ProductID" w:val="1995 г"/>
        </w:smartTagPr>
        <w:r w:rsidR="00EA1A06" w:rsidRPr="00133759">
          <w:rPr>
            <w:rFonts w:ascii="Times New Roman" w:eastAsia="Calibri" w:hAnsi="Times New Roman"/>
            <w:sz w:val="24"/>
            <w:szCs w:val="24"/>
            <w:lang w:eastAsia="en-US"/>
          </w:rPr>
          <w:t>1995 г</w:t>
        </w:r>
      </w:smartTag>
      <w:r w:rsidR="00EA1A06" w:rsidRPr="00133759">
        <w:rPr>
          <w:rFonts w:ascii="Times New Roman" w:eastAsia="Calibri" w:hAnsi="Times New Roman"/>
          <w:sz w:val="24"/>
          <w:szCs w:val="24"/>
          <w:lang w:eastAsia="en-US"/>
        </w:rPr>
        <w:t>. № 52-ФЗ «О животном мире».</w:t>
      </w:r>
    </w:p>
    <w:p w:rsidR="00D675DE" w:rsidRPr="00133759" w:rsidRDefault="00943937" w:rsidP="007065CC">
      <w:pPr>
        <w:pStyle w:val="a4"/>
        <w:spacing w:line="360" w:lineRule="auto"/>
        <w:ind w:firstLine="709"/>
        <w:contextualSpacing/>
        <w:rPr>
          <w:rFonts w:ascii="Times New Roman" w:eastAsia="Calibri" w:hAnsi="Times New Roman"/>
          <w:sz w:val="24"/>
          <w:szCs w:val="24"/>
          <w:lang w:eastAsia="en-US"/>
        </w:rPr>
      </w:pPr>
      <w:r>
        <w:rPr>
          <w:rFonts w:ascii="Times New Roman" w:eastAsia="TimesNewRoman+1+1" w:hAnsi="Times New Roman"/>
          <w:sz w:val="24"/>
          <w:szCs w:val="24"/>
        </w:rPr>
        <w:t>– </w:t>
      </w:r>
      <w:r w:rsidR="00EA1A06" w:rsidRPr="00133759">
        <w:rPr>
          <w:rFonts w:ascii="Times New Roman" w:eastAsia="Calibri" w:hAnsi="Times New Roman"/>
          <w:sz w:val="24"/>
          <w:szCs w:val="24"/>
          <w:lang w:eastAsia="en-US"/>
        </w:rPr>
        <w:t xml:space="preserve">Постановления Правительства Российской Федерации от 13 августа </w:t>
      </w:r>
      <w:smartTag w:uri="urn:schemas-microsoft-com:office:smarttags" w:element="metricconverter">
        <w:smartTagPr>
          <w:attr w:name="ProductID" w:val="1996 г"/>
        </w:smartTagPr>
        <w:r w:rsidR="00EA1A06" w:rsidRPr="00133759">
          <w:rPr>
            <w:rFonts w:ascii="Times New Roman" w:eastAsia="Calibri" w:hAnsi="Times New Roman"/>
            <w:sz w:val="24"/>
            <w:szCs w:val="24"/>
            <w:lang w:eastAsia="en-US"/>
          </w:rPr>
          <w:t>1996 г</w:t>
        </w:r>
      </w:smartTag>
      <w:r w:rsidR="00EA1A06" w:rsidRPr="00133759">
        <w:rPr>
          <w:rFonts w:ascii="Times New Roman" w:eastAsia="Calibri" w:hAnsi="Times New Roman"/>
          <w:sz w:val="24"/>
          <w:szCs w:val="24"/>
          <w:lang w:eastAsia="en-US"/>
        </w:rPr>
        <w:t>. № 997 «Об утверждении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w:t>
      </w:r>
      <w:bookmarkStart w:id="193" w:name="_Toc245812342"/>
      <w:bookmarkStart w:id="194" w:name="_Toc248297149"/>
      <w:bookmarkStart w:id="195" w:name="_Toc248312260"/>
      <w:bookmarkStart w:id="196" w:name="_Toc249523623"/>
      <w:bookmarkStart w:id="197" w:name="_Toc251595946"/>
      <w:bookmarkStart w:id="198" w:name="_Toc255917630"/>
      <w:bookmarkStart w:id="199" w:name="_Toc255917982"/>
      <w:bookmarkStart w:id="200" w:name="_Toc255918705"/>
      <w:bookmarkStart w:id="201" w:name="_Toc256003532"/>
      <w:bookmarkStart w:id="202" w:name="_Toc256063588"/>
      <w:bookmarkStart w:id="203" w:name="_Toc256092063"/>
      <w:bookmarkStart w:id="204" w:name="_Toc257383709"/>
      <w:bookmarkStart w:id="205" w:name="_Toc257384030"/>
      <w:bookmarkStart w:id="206" w:name="_Toc261615401"/>
      <w:bookmarkStart w:id="207" w:name="_Toc263680567"/>
      <w:bookmarkStart w:id="208" w:name="_Toc263680656"/>
      <w:bookmarkStart w:id="209" w:name="_Toc263680743"/>
      <w:bookmarkStart w:id="210" w:name="_Toc263688726"/>
      <w:bookmarkStart w:id="211" w:name="_Toc263688894"/>
      <w:bookmarkStart w:id="212" w:name="_Toc266449072"/>
      <w:bookmarkStart w:id="213" w:name="_Toc266948529"/>
      <w:bookmarkStart w:id="214" w:name="_Toc269138172"/>
      <w:bookmarkStart w:id="215" w:name="_Toc271206544"/>
      <w:bookmarkStart w:id="216" w:name="_Toc302547675"/>
      <w:bookmarkStart w:id="217" w:name="_Toc317171124"/>
    </w:p>
    <w:p w:rsidR="00D675DE" w:rsidRPr="00133759" w:rsidRDefault="00D675DE" w:rsidP="007065CC">
      <w:pPr>
        <w:pStyle w:val="a4"/>
        <w:spacing w:line="360" w:lineRule="auto"/>
        <w:ind w:firstLine="709"/>
        <w:contextualSpacing/>
        <w:rPr>
          <w:rFonts w:ascii="Times New Roman" w:eastAsia="Calibri" w:hAnsi="Times New Roman"/>
          <w:sz w:val="24"/>
          <w:szCs w:val="24"/>
          <w:lang w:eastAsia="en-US"/>
        </w:rPr>
      </w:pPr>
    </w:p>
    <w:p w:rsidR="007E40A1" w:rsidRDefault="007E40A1" w:rsidP="007E40A1">
      <w:pPr>
        <w:pStyle w:val="a4"/>
        <w:spacing w:line="360" w:lineRule="auto"/>
        <w:ind w:left="709"/>
        <w:contextualSpacing/>
        <w:outlineLvl w:val="2"/>
        <w:rPr>
          <w:rFonts w:ascii="Times New Roman" w:hAnsi="Times New Roman"/>
          <w:i/>
          <w:sz w:val="24"/>
          <w:szCs w:val="24"/>
        </w:rPr>
      </w:pPr>
      <w:bookmarkStart w:id="218" w:name="_Toc367960332"/>
      <w:r w:rsidRPr="00FD479C">
        <w:rPr>
          <w:rFonts w:ascii="Times New Roman" w:hAnsi="Times New Roman"/>
          <w:i/>
          <w:sz w:val="24"/>
          <w:szCs w:val="24"/>
        </w:rPr>
        <w:t>8.1.</w:t>
      </w:r>
      <w:r>
        <w:rPr>
          <w:rFonts w:ascii="Times New Roman" w:hAnsi="Times New Roman"/>
          <w:i/>
          <w:sz w:val="24"/>
          <w:szCs w:val="24"/>
        </w:rPr>
        <w:t>1</w:t>
      </w:r>
      <w:r w:rsidRPr="00FD479C">
        <w:rPr>
          <w:rFonts w:ascii="Times New Roman" w:hAnsi="Times New Roman"/>
          <w:i/>
          <w:sz w:val="24"/>
          <w:szCs w:val="24"/>
        </w:rPr>
        <w:t>. Характеристика существующего состояния растительности в районе планируемой деятельности</w:t>
      </w:r>
    </w:p>
    <w:p w:rsidR="00651857" w:rsidRPr="00FD479C" w:rsidRDefault="00651857" w:rsidP="007E40A1">
      <w:pPr>
        <w:pStyle w:val="a4"/>
        <w:spacing w:line="360" w:lineRule="auto"/>
        <w:ind w:left="709"/>
        <w:contextualSpacing/>
        <w:outlineLvl w:val="2"/>
        <w:rPr>
          <w:rFonts w:ascii="Times New Roman" w:eastAsia="Calibri" w:hAnsi="Times New Roman"/>
          <w:sz w:val="24"/>
          <w:szCs w:val="24"/>
          <w:lang w:eastAsia="en-US"/>
        </w:rPr>
      </w:pPr>
    </w:p>
    <w:p w:rsidR="00651857" w:rsidRPr="00651857" w:rsidRDefault="00651857" w:rsidP="00651857">
      <w:pPr>
        <w:spacing w:after="0" w:line="360" w:lineRule="auto"/>
        <w:ind w:firstLine="709"/>
        <w:jc w:val="both"/>
        <w:rPr>
          <w:rFonts w:ascii="Times New Roman" w:hAnsi="Times New Roman"/>
          <w:i/>
          <w:sz w:val="24"/>
          <w:szCs w:val="24"/>
          <w:u w:val="single"/>
        </w:rPr>
      </w:pPr>
      <w:r w:rsidRPr="00651857">
        <w:rPr>
          <w:rFonts w:ascii="Times New Roman" w:hAnsi="Times New Roman"/>
          <w:i/>
          <w:sz w:val="24"/>
          <w:szCs w:val="24"/>
          <w:u w:val="single"/>
        </w:rPr>
        <w:t xml:space="preserve">Растительный мир </w:t>
      </w:r>
      <w:r>
        <w:rPr>
          <w:rFonts w:ascii="Times New Roman" w:hAnsi="Times New Roman"/>
          <w:i/>
          <w:sz w:val="24"/>
          <w:szCs w:val="24"/>
          <w:u w:val="single"/>
        </w:rPr>
        <w:t>Тюменской области</w:t>
      </w:r>
    </w:p>
    <w:p w:rsidR="007E40A1" w:rsidRDefault="007E40A1" w:rsidP="007E40A1">
      <w:pPr>
        <w:spacing w:after="0" w:line="360" w:lineRule="auto"/>
        <w:ind w:firstLine="709"/>
        <w:jc w:val="both"/>
        <w:rPr>
          <w:rFonts w:ascii="Times New Roman" w:hAnsi="Times New Roman"/>
          <w:sz w:val="24"/>
          <w:szCs w:val="24"/>
        </w:rPr>
      </w:pPr>
      <w:r>
        <w:rPr>
          <w:rFonts w:ascii="Times New Roman" w:hAnsi="Times New Roman"/>
          <w:sz w:val="24"/>
          <w:szCs w:val="24"/>
        </w:rPr>
        <w:t>Растительность Тюменской области делится на две ботанико-географические зоны</w:t>
      </w:r>
      <w:r w:rsidRPr="00B37239">
        <w:rPr>
          <w:rFonts w:ascii="Times New Roman" w:hAnsi="Times New Roman"/>
          <w:sz w:val="24"/>
          <w:szCs w:val="24"/>
        </w:rPr>
        <w:t>:</w:t>
      </w:r>
      <w:r>
        <w:rPr>
          <w:rFonts w:ascii="Times New Roman" w:hAnsi="Times New Roman"/>
          <w:sz w:val="24"/>
          <w:szCs w:val="24"/>
        </w:rPr>
        <w:t xml:space="preserve"> Урал и Западно-Сибирская равнина.</w:t>
      </w:r>
    </w:p>
    <w:p w:rsidR="007E40A1" w:rsidRDefault="007E40A1" w:rsidP="007E40A1">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На территории </w:t>
      </w:r>
      <w:r w:rsidRPr="00B37239">
        <w:rPr>
          <w:rFonts w:ascii="Times New Roman" w:hAnsi="Times New Roman"/>
          <w:b/>
          <w:sz w:val="24"/>
          <w:szCs w:val="24"/>
        </w:rPr>
        <w:t>Урала</w:t>
      </w:r>
      <w:r>
        <w:rPr>
          <w:rFonts w:ascii="Times New Roman" w:hAnsi="Times New Roman"/>
          <w:sz w:val="24"/>
          <w:szCs w:val="24"/>
        </w:rPr>
        <w:t xml:space="preserve"> </w:t>
      </w:r>
      <w:proofErr w:type="spellStart"/>
      <w:r>
        <w:rPr>
          <w:rFonts w:ascii="Times New Roman" w:hAnsi="Times New Roman"/>
          <w:sz w:val="24"/>
          <w:szCs w:val="24"/>
        </w:rPr>
        <w:t>эдификаторами</w:t>
      </w:r>
      <w:proofErr w:type="spellEnd"/>
      <w:r>
        <w:rPr>
          <w:rFonts w:ascii="Times New Roman" w:hAnsi="Times New Roman"/>
          <w:sz w:val="24"/>
          <w:szCs w:val="24"/>
        </w:rPr>
        <w:t xml:space="preserve"> в растительных группировках являются виды сибирского или европейского происхождения. Многие деревья, кустарники и травы равнинной тайги хорошо переносят горные условия. Именно из них в основном </w:t>
      </w:r>
      <w:r>
        <w:rPr>
          <w:rFonts w:ascii="Times New Roman" w:hAnsi="Times New Roman"/>
          <w:sz w:val="24"/>
          <w:szCs w:val="24"/>
        </w:rPr>
        <w:lastRenderedPageBreak/>
        <w:t>сформирована растительность Урала</w:t>
      </w:r>
      <w:r w:rsidRPr="00B37239">
        <w:rPr>
          <w:rFonts w:ascii="Times New Roman" w:hAnsi="Times New Roman"/>
          <w:sz w:val="24"/>
          <w:szCs w:val="24"/>
        </w:rPr>
        <w:t>:</w:t>
      </w:r>
      <w:r>
        <w:rPr>
          <w:rFonts w:ascii="Times New Roman" w:hAnsi="Times New Roman"/>
          <w:sz w:val="24"/>
          <w:szCs w:val="24"/>
        </w:rPr>
        <w:t xml:space="preserve"> ель, пихта, лиственница, береза</w:t>
      </w:r>
      <w:r w:rsidRPr="00B37239">
        <w:rPr>
          <w:rFonts w:ascii="Times New Roman" w:hAnsi="Times New Roman"/>
          <w:sz w:val="24"/>
          <w:szCs w:val="24"/>
        </w:rPr>
        <w:t>;</w:t>
      </w:r>
      <w:r>
        <w:rPr>
          <w:rFonts w:ascii="Times New Roman" w:hAnsi="Times New Roman"/>
          <w:sz w:val="24"/>
          <w:szCs w:val="24"/>
        </w:rPr>
        <w:t xml:space="preserve"> подлесок из ив, рябины, жимолости. В горной тундре произрастают те же кустарниковые ивы, карликовая березка, багульник, что и в равнинной тундре. Но много и видов растений, встречающихся только в горах, например ветреницы </w:t>
      </w:r>
      <w:proofErr w:type="spellStart"/>
      <w:r>
        <w:rPr>
          <w:rFonts w:ascii="Times New Roman" w:hAnsi="Times New Roman"/>
          <w:sz w:val="24"/>
          <w:szCs w:val="24"/>
        </w:rPr>
        <w:t>лютичная</w:t>
      </w:r>
      <w:proofErr w:type="spellEnd"/>
      <w:r>
        <w:rPr>
          <w:rFonts w:ascii="Times New Roman" w:hAnsi="Times New Roman"/>
          <w:sz w:val="24"/>
          <w:szCs w:val="24"/>
        </w:rPr>
        <w:t xml:space="preserve">, пермская и др. Разорванность горных массивов, большая удаленность друг от друга хребтов и вершин создают условия для возникновения эндемичных видов. В составе уральской флоры содержится около 5% эндемиков большинство из которых является реликтами. Они встречаются редко, распространены прерывисто и часто связаны со скалистым субстратом, где ослаблена конкуренция со стороны других видов. Это </w:t>
      </w:r>
      <w:proofErr w:type="spellStart"/>
      <w:r>
        <w:rPr>
          <w:rFonts w:ascii="Times New Roman" w:hAnsi="Times New Roman"/>
          <w:sz w:val="24"/>
          <w:szCs w:val="24"/>
        </w:rPr>
        <w:t>логотис</w:t>
      </w:r>
      <w:proofErr w:type="spellEnd"/>
      <w:r>
        <w:rPr>
          <w:rFonts w:ascii="Times New Roman" w:hAnsi="Times New Roman"/>
          <w:sz w:val="24"/>
          <w:szCs w:val="24"/>
        </w:rPr>
        <w:t xml:space="preserve"> уральский, </w:t>
      </w:r>
      <w:proofErr w:type="spellStart"/>
      <w:r>
        <w:rPr>
          <w:rFonts w:ascii="Times New Roman" w:hAnsi="Times New Roman"/>
          <w:sz w:val="24"/>
          <w:szCs w:val="24"/>
        </w:rPr>
        <w:t>качим</w:t>
      </w:r>
      <w:proofErr w:type="spellEnd"/>
      <w:r>
        <w:rPr>
          <w:rFonts w:ascii="Times New Roman" w:hAnsi="Times New Roman"/>
          <w:sz w:val="24"/>
          <w:szCs w:val="24"/>
        </w:rPr>
        <w:t xml:space="preserve"> уральский, лен северный, кипрей уральский, несколько видов ясколок. Особенно </w:t>
      </w:r>
      <w:proofErr w:type="spellStart"/>
      <w:r>
        <w:rPr>
          <w:rFonts w:ascii="Times New Roman" w:hAnsi="Times New Roman"/>
          <w:sz w:val="24"/>
          <w:szCs w:val="24"/>
        </w:rPr>
        <w:t>многоэндемичных</w:t>
      </w:r>
      <w:proofErr w:type="spellEnd"/>
      <w:r>
        <w:rPr>
          <w:rFonts w:ascii="Times New Roman" w:hAnsi="Times New Roman"/>
          <w:sz w:val="24"/>
          <w:szCs w:val="24"/>
        </w:rPr>
        <w:t xml:space="preserve"> форм описано в полиморфных родах манжетка и ястребинка.</w:t>
      </w:r>
    </w:p>
    <w:p w:rsidR="007E40A1" w:rsidRDefault="007E40A1" w:rsidP="007E40A1">
      <w:pPr>
        <w:spacing w:after="0" w:line="360" w:lineRule="auto"/>
        <w:ind w:firstLine="709"/>
        <w:jc w:val="both"/>
        <w:rPr>
          <w:rFonts w:ascii="Times New Roman" w:hAnsi="Times New Roman"/>
          <w:sz w:val="24"/>
          <w:szCs w:val="24"/>
        </w:rPr>
      </w:pPr>
      <w:r>
        <w:rPr>
          <w:rFonts w:ascii="Times New Roman" w:hAnsi="Times New Roman"/>
          <w:sz w:val="24"/>
          <w:szCs w:val="24"/>
        </w:rPr>
        <w:t xml:space="preserve">На территории </w:t>
      </w:r>
      <w:r w:rsidRPr="0049578E">
        <w:rPr>
          <w:rFonts w:ascii="Times New Roman" w:hAnsi="Times New Roman"/>
          <w:b/>
          <w:sz w:val="24"/>
          <w:szCs w:val="24"/>
        </w:rPr>
        <w:t>Западно-Сибирской равнины</w:t>
      </w:r>
      <w:r>
        <w:rPr>
          <w:rFonts w:ascii="Times New Roman" w:hAnsi="Times New Roman"/>
          <w:sz w:val="24"/>
          <w:szCs w:val="24"/>
        </w:rPr>
        <w:t xml:space="preserve"> четко проявляется природная зональность. Сильная заболоченность и интенсивное развитие </w:t>
      </w:r>
      <w:proofErr w:type="spellStart"/>
      <w:r>
        <w:rPr>
          <w:rFonts w:ascii="Times New Roman" w:hAnsi="Times New Roman"/>
          <w:sz w:val="24"/>
          <w:szCs w:val="24"/>
        </w:rPr>
        <w:t>пойменности</w:t>
      </w:r>
      <w:proofErr w:type="spellEnd"/>
      <w:r>
        <w:rPr>
          <w:rFonts w:ascii="Times New Roman" w:hAnsi="Times New Roman"/>
          <w:sz w:val="24"/>
          <w:szCs w:val="24"/>
        </w:rPr>
        <w:t xml:space="preserve"> нарушают строго широтное расположение зональных границ, но </w:t>
      </w:r>
      <w:proofErr w:type="spellStart"/>
      <w:r>
        <w:rPr>
          <w:rFonts w:ascii="Times New Roman" w:hAnsi="Times New Roman"/>
          <w:sz w:val="24"/>
          <w:szCs w:val="24"/>
        </w:rPr>
        <w:t>фитоценотические</w:t>
      </w:r>
      <w:proofErr w:type="spellEnd"/>
      <w:r>
        <w:rPr>
          <w:rFonts w:ascii="Times New Roman" w:hAnsi="Times New Roman"/>
          <w:sz w:val="24"/>
          <w:szCs w:val="24"/>
        </w:rPr>
        <w:t xml:space="preserve"> свойства болотных и пойменных сообществ позволяют относить их к сходным зональным типам.</w:t>
      </w:r>
    </w:p>
    <w:p w:rsidR="007E40A1" w:rsidRDefault="007E40A1" w:rsidP="007E40A1">
      <w:pPr>
        <w:spacing w:after="0" w:line="360" w:lineRule="auto"/>
        <w:ind w:firstLine="709"/>
        <w:jc w:val="both"/>
        <w:rPr>
          <w:rFonts w:ascii="Times New Roman" w:hAnsi="Times New Roman"/>
          <w:sz w:val="24"/>
          <w:szCs w:val="24"/>
        </w:rPr>
      </w:pPr>
      <w:r w:rsidRPr="0049578E">
        <w:rPr>
          <w:rFonts w:ascii="Times New Roman" w:hAnsi="Times New Roman"/>
          <w:b/>
          <w:sz w:val="24"/>
          <w:szCs w:val="24"/>
        </w:rPr>
        <w:t>Зона тундры</w:t>
      </w:r>
      <w:r>
        <w:rPr>
          <w:rFonts w:ascii="Times New Roman" w:hAnsi="Times New Roman"/>
          <w:sz w:val="24"/>
          <w:szCs w:val="24"/>
        </w:rPr>
        <w:t xml:space="preserve"> включает в себя арктическую, типичную и юную </w:t>
      </w:r>
      <w:proofErr w:type="spellStart"/>
      <w:r>
        <w:rPr>
          <w:rFonts w:ascii="Times New Roman" w:hAnsi="Times New Roman"/>
          <w:sz w:val="24"/>
          <w:szCs w:val="24"/>
        </w:rPr>
        <w:t>подзоны</w:t>
      </w:r>
      <w:proofErr w:type="spellEnd"/>
      <w:r>
        <w:rPr>
          <w:rFonts w:ascii="Times New Roman" w:hAnsi="Times New Roman"/>
          <w:sz w:val="24"/>
          <w:szCs w:val="24"/>
        </w:rPr>
        <w:t>. Ее границы совпадают с очертаниями трех крупных полуостровов</w:t>
      </w:r>
      <w:r w:rsidRPr="0049578E">
        <w:rPr>
          <w:rFonts w:ascii="Times New Roman" w:hAnsi="Times New Roman"/>
          <w:sz w:val="24"/>
          <w:szCs w:val="24"/>
        </w:rPr>
        <w:t>:</w:t>
      </w:r>
      <w:r>
        <w:rPr>
          <w:rFonts w:ascii="Times New Roman" w:hAnsi="Times New Roman"/>
          <w:sz w:val="24"/>
          <w:szCs w:val="24"/>
        </w:rPr>
        <w:t xml:space="preserve"> Ямал, </w:t>
      </w:r>
      <w:proofErr w:type="spellStart"/>
      <w:r>
        <w:rPr>
          <w:rFonts w:ascii="Times New Roman" w:hAnsi="Times New Roman"/>
          <w:sz w:val="24"/>
          <w:szCs w:val="24"/>
        </w:rPr>
        <w:t>Гыданский</w:t>
      </w:r>
      <w:proofErr w:type="spellEnd"/>
      <w:r>
        <w:rPr>
          <w:rFonts w:ascii="Times New Roman" w:hAnsi="Times New Roman"/>
          <w:sz w:val="24"/>
          <w:szCs w:val="24"/>
        </w:rPr>
        <w:t xml:space="preserve"> и Тазовский. Островной диагностический признак </w:t>
      </w:r>
      <w:r w:rsidRPr="0049578E">
        <w:rPr>
          <w:rFonts w:ascii="Times New Roman" w:hAnsi="Times New Roman"/>
          <w:b/>
          <w:sz w:val="24"/>
          <w:szCs w:val="24"/>
        </w:rPr>
        <w:t>арктических тундр</w:t>
      </w:r>
      <w:r>
        <w:rPr>
          <w:rFonts w:ascii="Times New Roman" w:hAnsi="Times New Roman"/>
          <w:sz w:val="24"/>
          <w:szCs w:val="24"/>
        </w:rPr>
        <w:t xml:space="preserve"> – отсутствие кустарников (в первую очередь карликовой березки) и пространственное сочетание тундровых сообществ с участками оголенного грунта. Эти пятнистые тундры занимают на севере Ямала до 20-30% площади. В </w:t>
      </w:r>
      <w:proofErr w:type="spellStart"/>
      <w:r>
        <w:rPr>
          <w:rFonts w:ascii="Times New Roman" w:hAnsi="Times New Roman"/>
          <w:sz w:val="24"/>
          <w:szCs w:val="24"/>
        </w:rPr>
        <w:t>подзоне</w:t>
      </w:r>
      <w:proofErr w:type="spellEnd"/>
      <w:r>
        <w:rPr>
          <w:rFonts w:ascii="Times New Roman" w:hAnsi="Times New Roman"/>
          <w:sz w:val="24"/>
          <w:szCs w:val="24"/>
        </w:rPr>
        <w:t xml:space="preserve"> </w:t>
      </w:r>
      <w:r w:rsidRPr="0049578E">
        <w:rPr>
          <w:rFonts w:ascii="Times New Roman" w:hAnsi="Times New Roman"/>
          <w:b/>
          <w:sz w:val="24"/>
          <w:szCs w:val="24"/>
        </w:rPr>
        <w:t>типичных тундр</w:t>
      </w:r>
      <w:r>
        <w:rPr>
          <w:rFonts w:ascii="Times New Roman" w:hAnsi="Times New Roman"/>
          <w:sz w:val="24"/>
          <w:szCs w:val="24"/>
        </w:rPr>
        <w:t xml:space="preserve"> наряду с арктическими элементами флоры (осока мечелистная, дриада точечная, ива ползучая) распространены бореальные виды</w:t>
      </w:r>
      <w:r w:rsidRPr="0049578E">
        <w:rPr>
          <w:rFonts w:ascii="Times New Roman" w:hAnsi="Times New Roman"/>
          <w:sz w:val="24"/>
          <w:szCs w:val="24"/>
        </w:rPr>
        <w:t>:</w:t>
      </w:r>
      <w:r>
        <w:rPr>
          <w:rFonts w:ascii="Times New Roman" w:hAnsi="Times New Roman"/>
          <w:sz w:val="24"/>
          <w:szCs w:val="24"/>
        </w:rPr>
        <w:t xml:space="preserve"> багульник болотный, сабельник болотный, кровохлебка лекарственная, седмичник европейский, осока </w:t>
      </w:r>
      <w:proofErr w:type="spellStart"/>
      <w:r>
        <w:rPr>
          <w:rFonts w:ascii="Times New Roman" w:hAnsi="Times New Roman"/>
          <w:sz w:val="24"/>
          <w:szCs w:val="24"/>
        </w:rPr>
        <w:t>шнурокорневая</w:t>
      </w:r>
      <w:proofErr w:type="spellEnd"/>
      <w:r>
        <w:rPr>
          <w:rFonts w:ascii="Times New Roman" w:hAnsi="Times New Roman"/>
          <w:sz w:val="24"/>
          <w:szCs w:val="24"/>
        </w:rPr>
        <w:t xml:space="preserve">. Основу мохового покрова в них составляют зеленые мхи. </w:t>
      </w:r>
      <w:proofErr w:type="spellStart"/>
      <w:r>
        <w:rPr>
          <w:rFonts w:ascii="Times New Roman" w:hAnsi="Times New Roman"/>
          <w:sz w:val="24"/>
          <w:szCs w:val="24"/>
        </w:rPr>
        <w:t>Подзона</w:t>
      </w:r>
      <w:proofErr w:type="spellEnd"/>
      <w:r>
        <w:rPr>
          <w:rFonts w:ascii="Times New Roman" w:hAnsi="Times New Roman"/>
          <w:sz w:val="24"/>
          <w:szCs w:val="24"/>
        </w:rPr>
        <w:t xml:space="preserve"> </w:t>
      </w:r>
      <w:r w:rsidRPr="0049578E">
        <w:rPr>
          <w:rFonts w:ascii="Times New Roman" w:hAnsi="Times New Roman"/>
          <w:b/>
          <w:sz w:val="24"/>
          <w:szCs w:val="24"/>
        </w:rPr>
        <w:t>южных тундр</w:t>
      </w:r>
      <w:r>
        <w:rPr>
          <w:rFonts w:ascii="Times New Roman" w:hAnsi="Times New Roman"/>
          <w:sz w:val="24"/>
          <w:szCs w:val="24"/>
        </w:rPr>
        <w:t xml:space="preserve"> характеризуется распространением в северной части низкорослых стелющихся кустарников (березки карликовой, ивы </w:t>
      </w:r>
      <w:proofErr w:type="spellStart"/>
      <w:r>
        <w:rPr>
          <w:rFonts w:ascii="Times New Roman" w:hAnsi="Times New Roman"/>
          <w:sz w:val="24"/>
          <w:szCs w:val="24"/>
        </w:rPr>
        <w:t>смзой</w:t>
      </w:r>
      <w:proofErr w:type="spellEnd"/>
      <w:r>
        <w:rPr>
          <w:rFonts w:ascii="Times New Roman" w:hAnsi="Times New Roman"/>
          <w:sz w:val="24"/>
          <w:szCs w:val="24"/>
        </w:rPr>
        <w:t xml:space="preserve">, </w:t>
      </w:r>
      <w:proofErr w:type="spellStart"/>
      <w:r>
        <w:rPr>
          <w:rFonts w:ascii="Times New Roman" w:hAnsi="Times New Roman"/>
          <w:sz w:val="24"/>
          <w:szCs w:val="24"/>
        </w:rPr>
        <w:t>филиколистной</w:t>
      </w:r>
      <w:proofErr w:type="spellEnd"/>
      <w:r>
        <w:rPr>
          <w:rFonts w:ascii="Times New Roman" w:hAnsi="Times New Roman"/>
          <w:sz w:val="24"/>
          <w:szCs w:val="24"/>
        </w:rPr>
        <w:t xml:space="preserve"> и мохнатой). В речных долинах всей тундровой зоны развиты мерзлые болота (осоково-гипновые и лишайниково-моховые с кустарничками), ивняки и ольховники, а по склонам – заросли ерника. Участки злаковых и осоковых лугов занимают незначительные площади. На побережье Карского моря распространены северные приморские заливные луга (</w:t>
      </w:r>
      <w:proofErr w:type="spellStart"/>
      <w:r>
        <w:rPr>
          <w:rFonts w:ascii="Times New Roman" w:hAnsi="Times New Roman"/>
          <w:sz w:val="24"/>
          <w:szCs w:val="24"/>
        </w:rPr>
        <w:t>тампы</w:t>
      </w:r>
      <w:proofErr w:type="spellEnd"/>
      <w:r>
        <w:rPr>
          <w:rFonts w:ascii="Times New Roman" w:hAnsi="Times New Roman"/>
          <w:sz w:val="24"/>
          <w:szCs w:val="24"/>
        </w:rPr>
        <w:t xml:space="preserve">) с преобладанием осоки </w:t>
      </w:r>
      <w:proofErr w:type="spellStart"/>
      <w:r>
        <w:rPr>
          <w:rFonts w:ascii="Times New Roman" w:hAnsi="Times New Roman"/>
          <w:sz w:val="24"/>
          <w:szCs w:val="24"/>
        </w:rPr>
        <w:t>редкоцветной</w:t>
      </w:r>
      <w:proofErr w:type="spellEnd"/>
      <w:r>
        <w:rPr>
          <w:rFonts w:ascii="Times New Roman" w:hAnsi="Times New Roman"/>
          <w:sz w:val="24"/>
          <w:szCs w:val="24"/>
        </w:rPr>
        <w:t xml:space="preserve"> и галечной, </w:t>
      </w:r>
      <w:proofErr w:type="spellStart"/>
      <w:r>
        <w:rPr>
          <w:rFonts w:ascii="Times New Roman" w:hAnsi="Times New Roman"/>
          <w:sz w:val="24"/>
          <w:szCs w:val="24"/>
        </w:rPr>
        <w:t>вейника</w:t>
      </w:r>
      <w:proofErr w:type="spellEnd"/>
      <w:r>
        <w:rPr>
          <w:rFonts w:ascii="Times New Roman" w:hAnsi="Times New Roman"/>
          <w:sz w:val="24"/>
          <w:szCs w:val="24"/>
        </w:rPr>
        <w:t xml:space="preserve"> </w:t>
      </w:r>
      <w:proofErr w:type="spellStart"/>
      <w:r>
        <w:rPr>
          <w:rFonts w:ascii="Times New Roman" w:hAnsi="Times New Roman"/>
          <w:sz w:val="24"/>
          <w:szCs w:val="24"/>
        </w:rPr>
        <w:t>щучковидного</w:t>
      </w:r>
      <w:proofErr w:type="spellEnd"/>
      <w:r>
        <w:rPr>
          <w:rFonts w:ascii="Times New Roman" w:hAnsi="Times New Roman"/>
          <w:sz w:val="24"/>
          <w:szCs w:val="24"/>
        </w:rPr>
        <w:t xml:space="preserve">, </w:t>
      </w:r>
      <w:proofErr w:type="spellStart"/>
      <w:r>
        <w:rPr>
          <w:rFonts w:ascii="Times New Roman" w:hAnsi="Times New Roman"/>
          <w:sz w:val="24"/>
          <w:szCs w:val="24"/>
        </w:rPr>
        <w:t>дюпонции</w:t>
      </w:r>
      <w:proofErr w:type="spellEnd"/>
      <w:r>
        <w:rPr>
          <w:rFonts w:ascii="Times New Roman" w:hAnsi="Times New Roman"/>
          <w:sz w:val="24"/>
          <w:szCs w:val="24"/>
        </w:rPr>
        <w:t xml:space="preserve"> Фишера, </w:t>
      </w:r>
      <w:proofErr w:type="spellStart"/>
      <w:r>
        <w:rPr>
          <w:rFonts w:ascii="Times New Roman" w:hAnsi="Times New Roman"/>
          <w:sz w:val="24"/>
          <w:szCs w:val="24"/>
        </w:rPr>
        <w:t>валодеи</w:t>
      </w:r>
      <w:proofErr w:type="spellEnd"/>
      <w:r>
        <w:rPr>
          <w:rFonts w:ascii="Times New Roman" w:hAnsi="Times New Roman"/>
          <w:sz w:val="24"/>
          <w:szCs w:val="24"/>
        </w:rPr>
        <w:t xml:space="preserve"> красноватой. </w:t>
      </w:r>
    </w:p>
    <w:p w:rsidR="007E40A1" w:rsidRDefault="007E40A1" w:rsidP="007E40A1">
      <w:pPr>
        <w:spacing w:after="0" w:line="360" w:lineRule="auto"/>
        <w:ind w:firstLine="709"/>
        <w:jc w:val="both"/>
        <w:rPr>
          <w:rFonts w:ascii="Times New Roman" w:hAnsi="Times New Roman"/>
          <w:sz w:val="24"/>
          <w:szCs w:val="24"/>
        </w:rPr>
      </w:pPr>
      <w:r w:rsidRPr="00AE3062">
        <w:rPr>
          <w:rFonts w:ascii="Times New Roman" w:hAnsi="Times New Roman"/>
          <w:b/>
          <w:sz w:val="24"/>
          <w:szCs w:val="24"/>
        </w:rPr>
        <w:lastRenderedPageBreak/>
        <w:t>Зона лесотундры</w:t>
      </w:r>
      <w:r>
        <w:rPr>
          <w:rFonts w:ascii="Times New Roman" w:hAnsi="Times New Roman"/>
          <w:sz w:val="24"/>
          <w:szCs w:val="24"/>
        </w:rPr>
        <w:t xml:space="preserve"> характеризуется лиственничными редколесьями и рединами. Травяно-кустарничковый ярус и мохово-лишайниковый покров имеют выраженное мозаичное строение. Зональными типами растительности являются лиственничные, елово-лиственничные и лиственнично-еловые лишайниково-зеленомошные и </w:t>
      </w:r>
      <w:proofErr w:type="spellStart"/>
      <w:r>
        <w:rPr>
          <w:rFonts w:ascii="Times New Roman" w:hAnsi="Times New Roman"/>
          <w:sz w:val="24"/>
          <w:szCs w:val="24"/>
        </w:rPr>
        <w:t>зеленомошно</w:t>
      </w:r>
      <w:proofErr w:type="spellEnd"/>
      <w:r>
        <w:rPr>
          <w:rFonts w:ascii="Times New Roman" w:hAnsi="Times New Roman"/>
          <w:sz w:val="24"/>
          <w:szCs w:val="24"/>
        </w:rPr>
        <w:t xml:space="preserve">-кустарничковые редколесья, сочетающиеся с </w:t>
      </w:r>
      <w:proofErr w:type="spellStart"/>
      <w:r>
        <w:rPr>
          <w:rFonts w:ascii="Times New Roman" w:hAnsi="Times New Roman"/>
          <w:sz w:val="24"/>
          <w:szCs w:val="24"/>
        </w:rPr>
        <w:t>ерниковыми</w:t>
      </w:r>
      <w:proofErr w:type="spellEnd"/>
      <w:r>
        <w:rPr>
          <w:rFonts w:ascii="Times New Roman" w:hAnsi="Times New Roman"/>
          <w:sz w:val="24"/>
          <w:szCs w:val="24"/>
        </w:rPr>
        <w:t xml:space="preserve">, ивовыми или </w:t>
      </w:r>
      <w:proofErr w:type="spellStart"/>
      <w:r>
        <w:rPr>
          <w:rFonts w:ascii="Times New Roman" w:hAnsi="Times New Roman"/>
          <w:sz w:val="24"/>
          <w:szCs w:val="24"/>
        </w:rPr>
        <w:t>ольховниковыми</w:t>
      </w:r>
      <w:proofErr w:type="spellEnd"/>
      <w:r>
        <w:rPr>
          <w:rFonts w:ascii="Times New Roman" w:hAnsi="Times New Roman"/>
          <w:sz w:val="24"/>
          <w:szCs w:val="24"/>
        </w:rPr>
        <w:t xml:space="preserve"> тундрами. Большие площади занимают лишайниковые (кладония, </w:t>
      </w:r>
      <w:proofErr w:type="spellStart"/>
      <w:r>
        <w:rPr>
          <w:rFonts w:ascii="Times New Roman" w:hAnsi="Times New Roman"/>
          <w:sz w:val="24"/>
          <w:szCs w:val="24"/>
        </w:rPr>
        <w:t>кладина</w:t>
      </w:r>
      <w:proofErr w:type="spellEnd"/>
      <w:r>
        <w:rPr>
          <w:rFonts w:ascii="Times New Roman" w:hAnsi="Times New Roman"/>
          <w:sz w:val="24"/>
          <w:szCs w:val="24"/>
        </w:rPr>
        <w:t xml:space="preserve">, </w:t>
      </w:r>
      <w:proofErr w:type="spellStart"/>
      <w:r>
        <w:rPr>
          <w:rFonts w:ascii="Times New Roman" w:hAnsi="Times New Roman"/>
          <w:sz w:val="24"/>
          <w:szCs w:val="24"/>
        </w:rPr>
        <w:t>цетрария</w:t>
      </w:r>
      <w:proofErr w:type="spellEnd"/>
      <w:r>
        <w:rPr>
          <w:rFonts w:ascii="Times New Roman" w:hAnsi="Times New Roman"/>
          <w:sz w:val="24"/>
          <w:szCs w:val="24"/>
        </w:rPr>
        <w:t xml:space="preserve">) лиственничные редколесья, приуроченные к повышенным участкам водоразделов с </w:t>
      </w:r>
      <w:proofErr w:type="spellStart"/>
      <w:r>
        <w:rPr>
          <w:rFonts w:ascii="Times New Roman" w:hAnsi="Times New Roman"/>
          <w:sz w:val="24"/>
          <w:szCs w:val="24"/>
        </w:rPr>
        <w:t>глубокооттаивающими</w:t>
      </w:r>
      <w:proofErr w:type="spellEnd"/>
      <w:r>
        <w:rPr>
          <w:rFonts w:ascii="Times New Roman" w:hAnsi="Times New Roman"/>
          <w:sz w:val="24"/>
          <w:szCs w:val="24"/>
        </w:rPr>
        <w:t xml:space="preserve"> песчаными почвами. Здесь повсеместно идут процессы заболачивания, формирующие ряды заболоченных лиственничных и еловых лишайниково-сфагновых и </w:t>
      </w:r>
      <w:proofErr w:type="spellStart"/>
      <w:r>
        <w:rPr>
          <w:rFonts w:ascii="Times New Roman" w:hAnsi="Times New Roman"/>
          <w:sz w:val="24"/>
          <w:szCs w:val="24"/>
        </w:rPr>
        <w:t>зеленомошно</w:t>
      </w:r>
      <w:proofErr w:type="spellEnd"/>
      <w:r>
        <w:rPr>
          <w:rFonts w:ascii="Times New Roman" w:hAnsi="Times New Roman"/>
          <w:sz w:val="24"/>
          <w:szCs w:val="24"/>
        </w:rPr>
        <w:t>-кустарничково-сфагновых редколесий, сменяющихся бугристыми заболоченными тундрами и плоскобугристыми болотами.</w:t>
      </w:r>
    </w:p>
    <w:p w:rsidR="007E40A1" w:rsidRDefault="007E40A1" w:rsidP="007E40A1">
      <w:pPr>
        <w:spacing w:after="0" w:line="360" w:lineRule="auto"/>
        <w:ind w:firstLine="709"/>
        <w:jc w:val="both"/>
        <w:rPr>
          <w:rFonts w:ascii="Times New Roman" w:hAnsi="Times New Roman"/>
          <w:sz w:val="24"/>
          <w:szCs w:val="24"/>
        </w:rPr>
      </w:pPr>
      <w:r w:rsidRPr="005208ED">
        <w:rPr>
          <w:rFonts w:ascii="Times New Roman" w:hAnsi="Times New Roman"/>
          <w:b/>
          <w:sz w:val="24"/>
          <w:szCs w:val="24"/>
        </w:rPr>
        <w:t>Лесная (таежная) зона</w:t>
      </w:r>
      <w:r>
        <w:rPr>
          <w:rFonts w:ascii="Times New Roman" w:hAnsi="Times New Roman"/>
          <w:sz w:val="24"/>
          <w:szCs w:val="24"/>
        </w:rPr>
        <w:t xml:space="preserve"> – самая крупная из растительных зон. Она занимает ¾ территории области. В ее пределах различают четыре </w:t>
      </w:r>
      <w:proofErr w:type="spellStart"/>
      <w:r>
        <w:rPr>
          <w:rFonts w:ascii="Times New Roman" w:hAnsi="Times New Roman"/>
          <w:sz w:val="24"/>
          <w:szCs w:val="24"/>
        </w:rPr>
        <w:t>подзоны</w:t>
      </w:r>
      <w:proofErr w:type="spellEnd"/>
      <w:r w:rsidRPr="005208ED">
        <w:rPr>
          <w:rFonts w:ascii="Times New Roman" w:hAnsi="Times New Roman"/>
          <w:sz w:val="24"/>
          <w:szCs w:val="24"/>
        </w:rPr>
        <w:t>:</w:t>
      </w:r>
      <w:r>
        <w:rPr>
          <w:rFonts w:ascii="Times New Roman" w:hAnsi="Times New Roman"/>
          <w:sz w:val="24"/>
          <w:szCs w:val="24"/>
        </w:rPr>
        <w:t xml:space="preserve"> северную, среднюю, южной тайги и мелколиственных лесов. </w:t>
      </w:r>
      <w:r w:rsidRPr="005208ED">
        <w:rPr>
          <w:rFonts w:ascii="Times New Roman" w:hAnsi="Times New Roman"/>
          <w:b/>
          <w:sz w:val="24"/>
          <w:szCs w:val="24"/>
        </w:rPr>
        <w:t>Северная тайга</w:t>
      </w:r>
      <w:r>
        <w:rPr>
          <w:rFonts w:ascii="Times New Roman" w:hAnsi="Times New Roman"/>
          <w:sz w:val="24"/>
          <w:szCs w:val="24"/>
        </w:rPr>
        <w:t xml:space="preserve"> характеризуется преобладанием лиственничных и елово-лиственничных </w:t>
      </w:r>
      <w:proofErr w:type="spellStart"/>
      <w:r>
        <w:rPr>
          <w:rFonts w:ascii="Times New Roman" w:hAnsi="Times New Roman"/>
          <w:sz w:val="24"/>
          <w:szCs w:val="24"/>
        </w:rPr>
        <w:t>редкостойных</w:t>
      </w:r>
      <w:proofErr w:type="spellEnd"/>
      <w:r>
        <w:rPr>
          <w:rFonts w:ascii="Times New Roman" w:hAnsi="Times New Roman"/>
          <w:sz w:val="24"/>
          <w:szCs w:val="24"/>
        </w:rPr>
        <w:t xml:space="preserve"> лесов и редколесий. Моховой покров состоит из зеленых мхов, значительную роль играют лишайники из рода кладония. Широко распространены три типа производных лесов</w:t>
      </w:r>
      <w:r w:rsidRPr="005208ED">
        <w:rPr>
          <w:rFonts w:ascii="Times New Roman" w:hAnsi="Times New Roman"/>
          <w:sz w:val="24"/>
          <w:szCs w:val="24"/>
        </w:rPr>
        <w:t>:</w:t>
      </w:r>
      <w:r>
        <w:rPr>
          <w:rFonts w:ascii="Times New Roman" w:hAnsi="Times New Roman"/>
          <w:sz w:val="24"/>
          <w:szCs w:val="24"/>
        </w:rPr>
        <w:t xml:space="preserve"> лиственнично-березовые, темнохвойно-березовые и сосновые. Средняя заболоченность северной тайги 40%, а в междуречье Надыма и </w:t>
      </w:r>
      <w:proofErr w:type="spellStart"/>
      <w:r>
        <w:rPr>
          <w:rFonts w:ascii="Times New Roman" w:hAnsi="Times New Roman"/>
          <w:sz w:val="24"/>
          <w:szCs w:val="24"/>
        </w:rPr>
        <w:t>Пура</w:t>
      </w:r>
      <w:proofErr w:type="spellEnd"/>
      <w:r>
        <w:rPr>
          <w:rFonts w:ascii="Times New Roman" w:hAnsi="Times New Roman"/>
          <w:sz w:val="24"/>
          <w:szCs w:val="24"/>
        </w:rPr>
        <w:t xml:space="preserve"> она возрастает до 70%. </w:t>
      </w:r>
      <w:r w:rsidRPr="005208ED">
        <w:rPr>
          <w:rFonts w:ascii="Times New Roman" w:hAnsi="Times New Roman"/>
          <w:b/>
          <w:sz w:val="24"/>
          <w:szCs w:val="24"/>
        </w:rPr>
        <w:t>Средняя тайга</w:t>
      </w:r>
      <w:r>
        <w:rPr>
          <w:rFonts w:ascii="Times New Roman" w:hAnsi="Times New Roman"/>
          <w:sz w:val="24"/>
          <w:szCs w:val="24"/>
        </w:rPr>
        <w:t xml:space="preserve"> характеризуется преобладанием темнохвойных и сосновых лесов и производных сообществ на их месте. Существенную роль играют леса с участием кедра и ели, а пихта становится почти постоянным компонентом древостоя. В их покрове доминируют черника, брусника, </w:t>
      </w:r>
      <w:proofErr w:type="spellStart"/>
      <w:r>
        <w:rPr>
          <w:rFonts w:ascii="Times New Roman" w:hAnsi="Times New Roman"/>
          <w:sz w:val="24"/>
          <w:szCs w:val="24"/>
        </w:rPr>
        <w:t>линнея</w:t>
      </w:r>
      <w:proofErr w:type="spellEnd"/>
      <w:r>
        <w:rPr>
          <w:rFonts w:ascii="Times New Roman" w:hAnsi="Times New Roman"/>
          <w:sz w:val="24"/>
          <w:szCs w:val="24"/>
        </w:rPr>
        <w:t xml:space="preserve"> северная и бореальные виды зеленых мхов</w:t>
      </w:r>
      <w:r w:rsidRPr="005208ED">
        <w:rPr>
          <w:rFonts w:ascii="Times New Roman" w:hAnsi="Times New Roman"/>
          <w:sz w:val="24"/>
          <w:szCs w:val="24"/>
        </w:rPr>
        <w:t>;</w:t>
      </w:r>
      <w:r>
        <w:rPr>
          <w:rFonts w:ascii="Times New Roman" w:hAnsi="Times New Roman"/>
          <w:sz w:val="24"/>
          <w:szCs w:val="24"/>
        </w:rPr>
        <w:t xml:space="preserve"> возрастает роль таежного </w:t>
      </w:r>
      <w:proofErr w:type="spellStart"/>
      <w:r>
        <w:rPr>
          <w:rFonts w:ascii="Times New Roman" w:hAnsi="Times New Roman"/>
          <w:sz w:val="24"/>
          <w:szCs w:val="24"/>
        </w:rPr>
        <w:t>мелкотравья</w:t>
      </w:r>
      <w:proofErr w:type="spellEnd"/>
      <w:r>
        <w:rPr>
          <w:rFonts w:ascii="Times New Roman" w:hAnsi="Times New Roman"/>
          <w:sz w:val="24"/>
          <w:szCs w:val="24"/>
        </w:rPr>
        <w:t xml:space="preserve"> (майник двулистный, седмичник европейский, </w:t>
      </w:r>
      <w:proofErr w:type="spellStart"/>
      <w:r>
        <w:rPr>
          <w:rFonts w:ascii="Times New Roman" w:hAnsi="Times New Roman"/>
          <w:sz w:val="24"/>
          <w:szCs w:val="24"/>
        </w:rPr>
        <w:t>голокучник</w:t>
      </w:r>
      <w:proofErr w:type="spellEnd"/>
      <w:r>
        <w:rPr>
          <w:rFonts w:ascii="Times New Roman" w:hAnsi="Times New Roman"/>
          <w:sz w:val="24"/>
          <w:szCs w:val="24"/>
        </w:rPr>
        <w:t xml:space="preserve"> трехраздельный, </w:t>
      </w:r>
      <w:proofErr w:type="spellStart"/>
      <w:r>
        <w:rPr>
          <w:rFonts w:ascii="Times New Roman" w:hAnsi="Times New Roman"/>
          <w:sz w:val="24"/>
          <w:szCs w:val="24"/>
        </w:rPr>
        <w:t>ортилия</w:t>
      </w:r>
      <w:proofErr w:type="spellEnd"/>
      <w:r>
        <w:rPr>
          <w:rFonts w:ascii="Times New Roman" w:hAnsi="Times New Roman"/>
          <w:sz w:val="24"/>
          <w:szCs w:val="24"/>
        </w:rPr>
        <w:t xml:space="preserve"> однобокая). К среднетаежному типу относится и растительность поймы реки Обь. На низких уровнях поймы широко развиты осоковые, на средних – </w:t>
      </w:r>
      <w:proofErr w:type="spellStart"/>
      <w:r>
        <w:rPr>
          <w:rFonts w:ascii="Times New Roman" w:hAnsi="Times New Roman"/>
          <w:sz w:val="24"/>
          <w:szCs w:val="24"/>
        </w:rPr>
        <w:t>канареечниковые</w:t>
      </w:r>
      <w:proofErr w:type="spellEnd"/>
      <w:r>
        <w:rPr>
          <w:rFonts w:ascii="Times New Roman" w:hAnsi="Times New Roman"/>
          <w:sz w:val="24"/>
          <w:szCs w:val="24"/>
        </w:rPr>
        <w:t xml:space="preserve"> и разнотравно-злаковые луга, а на высоких – смешанны6 леса из кедра, сосны и березы. </w:t>
      </w:r>
      <w:r w:rsidRPr="00630290">
        <w:rPr>
          <w:rFonts w:ascii="Times New Roman" w:hAnsi="Times New Roman"/>
          <w:b/>
          <w:sz w:val="24"/>
          <w:szCs w:val="24"/>
        </w:rPr>
        <w:t>Южная тайга</w:t>
      </w:r>
      <w:r>
        <w:rPr>
          <w:rFonts w:ascii="Times New Roman" w:hAnsi="Times New Roman"/>
          <w:sz w:val="24"/>
          <w:szCs w:val="24"/>
        </w:rPr>
        <w:t xml:space="preserve"> характеризуется кедрово-елово-пихтовыми лесами, обильным подростом из темнохвойных и лиственных пород, разнообразным подлеском. В травяно-кустарничковом ярусе ведущая роль принадлежит таежному </w:t>
      </w:r>
      <w:proofErr w:type="spellStart"/>
      <w:r>
        <w:rPr>
          <w:rFonts w:ascii="Times New Roman" w:hAnsi="Times New Roman"/>
          <w:sz w:val="24"/>
          <w:szCs w:val="24"/>
        </w:rPr>
        <w:t>мелкотравью</w:t>
      </w:r>
      <w:proofErr w:type="spellEnd"/>
      <w:r>
        <w:rPr>
          <w:rFonts w:ascii="Times New Roman" w:hAnsi="Times New Roman"/>
          <w:sz w:val="24"/>
          <w:szCs w:val="24"/>
        </w:rPr>
        <w:t xml:space="preserve"> (кислица, седмичник, звездчатка </w:t>
      </w:r>
      <w:proofErr w:type="spellStart"/>
      <w:r>
        <w:rPr>
          <w:rFonts w:ascii="Times New Roman" w:hAnsi="Times New Roman"/>
          <w:sz w:val="24"/>
          <w:szCs w:val="24"/>
        </w:rPr>
        <w:t>Бунге</w:t>
      </w:r>
      <w:proofErr w:type="spellEnd"/>
      <w:r>
        <w:rPr>
          <w:rFonts w:ascii="Times New Roman" w:hAnsi="Times New Roman"/>
          <w:sz w:val="24"/>
          <w:szCs w:val="24"/>
        </w:rPr>
        <w:t xml:space="preserve"> и др.). Особую широтную полосу образуют темнохвойные леса с липой </w:t>
      </w:r>
      <w:proofErr w:type="spellStart"/>
      <w:r>
        <w:rPr>
          <w:rFonts w:ascii="Times New Roman" w:hAnsi="Times New Roman"/>
          <w:sz w:val="24"/>
          <w:szCs w:val="24"/>
        </w:rPr>
        <w:t>сердцелистной</w:t>
      </w:r>
      <w:proofErr w:type="spellEnd"/>
      <w:r>
        <w:rPr>
          <w:rFonts w:ascii="Times New Roman" w:hAnsi="Times New Roman"/>
          <w:sz w:val="24"/>
          <w:szCs w:val="24"/>
        </w:rPr>
        <w:t xml:space="preserve">. Это леса с высокой </w:t>
      </w:r>
      <w:r>
        <w:rPr>
          <w:rFonts w:ascii="Times New Roman" w:hAnsi="Times New Roman"/>
          <w:sz w:val="24"/>
          <w:szCs w:val="24"/>
        </w:rPr>
        <w:lastRenderedPageBreak/>
        <w:t xml:space="preserve">производительностью, богатым травяным покровом, в котором значительное место занимают неморальные элементы (растения дубрав) – сныть обыкновенная, медуница мягонькая, воронец </w:t>
      </w:r>
      <w:proofErr w:type="spellStart"/>
      <w:r>
        <w:rPr>
          <w:rFonts w:ascii="Times New Roman" w:hAnsi="Times New Roman"/>
          <w:sz w:val="24"/>
          <w:szCs w:val="24"/>
        </w:rPr>
        <w:t>красноплодный</w:t>
      </w:r>
      <w:proofErr w:type="spellEnd"/>
      <w:r>
        <w:rPr>
          <w:rFonts w:ascii="Times New Roman" w:hAnsi="Times New Roman"/>
          <w:sz w:val="24"/>
          <w:szCs w:val="24"/>
        </w:rPr>
        <w:t xml:space="preserve">. Общая заболоченность </w:t>
      </w:r>
      <w:proofErr w:type="spellStart"/>
      <w:r>
        <w:rPr>
          <w:rFonts w:ascii="Times New Roman" w:hAnsi="Times New Roman"/>
          <w:sz w:val="24"/>
          <w:szCs w:val="24"/>
        </w:rPr>
        <w:t>подзоны</w:t>
      </w:r>
      <w:proofErr w:type="spellEnd"/>
      <w:r>
        <w:rPr>
          <w:rFonts w:ascii="Times New Roman" w:hAnsi="Times New Roman"/>
          <w:sz w:val="24"/>
          <w:szCs w:val="24"/>
        </w:rPr>
        <w:t xml:space="preserve"> – около 50%. </w:t>
      </w:r>
    </w:p>
    <w:p w:rsidR="007E40A1" w:rsidRDefault="007E40A1" w:rsidP="007E40A1">
      <w:pPr>
        <w:spacing w:after="0" w:line="360" w:lineRule="auto"/>
        <w:ind w:firstLine="709"/>
        <w:jc w:val="both"/>
        <w:rPr>
          <w:rFonts w:ascii="Times New Roman" w:hAnsi="Times New Roman"/>
          <w:sz w:val="24"/>
          <w:szCs w:val="24"/>
        </w:rPr>
      </w:pPr>
      <w:r w:rsidRPr="000560FA">
        <w:rPr>
          <w:rFonts w:ascii="Times New Roman" w:hAnsi="Times New Roman"/>
          <w:b/>
          <w:sz w:val="24"/>
          <w:szCs w:val="24"/>
        </w:rPr>
        <w:t>Зона мелколиственных лесов (</w:t>
      </w:r>
      <w:proofErr w:type="spellStart"/>
      <w:r w:rsidRPr="000560FA">
        <w:rPr>
          <w:rFonts w:ascii="Times New Roman" w:hAnsi="Times New Roman"/>
          <w:b/>
          <w:sz w:val="24"/>
          <w:szCs w:val="24"/>
        </w:rPr>
        <w:t>подтайга</w:t>
      </w:r>
      <w:proofErr w:type="spellEnd"/>
      <w:r w:rsidRPr="000560FA">
        <w:rPr>
          <w:rFonts w:ascii="Times New Roman" w:hAnsi="Times New Roman"/>
          <w:b/>
          <w:sz w:val="24"/>
          <w:szCs w:val="24"/>
        </w:rPr>
        <w:t>)</w:t>
      </w:r>
      <w:r>
        <w:rPr>
          <w:rFonts w:ascii="Times New Roman" w:hAnsi="Times New Roman"/>
          <w:sz w:val="24"/>
          <w:szCs w:val="24"/>
        </w:rPr>
        <w:t xml:space="preserve"> не имеет аналога ни в европейской части, ни в Восточной Сибири. Основу растительного покрова составляют коренные травяные березовые и осиновые леса. Травяной ярус имеет развитый злаково-разнотравный покров с лугово-опушечными видами (кострец безостый, мятлик луговой, горошек мышиный, чина луговая, подмаренник северный) и таежным </w:t>
      </w:r>
      <w:proofErr w:type="spellStart"/>
      <w:r>
        <w:rPr>
          <w:rFonts w:ascii="Times New Roman" w:hAnsi="Times New Roman"/>
          <w:sz w:val="24"/>
          <w:szCs w:val="24"/>
        </w:rPr>
        <w:t>мелкотравьем</w:t>
      </w:r>
      <w:proofErr w:type="spellEnd"/>
      <w:r>
        <w:rPr>
          <w:rFonts w:ascii="Times New Roman" w:hAnsi="Times New Roman"/>
          <w:sz w:val="24"/>
          <w:szCs w:val="24"/>
        </w:rPr>
        <w:t>. Местами березняки с густым травяным покровом приобретают парковый характер. Леса часто чередуются с участками суходольных злаково-разнотравных и разнотравно-злаковых лугов (</w:t>
      </w:r>
      <w:proofErr w:type="spellStart"/>
      <w:r>
        <w:rPr>
          <w:rFonts w:ascii="Times New Roman" w:hAnsi="Times New Roman"/>
          <w:sz w:val="24"/>
          <w:szCs w:val="24"/>
        </w:rPr>
        <w:t>овсяницевых</w:t>
      </w:r>
      <w:proofErr w:type="spellEnd"/>
      <w:r>
        <w:rPr>
          <w:rFonts w:ascii="Times New Roman" w:hAnsi="Times New Roman"/>
          <w:sz w:val="24"/>
          <w:szCs w:val="24"/>
        </w:rPr>
        <w:t xml:space="preserve">, мятликовых, пырейных, </w:t>
      </w:r>
      <w:proofErr w:type="spellStart"/>
      <w:r>
        <w:rPr>
          <w:rFonts w:ascii="Times New Roman" w:hAnsi="Times New Roman"/>
          <w:sz w:val="24"/>
          <w:szCs w:val="24"/>
        </w:rPr>
        <w:t>тимофеечных</w:t>
      </w:r>
      <w:proofErr w:type="spellEnd"/>
      <w:r>
        <w:rPr>
          <w:rFonts w:ascii="Times New Roman" w:hAnsi="Times New Roman"/>
          <w:sz w:val="24"/>
          <w:szCs w:val="24"/>
        </w:rPr>
        <w:t>) и распаханными землями. Характерно заболачивание, но площадь болот незначительна по сравнению с лесами и лугами. Долинная растительность представлена луговыми фитоценозами и ивово-тополевыми, ивово-березовыми, березово-осиновыми лесными сообществами.</w:t>
      </w:r>
    </w:p>
    <w:p w:rsidR="007E40A1" w:rsidRDefault="007E40A1" w:rsidP="007E40A1">
      <w:pPr>
        <w:spacing w:after="0" w:line="360" w:lineRule="auto"/>
        <w:ind w:firstLine="709"/>
        <w:jc w:val="both"/>
        <w:rPr>
          <w:rFonts w:ascii="Times New Roman" w:hAnsi="Times New Roman"/>
          <w:sz w:val="24"/>
          <w:szCs w:val="24"/>
        </w:rPr>
      </w:pPr>
      <w:r w:rsidRPr="00F80634">
        <w:rPr>
          <w:rFonts w:ascii="Times New Roman" w:hAnsi="Times New Roman"/>
          <w:b/>
          <w:sz w:val="24"/>
          <w:szCs w:val="24"/>
        </w:rPr>
        <w:t>Зона лесостепи</w:t>
      </w:r>
      <w:r>
        <w:rPr>
          <w:rFonts w:ascii="Times New Roman" w:hAnsi="Times New Roman"/>
          <w:sz w:val="24"/>
          <w:szCs w:val="24"/>
        </w:rPr>
        <w:t xml:space="preserve"> имеет ограниченное распространение и представлена двумя </w:t>
      </w:r>
      <w:proofErr w:type="spellStart"/>
      <w:r>
        <w:rPr>
          <w:rFonts w:ascii="Times New Roman" w:hAnsi="Times New Roman"/>
          <w:sz w:val="24"/>
          <w:szCs w:val="24"/>
        </w:rPr>
        <w:t>подзонами</w:t>
      </w:r>
      <w:proofErr w:type="spellEnd"/>
      <w:r>
        <w:rPr>
          <w:rFonts w:ascii="Times New Roman" w:hAnsi="Times New Roman"/>
          <w:sz w:val="24"/>
          <w:szCs w:val="24"/>
        </w:rPr>
        <w:t xml:space="preserve"> – северной и средней. Северная граница лесостепи совпадает с северной границе распространения </w:t>
      </w:r>
      <w:proofErr w:type="spellStart"/>
      <w:r>
        <w:rPr>
          <w:rFonts w:ascii="Times New Roman" w:hAnsi="Times New Roman"/>
          <w:sz w:val="24"/>
          <w:szCs w:val="24"/>
        </w:rPr>
        <w:t>остепненных</w:t>
      </w:r>
      <w:proofErr w:type="spellEnd"/>
      <w:r>
        <w:rPr>
          <w:rFonts w:ascii="Times New Roman" w:hAnsi="Times New Roman"/>
          <w:sz w:val="24"/>
          <w:szCs w:val="24"/>
        </w:rPr>
        <w:t xml:space="preserve"> лугов и луговых степей. Зональная растительность северной лесостепи – злаково-разнотравные </w:t>
      </w:r>
      <w:proofErr w:type="spellStart"/>
      <w:r>
        <w:rPr>
          <w:rFonts w:ascii="Times New Roman" w:hAnsi="Times New Roman"/>
          <w:sz w:val="24"/>
          <w:szCs w:val="24"/>
        </w:rPr>
        <w:t>остепненные</w:t>
      </w:r>
      <w:proofErr w:type="spellEnd"/>
      <w:r>
        <w:rPr>
          <w:rFonts w:ascii="Times New Roman" w:hAnsi="Times New Roman"/>
          <w:sz w:val="24"/>
          <w:szCs w:val="24"/>
        </w:rPr>
        <w:t xml:space="preserve"> луга, луговые степи и </w:t>
      </w:r>
      <w:proofErr w:type="spellStart"/>
      <w:r>
        <w:rPr>
          <w:rFonts w:ascii="Times New Roman" w:hAnsi="Times New Roman"/>
          <w:sz w:val="24"/>
          <w:szCs w:val="24"/>
        </w:rPr>
        <w:t>остепненные</w:t>
      </w:r>
      <w:proofErr w:type="spellEnd"/>
      <w:r>
        <w:rPr>
          <w:rFonts w:ascii="Times New Roman" w:hAnsi="Times New Roman"/>
          <w:sz w:val="24"/>
          <w:szCs w:val="24"/>
        </w:rPr>
        <w:t xml:space="preserve"> травяные березово-осиновые леса. Основу травостоя составляют </w:t>
      </w:r>
      <w:proofErr w:type="spellStart"/>
      <w:r>
        <w:rPr>
          <w:rFonts w:ascii="Times New Roman" w:hAnsi="Times New Roman"/>
          <w:sz w:val="24"/>
          <w:szCs w:val="24"/>
        </w:rPr>
        <w:t>мезофильное</w:t>
      </w:r>
      <w:proofErr w:type="spellEnd"/>
      <w:r>
        <w:rPr>
          <w:rFonts w:ascii="Times New Roman" w:hAnsi="Times New Roman"/>
          <w:sz w:val="24"/>
          <w:szCs w:val="24"/>
        </w:rPr>
        <w:t xml:space="preserve"> разнотравье (лабазник обыкновенный, лапчатка серебристая, чина гороховидная, подмаренник настоящий) и корневищные злаки (мятлик узколистный и луговой, </w:t>
      </w:r>
      <w:proofErr w:type="spellStart"/>
      <w:r>
        <w:rPr>
          <w:rFonts w:ascii="Times New Roman" w:hAnsi="Times New Roman"/>
          <w:sz w:val="24"/>
          <w:szCs w:val="24"/>
        </w:rPr>
        <w:t>вейник</w:t>
      </w:r>
      <w:proofErr w:type="spellEnd"/>
      <w:r>
        <w:rPr>
          <w:rFonts w:ascii="Times New Roman" w:hAnsi="Times New Roman"/>
          <w:sz w:val="24"/>
          <w:szCs w:val="24"/>
        </w:rPr>
        <w:t xml:space="preserve"> наземный). Зональными для средней лесостепи являются луговые степи с богатым разнотравно-злаковым травостоем, состоящим из корневищных и </w:t>
      </w:r>
      <w:proofErr w:type="spellStart"/>
      <w:r>
        <w:rPr>
          <w:rFonts w:ascii="Times New Roman" w:hAnsi="Times New Roman"/>
          <w:sz w:val="24"/>
          <w:szCs w:val="24"/>
        </w:rPr>
        <w:t>дерновидных</w:t>
      </w:r>
      <w:proofErr w:type="spellEnd"/>
      <w:r>
        <w:rPr>
          <w:rFonts w:ascii="Times New Roman" w:hAnsi="Times New Roman"/>
          <w:sz w:val="24"/>
          <w:szCs w:val="24"/>
        </w:rPr>
        <w:t xml:space="preserve"> злаков (ковыль перистый, овсяница </w:t>
      </w:r>
      <w:proofErr w:type="spellStart"/>
      <w:r>
        <w:rPr>
          <w:rFonts w:ascii="Times New Roman" w:hAnsi="Times New Roman"/>
          <w:sz w:val="24"/>
          <w:szCs w:val="24"/>
        </w:rPr>
        <w:t>ложноовечья</w:t>
      </w:r>
      <w:proofErr w:type="spellEnd"/>
      <w:r>
        <w:rPr>
          <w:rFonts w:ascii="Times New Roman" w:hAnsi="Times New Roman"/>
          <w:sz w:val="24"/>
          <w:szCs w:val="24"/>
        </w:rPr>
        <w:t xml:space="preserve">, тимофеевка степная) и мезо-ксерофильного разнотравья (полынь широколистная, </w:t>
      </w:r>
      <w:proofErr w:type="spellStart"/>
      <w:r>
        <w:rPr>
          <w:rFonts w:ascii="Times New Roman" w:hAnsi="Times New Roman"/>
          <w:sz w:val="24"/>
          <w:szCs w:val="24"/>
        </w:rPr>
        <w:t>горичник</w:t>
      </w:r>
      <w:proofErr w:type="spellEnd"/>
      <w:r>
        <w:rPr>
          <w:rFonts w:ascii="Times New Roman" w:hAnsi="Times New Roman"/>
          <w:sz w:val="24"/>
          <w:szCs w:val="24"/>
        </w:rPr>
        <w:t xml:space="preserve"> </w:t>
      </w:r>
      <w:proofErr w:type="spellStart"/>
      <w:r>
        <w:rPr>
          <w:rFonts w:ascii="Times New Roman" w:hAnsi="Times New Roman"/>
          <w:sz w:val="24"/>
          <w:szCs w:val="24"/>
        </w:rPr>
        <w:t>Морисона</w:t>
      </w:r>
      <w:proofErr w:type="spellEnd"/>
      <w:r>
        <w:rPr>
          <w:rFonts w:ascii="Times New Roman" w:hAnsi="Times New Roman"/>
          <w:sz w:val="24"/>
          <w:szCs w:val="24"/>
        </w:rPr>
        <w:t>). Березовые колки этой полосы более разрежены, чем на севере, и занимают меньшие площади. Большая часть территории лесостепи занята сельскохозяйственными землями</w:t>
      </w:r>
      <w:r w:rsidRPr="002F34CD">
        <w:rPr>
          <w:rFonts w:ascii="Times New Roman" w:hAnsi="Times New Roman"/>
          <w:sz w:val="24"/>
          <w:szCs w:val="24"/>
        </w:rPr>
        <w:t>:</w:t>
      </w:r>
      <w:r>
        <w:rPr>
          <w:rFonts w:ascii="Times New Roman" w:hAnsi="Times New Roman"/>
          <w:sz w:val="24"/>
          <w:szCs w:val="24"/>
        </w:rPr>
        <w:t xml:space="preserve"> пашнями, залежами, пастбищными угодьями. В местах засоленных почв распространена комплексная растительность из галофитно-луговых и степных сообществ (</w:t>
      </w:r>
      <w:proofErr w:type="spellStart"/>
      <w:r>
        <w:rPr>
          <w:rFonts w:ascii="Times New Roman" w:hAnsi="Times New Roman"/>
          <w:sz w:val="24"/>
          <w:szCs w:val="24"/>
        </w:rPr>
        <w:t>бескильница</w:t>
      </w:r>
      <w:proofErr w:type="spellEnd"/>
      <w:r>
        <w:rPr>
          <w:rFonts w:ascii="Times New Roman" w:hAnsi="Times New Roman"/>
          <w:sz w:val="24"/>
          <w:szCs w:val="24"/>
        </w:rPr>
        <w:t xml:space="preserve">, полынь, </w:t>
      </w:r>
      <w:proofErr w:type="spellStart"/>
      <w:r>
        <w:rPr>
          <w:rFonts w:ascii="Times New Roman" w:hAnsi="Times New Roman"/>
          <w:sz w:val="24"/>
          <w:szCs w:val="24"/>
        </w:rPr>
        <w:t>кермек</w:t>
      </w:r>
      <w:proofErr w:type="spellEnd"/>
      <w:r>
        <w:rPr>
          <w:rFonts w:ascii="Times New Roman" w:hAnsi="Times New Roman"/>
          <w:sz w:val="24"/>
          <w:szCs w:val="24"/>
        </w:rPr>
        <w:t xml:space="preserve">, солянка). Процессы заболачивания не характерны и наблюдаются только в зарастающих озерных котловинах, древних ложбинах стока и в </w:t>
      </w:r>
      <w:proofErr w:type="spellStart"/>
      <w:r>
        <w:rPr>
          <w:rFonts w:ascii="Times New Roman" w:hAnsi="Times New Roman"/>
          <w:sz w:val="24"/>
          <w:szCs w:val="24"/>
        </w:rPr>
        <w:t>межгривных</w:t>
      </w:r>
      <w:proofErr w:type="spellEnd"/>
      <w:r>
        <w:rPr>
          <w:rFonts w:ascii="Times New Roman" w:hAnsi="Times New Roman"/>
          <w:sz w:val="24"/>
          <w:szCs w:val="24"/>
        </w:rPr>
        <w:t xml:space="preserve"> низинах. Преобладают травяные осоковые и тростниковые болота, </w:t>
      </w:r>
      <w:r>
        <w:rPr>
          <w:rFonts w:ascii="Times New Roman" w:hAnsi="Times New Roman"/>
          <w:sz w:val="24"/>
          <w:szCs w:val="24"/>
        </w:rPr>
        <w:lastRenderedPageBreak/>
        <w:t xml:space="preserve">встречаются осоково-гипновые и </w:t>
      </w:r>
      <w:proofErr w:type="spellStart"/>
      <w:r>
        <w:rPr>
          <w:rFonts w:ascii="Times New Roman" w:hAnsi="Times New Roman"/>
          <w:sz w:val="24"/>
          <w:szCs w:val="24"/>
        </w:rPr>
        <w:t>рямы</w:t>
      </w:r>
      <w:proofErr w:type="spellEnd"/>
      <w:r>
        <w:rPr>
          <w:rFonts w:ascii="Times New Roman" w:hAnsi="Times New Roman"/>
          <w:sz w:val="24"/>
          <w:szCs w:val="24"/>
        </w:rPr>
        <w:t xml:space="preserve">. Долинная растительность представлена </w:t>
      </w:r>
      <w:proofErr w:type="spellStart"/>
      <w:r>
        <w:rPr>
          <w:rFonts w:ascii="Times New Roman" w:hAnsi="Times New Roman"/>
          <w:sz w:val="24"/>
          <w:szCs w:val="24"/>
        </w:rPr>
        <w:t>остепненными</w:t>
      </w:r>
      <w:proofErr w:type="spellEnd"/>
      <w:r>
        <w:rPr>
          <w:rFonts w:ascii="Times New Roman" w:hAnsi="Times New Roman"/>
          <w:sz w:val="24"/>
          <w:szCs w:val="24"/>
        </w:rPr>
        <w:t xml:space="preserve"> мятликовыми, </w:t>
      </w:r>
      <w:proofErr w:type="spellStart"/>
      <w:r>
        <w:rPr>
          <w:rFonts w:ascii="Times New Roman" w:hAnsi="Times New Roman"/>
          <w:sz w:val="24"/>
          <w:szCs w:val="24"/>
        </w:rPr>
        <w:t>полевицевыми</w:t>
      </w:r>
      <w:proofErr w:type="spellEnd"/>
      <w:r>
        <w:rPr>
          <w:rFonts w:ascii="Times New Roman" w:hAnsi="Times New Roman"/>
          <w:sz w:val="24"/>
          <w:szCs w:val="24"/>
        </w:rPr>
        <w:t xml:space="preserve"> и костровыми лугами и луговыми степями, перемежающимися с зарослями кустарников.</w:t>
      </w:r>
    </w:p>
    <w:p w:rsidR="007E40A1" w:rsidRDefault="007E40A1" w:rsidP="007E40A1">
      <w:pPr>
        <w:spacing w:after="0" w:line="360" w:lineRule="auto"/>
        <w:ind w:firstLine="709"/>
        <w:jc w:val="both"/>
        <w:rPr>
          <w:rFonts w:ascii="Times New Roman" w:hAnsi="Times New Roman"/>
          <w:sz w:val="24"/>
          <w:szCs w:val="24"/>
        </w:rPr>
      </w:pPr>
      <w:r>
        <w:rPr>
          <w:rFonts w:ascii="Times New Roman" w:hAnsi="Times New Roman"/>
          <w:sz w:val="24"/>
          <w:szCs w:val="24"/>
        </w:rPr>
        <w:t>Флористический состав области изучен недостаточно. Ориентировочно флора области содержит около 2200 видов высших сосудистых растений. Из них высшие споровые (в том числе плауновидные) представлены 45 видами (2 семейства, 4 рода)</w:t>
      </w:r>
      <w:r w:rsidRPr="002F34CD">
        <w:rPr>
          <w:rFonts w:ascii="Times New Roman" w:hAnsi="Times New Roman"/>
          <w:sz w:val="24"/>
          <w:szCs w:val="24"/>
        </w:rPr>
        <w:t xml:space="preserve">; </w:t>
      </w:r>
      <w:r>
        <w:rPr>
          <w:rFonts w:ascii="Times New Roman" w:hAnsi="Times New Roman"/>
          <w:sz w:val="24"/>
          <w:szCs w:val="24"/>
        </w:rPr>
        <w:t>хвощевидные – 7 (1 семейство, 1 род)</w:t>
      </w:r>
      <w:r w:rsidRPr="002F34CD">
        <w:rPr>
          <w:rFonts w:ascii="Times New Roman" w:hAnsi="Times New Roman"/>
          <w:sz w:val="24"/>
          <w:szCs w:val="24"/>
        </w:rPr>
        <w:t>;</w:t>
      </w:r>
      <w:r>
        <w:rPr>
          <w:rFonts w:ascii="Times New Roman" w:hAnsi="Times New Roman"/>
          <w:sz w:val="24"/>
          <w:szCs w:val="24"/>
        </w:rPr>
        <w:t xml:space="preserve"> папоротниковидные – 29 (9 семейств, 15 родов). Хвойных растений 7 видов (2 семейства, 5 родов), но они играют ведущую роль в растительности области. Большинство видов – покрытосеменные с преобладанием двудольных растений. Видовой состав выявлен для отдельных флористических районов области, совпадающих с административными границами автономных округов – ХМАО, ЯНАО и Тобольского района, включающего территорию южнее границы ХМАО. Для ЯНАО состоящего из флористических зон Арктики, Субарктики и северной тайги, выявлено 623 вида (67 семейств, 223 рода). ХМАО – в основном </w:t>
      </w:r>
      <w:proofErr w:type="spellStart"/>
      <w:r>
        <w:rPr>
          <w:rFonts w:ascii="Times New Roman" w:hAnsi="Times New Roman"/>
          <w:sz w:val="24"/>
          <w:szCs w:val="24"/>
        </w:rPr>
        <w:t>северотаежный</w:t>
      </w:r>
      <w:proofErr w:type="spellEnd"/>
      <w:r>
        <w:rPr>
          <w:rFonts w:ascii="Times New Roman" w:hAnsi="Times New Roman"/>
          <w:sz w:val="24"/>
          <w:szCs w:val="24"/>
        </w:rPr>
        <w:t xml:space="preserve"> район, но он включает среднюю тайгу и часть Уральских гор с арктоальпийской флорой. Здесь произрастает 599 видов. Флора средней тайги насчитывает 506 видов, относящихся к 87 семействам и 278 родам. 11 ведущих семейств содержат 53.6% всех видов</w:t>
      </w:r>
      <w:r w:rsidRPr="008279EC">
        <w:rPr>
          <w:rFonts w:ascii="Times New Roman" w:hAnsi="Times New Roman"/>
          <w:sz w:val="24"/>
          <w:szCs w:val="24"/>
        </w:rPr>
        <w:t>:</w:t>
      </w:r>
      <w:r>
        <w:rPr>
          <w:rFonts w:ascii="Times New Roman" w:hAnsi="Times New Roman"/>
          <w:sz w:val="24"/>
          <w:szCs w:val="24"/>
        </w:rPr>
        <w:t xml:space="preserve"> астровые (56 видов), мятликовые (49), осоковые (43), бобовые (28), розовые (23), лютиковые, ивовые (по 17), орхидные (12), вересковые, зонтичные, гвоздичные (по 10). По набору ведущих семейств эта флора является бореальной. Самыми крупными родами являются осоки (29 видов) и ивы (16). Тобольский район включает южную тайгу, </w:t>
      </w:r>
      <w:proofErr w:type="spellStart"/>
      <w:r>
        <w:rPr>
          <w:rFonts w:ascii="Times New Roman" w:hAnsi="Times New Roman"/>
          <w:sz w:val="24"/>
          <w:szCs w:val="24"/>
        </w:rPr>
        <w:t>подзону</w:t>
      </w:r>
      <w:proofErr w:type="spellEnd"/>
      <w:r>
        <w:rPr>
          <w:rFonts w:ascii="Times New Roman" w:hAnsi="Times New Roman"/>
          <w:sz w:val="24"/>
          <w:szCs w:val="24"/>
        </w:rPr>
        <w:t xml:space="preserve"> мелколиственных лесов и лесостепь. Здесь произрастает 1023 вида (96 семейств, 430 родов). Лесостепная зона области включает 929 видов и подвидов из 97 семейств и 423 родов. 10 ведущих семейств содержат 58.1% всей флоры</w:t>
      </w:r>
      <w:r w:rsidRPr="008279EC">
        <w:rPr>
          <w:rFonts w:ascii="Times New Roman" w:hAnsi="Times New Roman"/>
          <w:sz w:val="24"/>
          <w:szCs w:val="24"/>
        </w:rPr>
        <w:t>:</w:t>
      </w:r>
      <w:r>
        <w:rPr>
          <w:rFonts w:ascii="Times New Roman" w:hAnsi="Times New Roman"/>
          <w:sz w:val="24"/>
          <w:szCs w:val="24"/>
        </w:rPr>
        <w:t xml:space="preserve"> астровые (128 видов), мятликовые (80), розовые (49), бобовые (46), крестоцветные (45), гвоздичные (38), лютиковые (37), норичниковые (36), маревые (34). Ранг осоковых высок за счет бореальных видов, обилие крестоцветных объясняется присутствием сорных. Шесть семейств – астровые, мятликовые, осоковые, розовые, лютиковые и гвоздичные – являются ведущими для всей флоры области. В тундровой зоне большое значение имеют ивовые, вересковые, норичниковые и ситниковые</w:t>
      </w:r>
      <w:r w:rsidRPr="00DD15DD">
        <w:rPr>
          <w:rFonts w:ascii="Times New Roman" w:hAnsi="Times New Roman"/>
          <w:sz w:val="24"/>
          <w:szCs w:val="24"/>
        </w:rPr>
        <w:t>;</w:t>
      </w:r>
      <w:r>
        <w:rPr>
          <w:rFonts w:ascii="Times New Roman" w:hAnsi="Times New Roman"/>
          <w:sz w:val="24"/>
          <w:szCs w:val="24"/>
        </w:rPr>
        <w:t xml:space="preserve"> в бореальной к ивовым и вересковым добавляются бобовые и зонтичные</w:t>
      </w:r>
      <w:r w:rsidRPr="00DD15DD">
        <w:rPr>
          <w:rFonts w:ascii="Times New Roman" w:hAnsi="Times New Roman"/>
          <w:sz w:val="24"/>
          <w:szCs w:val="24"/>
        </w:rPr>
        <w:t>;</w:t>
      </w:r>
      <w:r>
        <w:rPr>
          <w:rFonts w:ascii="Times New Roman" w:hAnsi="Times New Roman"/>
          <w:sz w:val="24"/>
          <w:szCs w:val="24"/>
        </w:rPr>
        <w:t xml:space="preserve"> в лесостепи ивовые выпадают из десятки ведущих </w:t>
      </w:r>
      <w:r>
        <w:rPr>
          <w:rFonts w:ascii="Times New Roman" w:hAnsi="Times New Roman"/>
          <w:sz w:val="24"/>
          <w:szCs w:val="24"/>
        </w:rPr>
        <w:lastRenderedPageBreak/>
        <w:t>семейств, но к бобовым и норичниковым предыдущих зон добавляются крестоцветные и маревые.</w:t>
      </w:r>
    </w:p>
    <w:p w:rsidR="007E40A1" w:rsidRDefault="007E40A1" w:rsidP="007E40A1">
      <w:pPr>
        <w:spacing w:after="0" w:line="360" w:lineRule="auto"/>
        <w:ind w:firstLine="709"/>
        <w:jc w:val="both"/>
        <w:rPr>
          <w:rFonts w:ascii="Times New Roman" w:hAnsi="Times New Roman"/>
          <w:sz w:val="24"/>
          <w:szCs w:val="24"/>
        </w:rPr>
      </w:pPr>
      <w:r>
        <w:rPr>
          <w:rFonts w:ascii="Times New Roman" w:hAnsi="Times New Roman"/>
          <w:sz w:val="24"/>
          <w:szCs w:val="24"/>
        </w:rPr>
        <w:t>В составе флоры широко представлены различные группы полезных растений</w:t>
      </w:r>
      <w:r w:rsidRPr="00DD15DD">
        <w:rPr>
          <w:rFonts w:ascii="Times New Roman" w:hAnsi="Times New Roman"/>
          <w:sz w:val="24"/>
          <w:szCs w:val="24"/>
        </w:rPr>
        <w:t>:</w:t>
      </w:r>
      <w:r>
        <w:rPr>
          <w:rFonts w:ascii="Times New Roman" w:hAnsi="Times New Roman"/>
          <w:sz w:val="24"/>
          <w:szCs w:val="24"/>
        </w:rPr>
        <w:t xml:space="preserve"> лекарственные, декоративные, медоносные, пищевые, кормовые, фитомелиоративные, инсектицидные и др.</w:t>
      </w:r>
    </w:p>
    <w:p w:rsidR="007E40A1" w:rsidRPr="00651857" w:rsidRDefault="007E40A1" w:rsidP="00651857">
      <w:pPr>
        <w:spacing w:after="0" w:line="360" w:lineRule="auto"/>
        <w:ind w:firstLine="709"/>
        <w:jc w:val="both"/>
        <w:rPr>
          <w:rFonts w:ascii="Times New Roman" w:hAnsi="Times New Roman"/>
          <w:sz w:val="24"/>
          <w:szCs w:val="24"/>
        </w:rPr>
      </w:pPr>
    </w:p>
    <w:p w:rsidR="00651857" w:rsidRPr="00651857" w:rsidRDefault="00651857" w:rsidP="00651857">
      <w:pPr>
        <w:spacing w:after="0" w:line="360" w:lineRule="auto"/>
        <w:ind w:firstLine="709"/>
        <w:jc w:val="both"/>
        <w:rPr>
          <w:rFonts w:ascii="Times New Roman" w:hAnsi="Times New Roman"/>
          <w:i/>
          <w:sz w:val="24"/>
          <w:szCs w:val="24"/>
          <w:u w:val="single"/>
        </w:rPr>
      </w:pPr>
      <w:r w:rsidRPr="00651857">
        <w:rPr>
          <w:rFonts w:ascii="Times New Roman" w:hAnsi="Times New Roman"/>
          <w:i/>
          <w:sz w:val="24"/>
          <w:szCs w:val="24"/>
          <w:u w:val="single"/>
        </w:rPr>
        <w:t>Растительный мир Красноярского края</w:t>
      </w:r>
    </w:p>
    <w:p w:rsidR="00651857" w:rsidRPr="00651857" w:rsidRDefault="00651857" w:rsidP="00651857">
      <w:pPr>
        <w:spacing w:after="0" w:line="360" w:lineRule="auto"/>
        <w:ind w:firstLine="709"/>
        <w:jc w:val="both"/>
        <w:rPr>
          <w:rFonts w:ascii="Times New Roman" w:hAnsi="Times New Roman"/>
          <w:sz w:val="24"/>
          <w:szCs w:val="24"/>
        </w:rPr>
      </w:pPr>
      <w:r w:rsidRPr="00651857">
        <w:rPr>
          <w:rFonts w:ascii="Times New Roman" w:hAnsi="Times New Roman"/>
          <w:sz w:val="24"/>
          <w:szCs w:val="24"/>
        </w:rPr>
        <w:t xml:space="preserve">На территории края более 450 видов растений, в том числе промышленно ценных видов. Растительность края богата и разнообразна и отличается явной меридиональной и высотной зональностью. На побережье Карского моря и в горах </w:t>
      </w:r>
      <w:proofErr w:type="spellStart"/>
      <w:r w:rsidRPr="00651857">
        <w:rPr>
          <w:rFonts w:ascii="Times New Roman" w:hAnsi="Times New Roman"/>
          <w:sz w:val="24"/>
          <w:szCs w:val="24"/>
        </w:rPr>
        <w:t>Бырранга</w:t>
      </w:r>
      <w:proofErr w:type="spellEnd"/>
      <w:r w:rsidRPr="00651857">
        <w:rPr>
          <w:rFonts w:ascii="Times New Roman" w:hAnsi="Times New Roman"/>
          <w:sz w:val="24"/>
          <w:szCs w:val="24"/>
        </w:rPr>
        <w:t xml:space="preserve"> встречаются представители арктической флоры (</w:t>
      </w:r>
      <w:proofErr w:type="spellStart"/>
      <w:r w:rsidRPr="00651857">
        <w:rPr>
          <w:rFonts w:ascii="Times New Roman" w:hAnsi="Times New Roman"/>
          <w:sz w:val="24"/>
          <w:szCs w:val="24"/>
        </w:rPr>
        <w:t>куропаточья</w:t>
      </w:r>
      <w:proofErr w:type="spellEnd"/>
      <w:r w:rsidRPr="00651857">
        <w:rPr>
          <w:rFonts w:ascii="Times New Roman" w:hAnsi="Times New Roman"/>
          <w:sz w:val="24"/>
          <w:szCs w:val="24"/>
        </w:rPr>
        <w:t xml:space="preserve"> трава, лисохвост, </w:t>
      </w:r>
      <w:proofErr w:type="spellStart"/>
      <w:r w:rsidRPr="00651857">
        <w:rPr>
          <w:rFonts w:ascii="Times New Roman" w:hAnsi="Times New Roman"/>
          <w:sz w:val="24"/>
          <w:szCs w:val="24"/>
        </w:rPr>
        <w:t>лядник</w:t>
      </w:r>
      <w:proofErr w:type="spellEnd"/>
      <w:r w:rsidRPr="00651857">
        <w:rPr>
          <w:rFonts w:ascii="Times New Roman" w:hAnsi="Times New Roman"/>
          <w:sz w:val="24"/>
          <w:szCs w:val="24"/>
        </w:rPr>
        <w:t>, некоторые лишайники). Далее к югу следует полоса мохово-лишайниковой тундры, а еще южнее — кустарниковые тундры, где растут карликовая береза, полярные ивы, толокнян</w:t>
      </w:r>
      <w:r w:rsidRPr="00651857">
        <w:rPr>
          <w:rFonts w:ascii="Times New Roman" w:hAnsi="Times New Roman"/>
          <w:sz w:val="24"/>
          <w:szCs w:val="24"/>
        </w:rPr>
        <w:softHyphen/>
        <w:t xml:space="preserve">ка, камнеломки и другое. К югу от полуострова Таймыр узкую полосу занимает лесотундра. На границе лесной растительности в западной части полуострова Таймыр растет сибирская лиственница, сменяющаяся к востоку </w:t>
      </w:r>
      <w:proofErr w:type="spellStart"/>
      <w:r w:rsidRPr="00651857">
        <w:rPr>
          <w:rFonts w:ascii="Times New Roman" w:hAnsi="Times New Roman"/>
          <w:sz w:val="24"/>
          <w:szCs w:val="24"/>
        </w:rPr>
        <w:t>даурской</w:t>
      </w:r>
      <w:proofErr w:type="spellEnd"/>
      <w:r w:rsidRPr="00651857">
        <w:rPr>
          <w:rFonts w:ascii="Times New Roman" w:hAnsi="Times New Roman"/>
          <w:sz w:val="24"/>
          <w:szCs w:val="24"/>
        </w:rPr>
        <w:t xml:space="preserve"> лиственницей. Около 45% территории края покрыто лесами, в состав которых входит северные, центральная тайга, южные лиственные леса. К северу от Подкаменной Тунгуски лежит область северной тайги, где преобладают </w:t>
      </w:r>
      <w:proofErr w:type="spellStart"/>
      <w:r w:rsidRPr="00651857">
        <w:rPr>
          <w:rFonts w:ascii="Times New Roman" w:hAnsi="Times New Roman"/>
          <w:sz w:val="24"/>
          <w:szCs w:val="24"/>
        </w:rPr>
        <w:t>редкостойные</w:t>
      </w:r>
      <w:proofErr w:type="spellEnd"/>
      <w:r w:rsidRPr="00651857">
        <w:rPr>
          <w:rFonts w:ascii="Times New Roman" w:hAnsi="Times New Roman"/>
          <w:sz w:val="24"/>
          <w:szCs w:val="24"/>
        </w:rPr>
        <w:t xml:space="preserve"> леса из сибирской лиственницы с мощным моховым покровом, березы, ивы, ели, кедровой сосны. К югу от Подкаменной Тунгуски простирается южная тайга, где основными древесными породами, вместе с лиственницей, становятся сосна, кедровая сосна, пихта, ель. Юг края занимает зона степей и </w:t>
      </w:r>
      <w:proofErr w:type="spellStart"/>
      <w:r w:rsidRPr="00651857">
        <w:rPr>
          <w:rFonts w:ascii="Times New Roman" w:hAnsi="Times New Roman"/>
          <w:sz w:val="24"/>
          <w:szCs w:val="24"/>
        </w:rPr>
        <w:t>лесостепей</w:t>
      </w:r>
      <w:proofErr w:type="spellEnd"/>
      <w:r w:rsidRPr="00651857">
        <w:rPr>
          <w:rFonts w:ascii="Times New Roman" w:hAnsi="Times New Roman"/>
          <w:sz w:val="24"/>
          <w:szCs w:val="24"/>
        </w:rPr>
        <w:t>.</w:t>
      </w:r>
    </w:p>
    <w:p w:rsidR="006D6F83" w:rsidRDefault="006D6F83" w:rsidP="00651857">
      <w:pPr>
        <w:spacing w:after="0" w:line="360" w:lineRule="auto"/>
        <w:ind w:firstLine="709"/>
        <w:jc w:val="both"/>
        <w:rPr>
          <w:rFonts w:ascii="Times New Roman" w:hAnsi="Times New Roman"/>
          <w:sz w:val="24"/>
          <w:szCs w:val="24"/>
        </w:rPr>
      </w:pPr>
      <w:r w:rsidRPr="006D6F83">
        <w:rPr>
          <w:rFonts w:ascii="Times New Roman" w:hAnsi="Times New Roman"/>
          <w:sz w:val="24"/>
          <w:szCs w:val="24"/>
        </w:rPr>
        <w:t xml:space="preserve">В Красноярском крае насчитывается 238 видов злаковых растений, 153 видов осоковых, 71 вид норичниковых, 62 вида ивовых и 53 вида камнеломковых; 162 вида деревьев и кустарников, из них деревьев 12 видов: пихта сибирская, ель сибирская, лиственница сибирская, лиственница </w:t>
      </w:r>
      <w:proofErr w:type="spellStart"/>
      <w:r w:rsidRPr="006D6F83">
        <w:rPr>
          <w:rFonts w:ascii="Times New Roman" w:hAnsi="Times New Roman"/>
          <w:sz w:val="24"/>
          <w:szCs w:val="24"/>
        </w:rPr>
        <w:t>даурская</w:t>
      </w:r>
      <w:proofErr w:type="spellEnd"/>
      <w:r w:rsidRPr="006D6F83">
        <w:rPr>
          <w:rFonts w:ascii="Times New Roman" w:hAnsi="Times New Roman"/>
          <w:sz w:val="24"/>
          <w:szCs w:val="24"/>
        </w:rPr>
        <w:t>, сосна обыкновенная, кедр сибирский, осина, тополь черный, тополь лавролистный, береза бородавчатая, береза пушистая, ольха пушистая; с оговоркой к деревьям причисляют некоторые виды ив, черемуху и рябину. Травянистых растений более 2000 видов. В крае произрастают около 130 видов редких и исчезающих растений, из них 47 видов рекомендовано для государственной охраны, а остальные - для местной</w:t>
      </w:r>
      <w:r>
        <w:rPr>
          <w:rFonts w:ascii="Times New Roman" w:hAnsi="Times New Roman"/>
          <w:sz w:val="24"/>
          <w:szCs w:val="24"/>
        </w:rPr>
        <w:t xml:space="preserve">. </w:t>
      </w:r>
      <w:r w:rsidRPr="006D6F83">
        <w:rPr>
          <w:rFonts w:ascii="Times New Roman" w:hAnsi="Times New Roman"/>
          <w:sz w:val="24"/>
          <w:szCs w:val="24"/>
        </w:rPr>
        <w:t xml:space="preserve">Все растения полезны для человека, зверей и птиц. Из древесины </w:t>
      </w:r>
      <w:r w:rsidRPr="006D6F83">
        <w:rPr>
          <w:rFonts w:ascii="Times New Roman" w:hAnsi="Times New Roman"/>
          <w:sz w:val="24"/>
          <w:szCs w:val="24"/>
        </w:rPr>
        <w:lastRenderedPageBreak/>
        <w:t xml:space="preserve">получают более 20 тыс. различных продуктов и изделий. </w:t>
      </w:r>
      <w:r>
        <w:rPr>
          <w:rFonts w:ascii="Times New Roman" w:hAnsi="Times New Roman"/>
          <w:sz w:val="24"/>
          <w:szCs w:val="24"/>
        </w:rPr>
        <w:t>Лу</w:t>
      </w:r>
      <w:r w:rsidRPr="006D6F83">
        <w:rPr>
          <w:rFonts w:ascii="Times New Roman" w:hAnsi="Times New Roman"/>
          <w:sz w:val="24"/>
          <w:szCs w:val="24"/>
        </w:rPr>
        <w:t xml:space="preserve">га используются для сенокосов и выпаса скота. </w:t>
      </w:r>
    </w:p>
    <w:p w:rsidR="006D6F83" w:rsidRDefault="006D6F83" w:rsidP="00651857">
      <w:pPr>
        <w:spacing w:after="0" w:line="360" w:lineRule="auto"/>
        <w:ind w:firstLine="709"/>
        <w:jc w:val="both"/>
        <w:rPr>
          <w:rFonts w:ascii="Times New Roman" w:hAnsi="Times New Roman"/>
          <w:sz w:val="24"/>
          <w:szCs w:val="24"/>
        </w:rPr>
      </w:pPr>
      <w:r w:rsidRPr="006D6F83">
        <w:rPr>
          <w:rFonts w:ascii="Times New Roman" w:hAnsi="Times New Roman"/>
          <w:sz w:val="24"/>
          <w:szCs w:val="24"/>
        </w:rPr>
        <w:t xml:space="preserve">На территории края встречаются реликтовые растения: подмаренник Крылова, мужской папоротник, </w:t>
      </w:r>
      <w:proofErr w:type="spellStart"/>
      <w:r w:rsidRPr="006D6F83">
        <w:rPr>
          <w:rFonts w:ascii="Times New Roman" w:hAnsi="Times New Roman"/>
          <w:sz w:val="24"/>
          <w:szCs w:val="24"/>
        </w:rPr>
        <w:t>бруннера</w:t>
      </w:r>
      <w:proofErr w:type="spellEnd"/>
      <w:r w:rsidRPr="006D6F83">
        <w:rPr>
          <w:rFonts w:ascii="Times New Roman" w:hAnsi="Times New Roman"/>
          <w:sz w:val="24"/>
          <w:szCs w:val="24"/>
        </w:rPr>
        <w:t xml:space="preserve"> сибирская, ясменник и некоторые другие. Есть растения, встречающиеся только в данном месте, - эндемики: </w:t>
      </w:r>
      <w:proofErr w:type="spellStart"/>
      <w:r w:rsidRPr="006D6F83">
        <w:rPr>
          <w:rFonts w:ascii="Times New Roman" w:hAnsi="Times New Roman"/>
          <w:sz w:val="24"/>
          <w:szCs w:val="24"/>
        </w:rPr>
        <w:t>келерия</w:t>
      </w:r>
      <w:proofErr w:type="spellEnd"/>
      <w:r w:rsidRPr="006D6F83">
        <w:rPr>
          <w:rFonts w:ascii="Times New Roman" w:hAnsi="Times New Roman"/>
          <w:sz w:val="24"/>
          <w:szCs w:val="24"/>
        </w:rPr>
        <w:t xml:space="preserve"> Крылова, лапчатка Мартьянова, астрагал Кузнецова, копеечник минусинский, лапчатка </w:t>
      </w:r>
      <w:proofErr w:type="spellStart"/>
      <w:r w:rsidRPr="006D6F83">
        <w:rPr>
          <w:rFonts w:ascii="Times New Roman" w:hAnsi="Times New Roman"/>
          <w:sz w:val="24"/>
          <w:szCs w:val="24"/>
        </w:rPr>
        <w:t>саянская</w:t>
      </w:r>
      <w:proofErr w:type="spellEnd"/>
      <w:r w:rsidRPr="006D6F83">
        <w:rPr>
          <w:rFonts w:ascii="Times New Roman" w:hAnsi="Times New Roman"/>
          <w:sz w:val="24"/>
          <w:szCs w:val="24"/>
        </w:rPr>
        <w:t xml:space="preserve"> и ветреница </w:t>
      </w:r>
      <w:proofErr w:type="spellStart"/>
      <w:r w:rsidRPr="006D6F83">
        <w:rPr>
          <w:rFonts w:ascii="Times New Roman" w:hAnsi="Times New Roman"/>
          <w:sz w:val="24"/>
          <w:szCs w:val="24"/>
        </w:rPr>
        <w:t>саянская</w:t>
      </w:r>
      <w:proofErr w:type="spellEnd"/>
      <w:r>
        <w:rPr>
          <w:rFonts w:ascii="Times New Roman" w:hAnsi="Times New Roman"/>
          <w:sz w:val="24"/>
          <w:szCs w:val="24"/>
        </w:rPr>
        <w:t>.</w:t>
      </w:r>
    </w:p>
    <w:p w:rsidR="006D6F83" w:rsidRDefault="006D6F83" w:rsidP="00651857">
      <w:pPr>
        <w:spacing w:after="0" w:line="360" w:lineRule="auto"/>
        <w:ind w:firstLine="709"/>
        <w:jc w:val="both"/>
        <w:rPr>
          <w:rFonts w:ascii="Times New Roman" w:hAnsi="Times New Roman"/>
          <w:sz w:val="24"/>
          <w:szCs w:val="24"/>
        </w:rPr>
      </w:pPr>
    </w:p>
    <w:p w:rsidR="00EA1A06" w:rsidRDefault="002171D7" w:rsidP="00D66BEC">
      <w:pPr>
        <w:pStyle w:val="a4"/>
        <w:spacing w:line="360" w:lineRule="auto"/>
        <w:ind w:left="709"/>
        <w:contextualSpacing/>
        <w:outlineLvl w:val="2"/>
        <w:rPr>
          <w:rFonts w:ascii="Times New Roman" w:hAnsi="Times New Roman"/>
          <w:i/>
          <w:sz w:val="24"/>
          <w:szCs w:val="24"/>
        </w:rPr>
      </w:pPr>
      <w:r w:rsidRPr="00133759">
        <w:rPr>
          <w:rFonts w:ascii="Times New Roman" w:hAnsi="Times New Roman"/>
          <w:i/>
          <w:sz w:val="24"/>
          <w:szCs w:val="24"/>
        </w:rPr>
        <w:t>8.1</w:t>
      </w:r>
      <w:r w:rsidR="00EA1A06" w:rsidRPr="00133759">
        <w:rPr>
          <w:rFonts w:ascii="Times New Roman" w:hAnsi="Times New Roman"/>
          <w:i/>
          <w:sz w:val="24"/>
          <w:szCs w:val="24"/>
        </w:rPr>
        <w:t>.</w:t>
      </w:r>
      <w:r w:rsidR="007E40A1">
        <w:rPr>
          <w:rFonts w:ascii="Times New Roman" w:hAnsi="Times New Roman"/>
          <w:i/>
          <w:sz w:val="24"/>
          <w:szCs w:val="24"/>
        </w:rPr>
        <w:t>2</w:t>
      </w:r>
      <w:r w:rsidR="00D66BEC">
        <w:rPr>
          <w:rFonts w:ascii="Times New Roman" w:hAnsi="Times New Roman"/>
          <w:i/>
          <w:sz w:val="24"/>
          <w:szCs w:val="24"/>
        </w:rPr>
        <w:t>.</w:t>
      </w:r>
      <w:r w:rsidR="00EA1A06" w:rsidRPr="00133759">
        <w:rPr>
          <w:rFonts w:ascii="Times New Roman" w:hAnsi="Times New Roman"/>
          <w:i/>
          <w:sz w:val="24"/>
          <w:szCs w:val="24"/>
        </w:rPr>
        <w:t xml:space="preserve"> Характеристика существующего состояния </w:t>
      </w:r>
      <w:r w:rsidR="003F67BD">
        <w:rPr>
          <w:rFonts w:ascii="Times New Roman" w:hAnsi="Times New Roman"/>
          <w:i/>
          <w:sz w:val="24"/>
          <w:szCs w:val="24"/>
        </w:rPr>
        <w:t>животного мира</w:t>
      </w:r>
      <w:r w:rsidR="00EA1A06" w:rsidRPr="00133759">
        <w:rPr>
          <w:rFonts w:ascii="Times New Roman" w:hAnsi="Times New Roman"/>
          <w:i/>
          <w:sz w:val="24"/>
          <w:szCs w:val="24"/>
        </w:rPr>
        <w:t xml:space="preserve"> в районе </w:t>
      </w:r>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00EA1A06" w:rsidRPr="00133759">
        <w:rPr>
          <w:rFonts w:ascii="Times New Roman" w:hAnsi="Times New Roman"/>
          <w:i/>
          <w:sz w:val="24"/>
          <w:szCs w:val="24"/>
        </w:rPr>
        <w:t>планируемой деятельности</w:t>
      </w:r>
      <w:bookmarkEnd w:id="218"/>
    </w:p>
    <w:p w:rsidR="00651857" w:rsidRPr="00133759" w:rsidRDefault="00651857" w:rsidP="00D66BEC">
      <w:pPr>
        <w:pStyle w:val="a4"/>
        <w:spacing w:line="360" w:lineRule="auto"/>
        <w:ind w:left="709"/>
        <w:contextualSpacing/>
        <w:outlineLvl w:val="2"/>
        <w:rPr>
          <w:rFonts w:ascii="Times New Roman" w:eastAsia="Calibri" w:hAnsi="Times New Roman"/>
          <w:sz w:val="24"/>
          <w:szCs w:val="24"/>
          <w:lang w:eastAsia="en-US"/>
        </w:rPr>
      </w:pPr>
    </w:p>
    <w:p w:rsidR="00651857" w:rsidRPr="00651857" w:rsidRDefault="00651857" w:rsidP="00FC1577">
      <w:pPr>
        <w:pStyle w:val="af0"/>
        <w:spacing w:before="0" w:beforeAutospacing="0" w:after="0" w:afterAutospacing="0" w:line="360" w:lineRule="auto"/>
        <w:ind w:firstLine="709"/>
        <w:jc w:val="both"/>
        <w:textAlignment w:val="baseline"/>
        <w:rPr>
          <w:rFonts w:eastAsia="Calibri"/>
          <w:i/>
          <w:u w:val="single"/>
          <w:lang w:eastAsia="en-US"/>
        </w:rPr>
      </w:pPr>
      <w:r w:rsidRPr="00651857">
        <w:rPr>
          <w:rFonts w:eastAsia="Calibri"/>
          <w:i/>
          <w:u w:val="single"/>
          <w:lang w:eastAsia="en-US"/>
        </w:rPr>
        <w:t>Животный мир Тюменско</w:t>
      </w:r>
      <w:r>
        <w:rPr>
          <w:rFonts w:eastAsia="Calibri"/>
          <w:i/>
          <w:u w:val="single"/>
          <w:lang w:eastAsia="en-US"/>
        </w:rPr>
        <w:t xml:space="preserve">й </w:t>
      </w:r>
      <w:r w:rsidRPr="00651857">
        <w:rPr>
          <w:rFonts w:eastAsia="Calibri"/>
          <w:i/>
          <w:u w:val="single"/>
          <w:lang w:eastAsia="en-US"/>
        </w:rPr>
        <w:t>области</w:t>
      </w:r>
    </w:p>
    <w:p w:rsidR="007065CC" w:rsidRDefault="00EA1A06" w:rsidP="00FC1577">
      <w:pPr>
        <w:pStyle w:val="af0"/>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 xml:space="preserve">Работы </w:t>
      </w:r>
      <w:r w:rsidR="007065CC" w:rsidRPr="0085043E">
        <w:t xml:space="preserve">по приготовлению и применению строительного материала "РЕСОИЛ" на основе обезвреженных буровых отходов </w:t>
      </w:r>
      <w:r w:rsidRPr="00133759">
        <w:rPr>
          <w:rFonts w:eastAsia="Calibri"/>
          <w:lang w:eastAsia="en-US"/>
        </w:rPr>
        <w:t xml:space="preserve">планируются на территории </w:t>
      </w:r>
      <w:r w:rsidR="00BB035E" w:rsidRPr="00133759">
        <w:rPr>
          <w:rFonts w:eastAsia="TimesNewRoman+1+1"/>
        </w:rPr>
        <w:t xml:space="preserve">Ханты-Мансийского автономного округа </w:t>
      </w:r>
      <w:r w:rsidR="00BB035E">
        <w:rPr>
          <w:rFonts w:eastAsia="TimesNewRoman+1+1"/>
        </w:rPr>
        <w:t>–</w:t>
      </w:r>
      <w:r w:rsidR="00BB035E" w:rsidRPr="00133759">
        <w:rPr>
          <w:rFonts w:eastAsia="TimesNewRoman+1+1"/>
        </w:rPr>
        <w:t xml:space="preserve"> Югры</w:t>
      </w:r>
      <w:r w:rsidR="00BB035E">
        <w:rPr>
          <w:rFonts w:eastAsia="TimesNewRoman+1+1"/>
        </w:rPr>
        <w:t>, Ямало-Ненецкого автономного округа, Тюменской области, Красноярского края и районов, приравненных к районам Крайнего Севера</w:t>
      </w:r>
      <w:r w:rsidR="00BB035E" w:rsidRPr="00133759">
        <w:rPr>
          <w:rFonts w:eastAsia="TimesNewRoman+1+1"/>
        </w:rPr>
        <w:t>.</w:t>
      </w:r>
      <w:r w:rsidRPr="00133759">
        <w:rPr>
          <w:rFonts w:eastAsia="Calibri"/>
          <w:lang w:eastAsia="en-US"/>
        </w:rPr>
        <w:t xml:space="preserve"> </w:t>
      </w:r>
    </w:p>
    <w:p w:rsidR="00107F2C" w:rsidRDefault="00107F2C" w:rsidP="00107F2C">
      <w:pPr>
        <w:spacing w:after="0" w:line="360" w:lineRule="auto"/>
        <w:ind w:firstLine="709"/>
        <w:jc w:val="both"/>
        <w:rPr>
          <w:rFonts w:ascii="Times New Roman" w:hAnsi="Times New Roman"/>
          <w:sz w:val="24"/>
          <w:szCs w:val="24"/>
        </w:rPr>
      </w:pPr>
      <w:r>
        <w:rPr>
          <w:rFonts w:ascii="Times New Roman" w:hAnsi="Times New Roman"/>
          <w:sz w:val="24"/>
          <w:szCs w:val="24"/>
        </w:rPr>
        <w:t>Фауна Тюменской области характеризуется богатством видового и количественного состава.</w:t>
      </w:r>
    </w:p>
    <w:p w:rsidR="00012D37" w:rsidRDefault="00DB58D6" w:rsidP="00216A26">
      <w:pPr>
        <w:pStyle w:val="af0"/>
        <w:spacing w:before="0" w:beforeAutospacing="0" w:after="0" w:afterAutospacing="0" w:line="360" w:lineRule="auto"/>
        <w:ind w:firstLine="709"/>
        <w:jc w:val="both"/>
        <w:textAlignment w:val="baseline"/>
        <w:rPr>
          <w:rFonts w:eastAsia="Calibri"/>
          <w:lang w:eastAsia="en-US"/>
        </w:rPr>
      </w:pPr>
      <w:r>
        <w:rPr>
          <w:rFonts w:eastAsia="Calibri"/>
          <w:lang w:eastAsia="en-US"/>
        </w:rPr>
        <w:t xml:space="preserve">В фауне </w:t>
      </w:r>
      <w:r w:rsidRPr="00DB58D6">
        <w:rPr>
          <w:rFonts w:eastAsia="Calibri"/>
          <w:b/>
          <w:lang w:eastAsia="en-US"/>
        </w:rPr>
        <w:t>наземных позвоночных животных</w:t>
      </w:r>
      <w:r>
        <w:rPr>
          <w:rFonts w:eastAsia="Calibri"/>
          <w:lang w:eastAsia="en-US"/>
        </w:rPr>
        <w:t xml:space="preserve"> зарегистрировано 4 вида рептилий, 7 видов амфибий, 81 вид млекопитающих, 330 видов птиц. </w:t>
      </w:r>
      <w:r w:rsidR="00393E43">
        <w:rPr>
          <w:rFonts w:eastAsia="Calibri"/>
          <w:lang w:eastAsia="en-US"/>
        </w:rPr>
        <w:t>Для всех групп этих видов характерны особенности зонального распространения</w:t>
      </w:r>
      <w:r w:rsidR="00393E43" w:rsidRPr="00393E43">
        <w:rPr>
          <w:rFonts w:eastAsia="Calibri"/>
          <w:lang w:eastAsia="en-US"/>
        </w:rPr>
        <w:t>:</w:t>
      </w:r>
      <w:r w:rsidR="00393E43">
        <w:rPr>
          <w:rFonts w:eastAsia="Calibri"/>
          <w:lang w:eastAsia="en-US"/>
        </w:rPr>
        <w:t xml:space="preserve"> количество видов с юга на север постепенно сокращается. Большая часть орнитофауны представлена перелетными </w:t>
      </w:r>
      <w:r w:rsidR="00E12451">
        <w:rPr>
          <w:rFonts w:eastAsia="Calibri"/>
          <w:lang w:eastAsia="en-US"/>
        </w:rPr>
        <w:t>птицами, из которых выделяются многочисленные группы птиц водных и околоводных биотопов</w:t>
      </w:r>
      <w:r w:rsidR="00E12451" w:rsidRPr="00E12451">
        <w:rPr>
          <w:rFonts w:eastAsia="Calibri"/>
          <w:lang w:eastAsia="en-US"/>
        </w:rPr>
        <w:t>:</w:t>
      </w:r>
      <w:r w:rsidR="00E12451">
        <w:rPr>
          <w:rFonts w:eastAsia="Calibri"/>
          <w:lang w:eastAsia="en-US"/>
        </w:rPr>
        <w:t xml:space="preserve"> лебеди, гуси, казарки, утки, кулики, чайки и др. </w:t>
      </w:r>
      <w:r w:rsidR="004642C9">
        <w:rPr>
          <w:rFonts w:eastAsia="Calibri"/>
          <w:lang w:eastAsia="en-US"/>
        </w:rPr>
        <w:t xml:space="preserve">Озерные, болотные и речные системы области являются частью массового гнездования водоплавающих и околоводных птиц на Евроазиатском континенте. Большинство птиц, остающихся на зимовку, ведет кочевой образ жизни, особенно в отдельные годы (тетеревиные птицы, совы, дятлы, синицы, овсянки и др.). Широко распространенные представители животного мира области – белая и </w:t>
      </w:r>
      <w:proofErr w:type="spellStart"/>
      <w:r w:rsidR="004642C9">
        <w:rPr>
          <w:rFonts w:eastAsia="Calibri"/>
          <w:lang w:eastAsia="en-US"/>
        </w:rPr>
        <w:t>тундряная</w:t>
      </w:r>
      <w:proofErr w:type="spellEnd"/>
      <w:r w:rsidR="004642C9">
        <w:rPr>
          <w:rFonts w:eastAsia="Calibri"/>
          <w:lang w:eastAsia="en-US"/>
        </w:rPr>
        <w:t xml:space="preserve"> куропатки, лемминги, водяная полевка, заяц-беляк, волк, лось, дикий северный олень, песец, косуля, бурый медведь, росомаха, </w:t>
      </w:r>
      <w:r w:rsidR="00216A26">
        <w:rPr>
          <w:rFonts w:eastAsia="Calibri"/>
          <w:lang w:eastAsia="en-US"/>
        </w:rPr>
        <w:t xml:space="preserve">лисица, выдра, рысь, ласка, горностай, белка, речной бобр, ондатра, глухарь, рябчик, сорока, ворон – встречаются рядом с экзотическими и редкими видами. Среди последних – гаги, полярная сова, лапландский подорожник, пуночка, оляпка, </w:t>
      </w:r>
      <w:r w:rsidR="00216A26">
        <w:rPr>
          <w:rFonts w:eastAsia="Calibri"/>
          <w:lang w:eastAsia="en-US"/>
        </w:rPr>
        <w:lastRenderedPageBreak/>
        <w:t xml:space="preserve">черногорлая завирушка, северная пищуха, мышь-малютка, лесной лемминг, большой тушканчик, </w:t>
      </w:r>
      <w:proofErr w:type="spellStart"/>
      <w:r w:rsidR="00216A26">
        <w:rPr>
          <w:rFonts w:eastAsia="Calibri"/>
          <w:lang w:eastAsia="en-US"/>
        </w:rPr>
        <w:t>джунгарский</w:t>
      </w:r>
      <w:proofErr w:type="spellEnd"/>
      <w:r w:rsidR="00216A26">
        <w:rPr>
          <w:rFonts w:eastAsia="Calibri"/>
          <w:lang w:eastAsia="en-US"/>
        </w:rPr>
        <w:t xml:space="preserve"> </w:t>
      </w:r>
      <w:r w:rsidR="006C07A3">
        <w:rPr>
          <w:rFonts w:eastAsia="Calibri"/>
          <w:lang w:eastAsia="en-US"/>
        </w:rPr>
        <w:t xml:space="preserve">хомячок, усатая синица, </w:t>
      </w:r>
      <w:proofErr w:type="spellStart"/>
      <w:r w:rsidR="006C07A3">
        <w:rPr>
          <w:rFonts w:eastAsia="Calibri"/>
          <w:lang w:eastAsia="en-US"/>
        </w:rPr>
        <w:t>урагус</w:t>
      </w:r>
      <w:proofErr w:type="spellEnd"/>
      <w:r w:rsidR="006C07A3">
        <w:rPr>
          <w:rFonts w:eastAsia="Calibri"/>
          <w:lang w:eastAsia="en-US"/>
        </w:rPr>
        <w:t xml:space="preserve"> и др.</w:t>
      </w:r>
    </w:p>
    <w:p w:rsidR="006C07A3" w:rsidRDefault="006C07A3" w:rsidP="00216A26">
      <w:pPr>
        <w:pStyle w:val="af0"/>
        <w:spacing w:before="0" w:beforeAutospacing="0" w:after="0" w:afterAutospacing="0" w:line="360" w:lineRule="auto"/>
        <w:ind w:firstLine="709"/>
        <w:jc w:val="both"/>
        <w:textAlignment w:val="baseline"/>
        <w:rPr>
          <w:rFonts w:eastAsia="Calibri"/>
          <w:lang w:eastAsia="en-US"/>
        </w:rPr>
      </w:pPr>
      <w:r>
        <w:rPr>
          <w:rFonts w:eastAsia="Calibri"/>
          <w:lang w:eastAsia="en-US"/>
        </w:rPr>
        <w:t xml:space="preserve">В реках и озерах Тюменской области обитают 48 видов </w:t>
      </w:r>
      <w:r w:rsidRPr="006C07A3">
        <w:rPr>
          <w:rFonts w:eastAsia="Calibri"/>
          <w:b/>
          <w:lang w:eastAsia="en-US"/>
        </w:rPr>
        <w:t>рыб</w:t>
      </w:r>
      <w:r>
        <w:rPr>
          <w:rFonts w:eastAsia="Calibri"/>
          <w:lang w:eastAsia="en-US"/>
        </w:rPr>
        <w:t xml:space="preserve">, из которых 30 являются объектами рыболовства, что имеет важное значение для населения региона, особенно коренных народов Крайнего Севера. Среди них немало ценных видов – сибирский осетр, сибирская стерлядь, обыкновенный таймень, нельма, сибирская ряпушка, пыжьян, арктический омуль, тугун, пелядь, язь, </w:t>
      </w:r>
      <w:proofErr w:type="spellStart"/>
      <w:r>
        <w:rPr>
          <w:rFonts w:eastAsia="Calibri"/>
          <w:lang w:eastAsia="en-US"/>
        </w:rPr>
        <w:t>чир</w:t>
      </w:r>
      <w:proofErr w:type="spellEnd"/>
      <w:r>
        <w:rPr>
          <w:rFonts w:eastAsia="Calibri"/>
          <w:lang w:eastAsia="en-US"/>
        </w:rPr>
        <w:t>, муксун, щука, карась и др. Ряд видов (пелядь, карп, толстолобик и др.) – объекты товарного рыбоводства. Обский осетр внесен в Красную книгу России. Из морских млекопитающих у побережья Карского моря встречаются морской заяц, кольчатая нерпа, белуха и три редких вида, внесенных в списки Красных книг МСОП, России, ХМАО, ЯНАО, Тюменской области</w:t>
      </w:r>
      <w:r w:rsidRPr="006C07A3">
        <w:rPr>
          <w:rFonts w:eastAsia="Calibri"/>
          <w:lang w:eastAsia="en-US"/>
        </w:rPr>
        <w:t>:</w:t>
      </w:r>
      <w:r>
        <w:rPr>
          <w:rFonts w:eastAsia="Calibri"/>
          <w:lang w:eastAsia="en-US"/>
        </w:rPr>
        <w:t xml:space="preserve"> </w:t>
      </w:r>
      <w:r w:rsidR="00444FB3">
        <w:rPr>
          <w:rFonts w:eastAsia="Calibri"/>
          <w:lang w:eastAsia="en-US"/>
        </w:rPr>
        <w:t>атлантический морж, гренландский кит и финвал.</w:t>
      </w:r>
    </w:p>
    <w:p w:rsidR="00444FB3" w:rsidRDefault="00444FB3" w:rsidP="00216A26">
      <w:pPr>
        <w:pStyle w:val="af0"/>
        <w:spacing w:before="0" w:beforeAutospacing="0" w:after="0" w:afterAutospacing="0" w:line="360" w:lineRule="auto"/>
        <w:ind w:firstLine="709"/>
        <w:jc w:val="both"/>
        <w:textAlignment w:val="baseline"/>
        <w:rPr>
          <w:rFonts w:eastAsia="Calibri"/>
          <w:lang w:eastAsia="en-US"/>
        </w:rPr>
      </w:pPr>
      <w:r>
        <w:rPr>
          <w:rFonts w:eastAsia="Calibri"/>
          <w:lang w:eastAsia="en-US"/>
        </w:rPr>
        <w:t xml:space="preserve">Богата по разнообразию видов группа </w:t>
      </w:r>
      <w:r w:rsidRPr="00444FB3">
        <w:rPr>
          <w:rFonts w:eastAsia="Calibri"/>
          <w:b/>
          <w:lang w:eastAsia="en-US"/>
        </w:rPr>
        <w:t>беспозвоночных животных</w:t>
      </w:r>
      <w:r>
        <w:rPr>
          <w:rFonts w:eastAsia="Calibri"/>
          <w:lang w:eastAsia="en-US"/>
        </w:rPr>
        <w:t xml:space="preserve">. В составе наземных экосистем многочисленна фауна насекомых, включающая представителей прямокрылых, подёнок, равнокрылых, веснянок, ручейников, перепончатокрылых, двукрылых, стрекоз, клопов, тараканов и др. </w:t>
      </w:r>
      <w:r w:rsidR="00BA63A2">
        <w:rPr>
          <w:rFonts w:eastAsia="Calibri"/>
          <w:lang w:eastAsia="en-US"/>
        </w:rPr>
        <w:t>Только жуков, которые обитают в области, насчитывается около 5000, а бабочек – более 1000 видов. Большим разнообразием характеризуются и другие представители класса беспозвоночных</w:t>
      </w:r>
      <w:r w:rsidR="00BA63A2" w:rsidRPr="00BA63A2">
        <w:rPr>
          <w:rFonts w:eastAsia="Calibri"/>
          <w:lang w:eastAsia="en-US"/>
        </w:rPr>
        <w:t>:</w:t>
      </w:r>
      <w:r w:rsidR="00BA63A2">
        <w:rPr>
          <w:rFonts w:eastAsia="Calibri"/>
          <w:lang w:eastAsia="en-US"/>
        </w:rPr>
        <w:t xml:space="preserve"> паукообразные, особенно пауки и клещи, а также ракообразные, моллюски и др. В пресных водах в составе бентоса наибольшее значение имеют </w:t>
      </w:r>
      <w:r w:rsidR="001D06CB">
        <w:rPr>
          <w:rFonts w:eastAsia="Calibri"/>
          <w:lang w:eastAsia="en-US"/>
        </w:rPr>
        <w:t xml:space="preserve">личинки </w:t>
      </w:r>
      <w:proofErr w:type="spellStart"/>
      <w:r w:rsidR="001D06CB">
        <w:rPr>
          <w:rFonts w:eastAsia="Calibri"/>
          <w:lang w:eastAsia="en-US"/>
        </w:rPr>
        <w:t>хирономид</w:t>
      </w:r>
      <w:proofErr w:type="spellEnd"/>
      <w:r w:rsidR="001D06CB">
        <w:rPr>
          <w:rFonts w:eastAsia="Calibri"/>
          <w:lang w:eastAsia="en-US"/>
        </w:rPr>
        <w:t xml:space="preserve">, двустворчатые моллюски, малощетинковые черви, олигохеты. На дне водоемов обитают также нематоды, гидры, пиявки, брюхоногие моллюски, ракообразные, полужесткокрылые, личинки веснянок, подёнок, ручейников, жуков, </w:t>
      </w:r>
      <w:proofErr w:type="spellStart"/>
      <w:r w:rsidR="001D06CB">
        <w:rPr>
          <w:rFonts w:eastAsia="Calibri"/>
          <w:lang w:eastAsia="en-US"/>
        </w:rPr>
        <w:t>вислокрылок</w:t>
      </w:r>
      <w:proofErr w:type="spellEnd"/>
      <w:r w:rsidR="001D06CB">
        <w:rPr>
          <w:rFonts w:eastAsia="Calibri"/>
          <w:lang w:eastAsia="en-US"/>
        </w:rPr>
        <w:t xml:space="preserve">, комаров и мух. Только в зоопланктоне Обской губы отмечены 63 вида с преобладанием коловраток и </w:t>
      </w:r>
      <w:proofErr w:type="spellStart"/>
      <w:r w:rsidR="001D06CB">
        <w:rPr>
          <w:rFonts w:eastAsia="Calibri"/>
          <w:lang w:eastAsia="en-US"/>
        </w:rPr>
        <w:t>ветвистоусых</w:t>
      </w:r>
      <w:proofErr w:type="spellEnd"/>
      <w:r w:rsidR="001D06CB">
        <w:rPr>
          <w:rFonts w:eastAsia="Calibri"/>
          <w:lang w:eastAsia="en-US"/>
        </w:rPr>
        <w:t xml:space="preserve"> рачков. В северной части Обской губы в составе донной фауны появляются актинии, полихеты, </w:t>
      </w:r>
      <w:proofErr w:type="spellStart"/>
      <w:r w:rsidR="001D06CB">
        <w:rPr>
          <w:rFonts w:eastAsia="Calibri"/>
          <w:lang w:eastAsia="en-US"/>
        </w:rPr>
        <w:t>нимертины</w:t>
      </w:r>
      <w:proofErr w:type="spellEnd"/>
      <w:r w:rsidR="001D06CB">
        <w:rPr>
          <w:rFonts w:eastAsia="Calibri"/>
          <w:lang w:eastAsia="en-US"/>
        </w:rPr>
        <w:t xml:space="preserve">, иглокожие, морские виды моллюсков и ракообразных. В Карском море </w:t>
      </w:r>
      <w:r w:rsidR="001D7BC8">
        <w:rPr>
          <w:rFonts w:eastAsia="Calibri"/>
          <w:lang w:eastAsia="en-US"/>
        </w:rPr>
        <w:t>известно более 1200 видов донной фауны.</w:t>
      </w:r>
    </w:p>
    <w:p w:rsidR="001D7BC8" w:rsidRDefault="001D7BC8" w:rsidP="00216A26">
      <w:pPr>
        <w:pStyle w:val="af0"/>
        <w:spacing w:before="0" w:beforeAutospacing="0" w:after="0" w:afterAutospacing="0" w:line="360" w:lineRule="auto"/>
        <w:ind w:firstLine="709"/>
        <w:jc w:val="both"/>
        <w:textAlignment w:val="baseline"/>
        <w:rPr>
          <w:rFonts w:eastAsia="Calibri"/>
          <w:lang w:eastAsia="en-US"/>
        </w:rPr>
      </w:pPr>
      <w:r>
        <w:rPr>
          <w:rFonts w:eastAsia="Calibri"/>
          <w:lang w:eastAsia="en-US"/>
        </w:rPr>
        <w:t xml:space="preserve">Особенный экологический фактор тюменского края – </w:t>
      </w:r>
      <w:r w:rsidRPr="001D7BC8">
        <w:rPr>
          <w:rFonts w:eastAsia="Calibri"/>
          <w:b/>
          <w:lang w:eastAsia="en-US"/>
        </w:rPr>
        <w:t>кровососущие насекомые</w:t>
      </w:r>
      <w:r>
        <w:rPr>
          <w:rFonts w:eastAsia="Calibri"/>
          <w:lang w:eastAsia="en-US"/>
        </w:rPr>
        <w:t xml:space="preserve">. Личинки и взрослые насекомые этой группы </w:t>
      </w:r>
      <w:r w:rsidR="00CE4FBA">
        <w:rPr>
          <w:rFonts w:eastAsia="Calibri"/>
          <w:lang w:eastAsia="en-US"/>
        </w:rPr>
        <w:t xml:space="preserve">животных являются важнейшей частью бентоса континентальных водоемов, способствуют их очищению и служат основным кормом пресноводных и некоторых морских </w:t>
      </w:r>
      <w:proofErr w:type="spellStart"/>
      <w:r w:rsidR="00CE4FBA">
        <w:rPr>
          <w:rFonts w:eastAsia="Calibri"/>
          <w:lang w:eastAsia="en-US"/>
        </w:rPr>
        <w:t>бентосоядных</w:t>
      </w:r>
      <w:proofErr w:type="spellEnd"/>
      <w:r w:rsidR="00CE4FBA">
        <w:rPr>
          <w:rFonts w:eastAsia="Calibri"/>
          <w:lang w:eastAsia="en-US"/>
        </w:rPr>
        <w:t xml:space="preserve"> рыб, птиц, </w:t>
      </w:r>
      <w:proofErr w:type="spellStart"/>
      <w:r w:rsidR="00CE4FBA">
        <w:rPr>
          <w:rFonts w:eastAsia="Calibri"/>
          <w:lang w:eastAsia="en-US"/>
        </w:rPr>
        <w:t>пмфибий</w:t>
      </w:r>
      <w:proofErr w:type="spellEnd"/>
      <w:r w:rsidR="00CE4FBA">
        <w:rPr>
          <w:rFonts w:eastAsia="Calibri"/>
          <w:lang w:eastAsia="en-US"/>
        </w:rPr>
        <w:t xml:space="preserve">, рептилий и </w:t>
      </w:r>
      <w:r w:rsidR="00CE4FBA">
        <w:rPr>
          <w:rFonts w:eastAsia="Calibri"/>
          <w:lang w:eastAsia="en-US"/>
        </w:rPr>
        <w:lastRenderedPageBreak/>
        <w:t>млекопитающих. Однако высокая численность некоторых видов мошек, кровососущих комаров, слепней и мокрецов, особенно в отдельные годы, оказывает негативное воздействие на условия обитания и выживаемость значительного числа вид</w:t>
      </w:r>
      <w:r w:rsidR="00F040E6">
        <w:rPr>
          <w:rFonts w:eastAsia="Calibri"/>
          <w:lang w:eastAsia="en-US"/>
        </w:rPr>
        <w:t xml:space="preserve">ов млекопитающих и птиц, прежде всего молодняка. </w:t>
      </w:r>
      <w:r w:rsidR="00650343">
        <w:rPr>
          <w:rFonts w:eastAsia="Calibri"/>
          <w:lang w:eastAsia="en-US"/>
        </w:rPr>
        <w:t>Они являются существенной помехой производственной деятельности и причиной вынужденных простоев рабочих бригад и техники, что определяет потребность в средствах защиты, особенно репеллентах. С развертыванием мелиоративных работ и рубок леса, выпасом в лесах сельскохозяйственных животных значительно обострилась проблема борьбы с таежным клещом.</w:t>
      </w:r>
    </w:p>
    <w:p w:rsidR="00650343" w:rsidRPr="0044058B" w:rsidRDefault="00650343" w:rsidP="00216A26">
      <w:pPr>
        <w:pStyle w:val="af0"/>
        <w:spacing w:before="0" w:beforeAutospacing="0" w:after="0" w:afterAutospacing="0" w:line="360" w:lineRule="auto"/>
        <w:ind w:firstLine="709"/>
        <w:jc w:val="both"/>
        <w:textAlignment w:val="baseline"/>
        <w:rPr>
          <w:rFonts w:eastAsia="Calibri"/>
          <w:lang w:eastAsia="en-US"/>
        </w:rPr>
      </w:pPr>
      <w:r>
        <w:rPr>
          <w:rFonts w:eastAsia="Calibri"/>
          <w:lang w:eastAsia="en-US"/>
        </w:rPr>
        <w:t xml:space="preserve">Особое место в составе фауны занимают </w:t>
      </w:r>
      <w:r w:rsidR="0044058B" w:rsidRPr="00D91118">
        <w:rPr>
          <w:rFonts w:eastAsia="Calibri"/>
          <w:b/>
          <w:lang w:eastAsia="en-US"/>
        </w:rPr>
        <w:t>редкие и находящиеся под угрозой исчезновения виды</w:t>
      </w:r>
      <w:r w:rsidR="0044058B" w:rsidRPr="0044058B">
        <w:rPr>
          <w:rFonts w:eastAsia="Calibri"/>
          <w:lang w:eastAsia="en-US"/>
        </w:rPr>
        <w:t>:</w:t>
      </w:r>
      <w:r w:rsidR="0044058B">
        <w:rPr>
          <w:rFonts w:eastAsia="Calibri"/>
          <w:lang w:eastAsia="en-US"/>
        </w:rPr>
        <w:t xml:space="preserve"> белый медведь, </w:t>
      </w:r>
      <w:r w:rsidR="00D91118">
        <w:rPr>
          <w:rFonts w:eastAsia="Calibri"/>
          <w:lang w:eastAsia="en-US"/>
        </w:rPr>
        <w:t xml:space="preserve">западносибирский подвид речного бобра, </w:t>
      </w:r>
      <w:proofErr w:type="spellStart"/>
      <w:r w:rsidR="00D91118">
        <w:rPr>
          <w:rFonts w:eastAsia="Calibri"/>
          <w:lang w:eastAsia="en-US"/>
        </w:rPr>
        <w:t>стерх</w:t>
      </w:r>
      <w:proofErr w:type="spellEnd"/>
      <w:r w:rsidR="00D91118">
        <w:rPr>
          <w:rFonts w:eastAsia="Calibri"/>
          <w:lang w:eastAsia="en-US"/>
        </w:rPr>
        <w:t xml:space="preserve">, малый лебедь, </w:t>
      </w:r>
      <w:proofErr w:type="spellStart"/>
      <w:r w:rsidR="00D91118">
        <w:rPr>
          <w:rFonts w:eastAsia="Calibri"/>
          <w:lang w:eastAsia="en-US"/>
        </w:rPr>
        <w:t>белоклювая</w:t>
      </w:r>
      <w:proofErr w:type="spellEnd"/>
      <w:r w:rsidR="00D91118">
        <w:rPr>
          <w:rFonts w:eastAsia="Calibri"/>
          <w:lang w:eastAsia="en-US"/>
        </w:rPr>
        <w:t xml:space="preserve"> гагара, </w:t>
      </w:r>
      <w:proofErr w:type="spellStart"/>
      <w:r w:rsidR="00D91118">
        <w:rPr>
          <w:rFonts w:eastAsia="Calibri"/>
          <w:lang w:eastAsia="en-US"/>
        </w:rPr>
        <w:t>краснозобая</w:t>
      </w:r>
      <w:proofErr w:type="spellEnd"/>
      <w:r w:rsidR="00D91118">
        <w:rPr>
          <w:rFonts w:eastAsia="Calibri"/>
          <w:lang w:eastAsia="en-US"/>
        </w:rPr>
        <w:t xml:space="preserve"> казарка, </w:t>
      </w:r>
      <w:proofErr w:type="spellStart"/>
      <w:r w:rsidR="00D91118">
        <w:rPr>
          <w:rFonts w:eastAsia="Calibri"/>
          <w:lang w:eastAsia="en-US"/>
        </w:rPr>
        <w:t>пискулька</w:t>
      </w:r>
      <w:proofErr w:type="spellEnd"/>
      <w:r w:rsidR="00D91118">
        <w:rPr>
          <w:rFonts w:eastAsia="Calibri"/>
          <w:lang w:eastAsia="en-US"/>
        </w:rPr>
        <w:t xml:space="preserve">, орлан-белохвост, скопа, беркут, кречет, сапсан, кулик-сорока, филин, большой кроншнеп, кудрявый пеликан, савка, большой баклан, шилоклювка, ходулочник и др. </w:t>
      </w:r>
    </w:p>
    <w:p w:rsidR="00216A26" w:rsidRDefault="00216A26" w:rsidP="00216A26">
      <w:pPr>
        <w:pStyle w:val="af0"/>
        <w:spacing w:before="0" w:beforeAutospacing="0" w:after="0" w:afterAutospacing="0" w:line="360" w:lineRule="auto"/>
        <w:ind w:firstLine="709"/>
        <w:jc w:val="both"/>
        <w:textAlignment w:val="baseline"/>
        <w:rPr>
          <w:rFonts w:eastAsia="Calibri"/>
          <w:lang w:eastAsia="en-US"/>
        </w:rPr>
      </w:pPr>
    </w:p>
    <w:p w:rsidR="006D6F83" w:rsidRPr="00CA7038" w:rsidRDefault="006D6F83" w:rsidP="006D6F83">
      <w:pPr>
        <w:pStyle w:val="af0"/>
        <w:spacing w:before="0" w:beforeAutospacing="0" w:after="0" w:afterAutospacing="0" w:line="360" w:lineRule="auto"/>
        <w:ind w:firstLine="709"/>
        <w:jc w:val="both"/>
        <w:textAlignment w:val="baseline"/>
        <w:rPr>
          <w:bCs/>
          <w:i/>
          <w:color w:val="000000"/>
          <w:u w:val="single"/>
          <w:bdr w:val="none" w:sz="0" w:space="0" w:color="auto" w:frame="1"/>
        </w:rPr>
      </w:pPr>
      <w:r w:rsidRPr="00CA7038">
        <w:rPr>
          <w:bCs/>
          <w:i/>
          <w:color w:val="000000"/>
          <w:u w:val="single"/>
          <w:bdr w:val="none" w:sz="0" w:space="0" w:color="auto" w:frame="1"/>
        </w:rPr>
        <w:t>Животный мир</w:t>
      </w:r>
      <w:r>
        <w:rPr>
          <w:bCs/>
          <w:i/>
          <w:color w:val="000000"/>
          <w:u w:val="single"/>
          <w:bdr w:val="none" w:sz="0" w:space="0" w:color="auto" w:frame="1"/>
        </w:rPr>
        <w:t xml:space="preserve"> Красноярского края</w:t>
      </w:r>
    </w:p>
    <w:p w:rsidR="006D6F83" w:rsidRDefault="006D6F83" w:rsidP="006D6F83">
      <w:pPr>
        <w:pStyle w:val="af0"/>
        <w:spacing w:before="0" w:beforeAutospacing="0" w:after="0" w:afterAutospacing="0" w:line="360" w:lineRule="auto"/>
        <w:ind w:firstLine="709"/>
        <w:jc w:val="both"/>
        <w:textAlignment w:val="baseline"/>
        <w:rPr>
          <w:bCs/>
          <w:color w:val="000000"/>
          <w:bdr w:val="none" w:sz="0" w:space="0" w:color="auto" w:frame="1"/>
        </w:rPr>
      </w:pPr>
      <w:r w:rsidRPr="00CA7038">
        <w:rPr>
          <w:bCs/>
          <w:color w:val="000000"/>
          <w:bdr w:val="none" w:sz="0" w:space="0" w:color="auto" w:frame="1"/>
        </w:rPr>
        <w:t>Животный мир края разнообразен: 342 вида птиц и 89 ви</w:t>
      </w:r>
      <w:r w:rsidRPr="00CA7038">
        <w:rPr>
          <w:bCs/>
          <w:color w:val="000000"/>
          <w:bdr w:val="none" w:sz="0" w:space="0" w:color="auto" w:frame="1"/>
        </w:rPr>
        <w:softHyphen/>
        <w:t xml:space="preserve">дов млекопитающих. В арктической пустыне живут белый медведь, нерпа, морж, тюлень; в тундре </w:t>
      </w:r>
      <w:r>
        <w:rPr>
          <w:bCs/>
          <w:color w:val="000000"/>
          <w:bdr w:val="none" w:sz="0" w:space="0" w:color="auto" w:frame="1"/>
        </w:rPr>
        <w:t xml:space="preserve">– </w:t>
      </w:r>
      <w:r w:rsidRPr="00CA7038">
        <w:rPr>
          <w:bCs/>
          <w:color w:val="000000"/>
          <w:bdr w:val="none" w:sz="0" w:space="0" w:color="auto" w:frame="1"/>
        </w:rPr>
        <w:t xml:space="preserve">заяц-беляк, северный олень, песец, лемминг, белая сова, тундровый лебедь, куропатка, лисица, </w:t>
      </w:r>
      <w:proofErr w:type="spellStart"/>
      <w:r w:rsidRPr="00CA7038">
        <w:rPr>
          <w:bCs/>
          <w:color w:val="000000"/>
          <w:bdr w:val="none" w:sz="0" w:space="0" w:color="auto" w:frame="1"/>
        </w:rPr>
        <w:t>краснозобая</w:t>
      </w:r>
      <w:proofErr w:type="spellEnd"/>
      <w:r w:rsidRPr="00CA7038">
        <w:rPr>
          <w:bCs/>
          <w:color w:val="000000"/>
          <w:bdr w:val="none" w:sz="0" w:space="0" w:color="auto" w:frame="1"/>
        </w:rPr>
        <w:t xml:space="preserve"> казарка; в </w:t>
      </w:r>
      <w:proofErr w:type="spellStart"/>
      <w:r w:rsidRPr="00CA7038">
        <w:rPr>
          <w:bCs/>
          <w:color w:val="000000"/>
          <w:bdr w:val="none" w:sz="0" w:space="0" w:color="auto" w:frame="1"/>
        </w:rPr>
        <w:t>приенисейской</w:t>
      </w:r>
      <w:proofErr w:type="spellEnd"/>
      <w:r w:rsidRPr="00CA7038">
        <w:rPr>
          <w:bCs/>
          <w:color w:val="000000"/>
          <w:bdr w:val="none" w:sz="0" w:space="0" w:color="auto" w:frame="1"/>
        </w:rPr>
        <w:t xml:space="preserve"> тайге </w:t>
      </w:r>
      <w:r>
        <w:rPr>
          <w:bCs/>
          <w:color w:val="000000"/>
          <w:bdr w:val="none" w:sz="0" w:space="0" w:color="auto" w:frame="1"/>
        </w:rPr>
        <w:t xml:space="preserve">– </w:t>
      </w:r>
      <w:r w:rsidRPr="00CA7038">
        <w:rPr>
          <w:bCs/>
          <w:color w:val="000000"/>
          <w:bdr w:val="none" w:sz="0" w:space="0" w:color="auto" w:frame="1"/>
        </w:rPr>
        <w:t xml:space="preserve">бурый медведь, кабарга, соболь, колонок, росомаха, рысь, выдра; в южной тайге </w:t>
      </w:r>
      <w:r>
        <w:rPr>
          <w:bCs/>
          <w:color w:val="000000"/>
          <w:bdr w:val="none" w:sz="0" w:space="0" w:color="auto" w:frame="1"/>
        </w:rPr>
        <w:t xml:space="preserve">– </w:t>
      </w:r>
      <w:r w:rsidRPr="00CA7038">
        <w:rPr>
          <w:bCs/>
          <w:color w:val="000000"/>
          <w:bdr w:val="none" w:sz="0" w:space="0" w:color="auto" w:frame="1"/>
        </w:rPr>
        <w:t xml:space="preserve">марал, косуля, барсук, крот, перепелятник, филин, седой и белоспинный дятел, зяблик. В высокогорьях Саян встречаются такие редкие млекопитающие, как красный волк, снежный барс, горный козел, горный баран, и птицы </w:t>
      </w:r>
      <w:r>
        <w:rPr>
          <w:bCs/>
          <w:color w:val="000000"/>
          <w:bdr w:val="none" w:sz="0" w:space="0" w:color="auto" w:frame="1"/>
        </w:rPr>
        <w:t xml:space="preserve">– </w:t>
      </w:r>
      <w:r w:rsidRPr="00CA7038">
        <w:rPr>
          <w:bCs/>
          <w:color w:val="000000"/>
          <w:bdr w:val="none" w:sz="0" w:space="0" w:color="auto" w:frame="1"/>
        </w:rPr>
        <w:t xml:space="preserve">алтайский улар, горный дупель, сибирский и горный вьюрок, </w:t>
      </w:r>
      <w:proofErr w:type="spellStart"/>
      <w:r w:rsidRPr="00CA7038">
        <w:rPr>
          <w:bCs/>
          <w:color w:val="000000"/>
          <w:bdr w:val="none" w:sz="0" w:space="0" w:color="auto" w:frame="1"/>
        </w:rPr>
        <w:t>краснозобый</w:t>
      </w:r>
      <w:proofErr w:type="spellEnd"/>
      <w:r w:rsidRPr="00CA7038">
        <w:rPr>
          <w:bCs/>
          <w:color w:val="000000"/>
          <w:bdr w:val="none" w:sz="0" w:space="0" w:color="auto" w:frame="1"/>
        </w:rPr>
        <w:t xml:space="preserve"> дрозд и другие. В северных районах края насчитывается около 60 видов рыб. Из сиговых промысловое значе</w:t>
      </w:r>
      <w:r w:rsidRPr="00CA7038">
        <w:rPr>
          <w:bCs/>
          <w:color w:val="000000"/>
          <w:bdr w:val="none" w:sz="0" w:space="0" w:color="auto" w:frame="1"/>
        </w:rPr>
        <w:softHyphen/>
        <w:t xml:space="preserve">ние имеют </w:t>
      </w:r>
      <w:proofErr w:type="spellStart"/>
      <w:r w:rsidRPr="00CA7038">
        <w:rPr>
          <w:bCs/>
          <w:color w:val="000000"/>
          <w:bdr w:val="none" w:sz="0" w:space="0" w:color="auto" w:frame="1"/>
        </w:rPr>
        <w:t>муксуный</w:t>
      </w:r>
      <w:proofErr w:type="spellEnd"/>
      <w:r w:rsidRPr="00CA7038">
        <w:rPr>
          <w:bCs/>
          <w:color w:val="000000"/>
          <w:bdr w:val="none" w:sz="0" w:space="0" w:color="auto" w:frame="1"/>
        </w:rPr>
        <w:t xml:space="preserve"> омуль, ряпушка, корюшка, нельма. </w:t>
      </w:r>
    </w:p>
    <w:p w:rsidR="006D6F83" w:rsidRDefault="006D6F83" w:rsidP="006D6F83">
      <w:pPr>
        <w:pStyle w:val="af0"/>
        <w:spacing w:before="0" w:beforeAutospacing="0" w:after="0" w:afterAutospacing="0" w:line="360" w:lineRule="auto"/>
        <w:ind w:firstLine="709"/>
        <w:jc w:val="both"/>
        <w:textAlignment w:val="baseline"/>
        <w:rPr>
          <w:bCs/>
          <w:color w:val="000000"/>
          <w:bdr w:val="none" w:sz="0" w:space="0" w:color="auto" w:frame="1"/>
        </w:rPr>
      </w:pPr>
    </w:p>
    <w:p w:rsidR="004C74C0" w:rsidRPr="00133759" w:rsidRDefault="004C74C0" w:rsidP="004C74C0">
      <w:pPr>
        <w:spacing w:after="0" w:line="360" w:lineRule="auto"/>
        <w:ind w:firstLine="709"/>
        <w:jc w:val="both"/>
        <w:outlineLvl w:val="2"/>
        <w:rPr>
          <w:rFonts w:ascii="Times New Roman" w:eastAsia="Times New Roman" w:hAnsi="Times New Roman"/>
          <w:i/>
          <w:sz w:val="24"/>
          <w:szCs w:val="24"/>
          <w:lang w:eastAsia="ru-RU"/>
        </w:rPr>
      </w:pPr>
      <w:r w:rsidRPr="00133759">
        <w:rPr>
          <w:rFonts w:ascii="Times New Roman" w:eastAsia="Times New Roman" w:hAnsi="Times New Roman"/>
          <w:i/>
          <w:sz w:val="24"/>
          <w:szCs w:val="24"/>
          <w:lang w:eastAsia="ru-RU"/>
        </w:rPr>
        <w:t>Виды животных и растений, занесенные в Красную книгу</w:t>
      </w:r>
      <w:r>
        <w:rPr>
          <w:rFonts w:ascii="Times New Roman" w:eastAsia="Times New Roman" w:hAnsi="Times New Roman"/>
          <w:i/>
          <w:sz w:val="24"/>
          <w:szCs w:val="24"/>
          <w:lang w:eastAsia="ru-RU"/>
        </w:rPr>
        <w:t xml:space="preserve"> ЯНАО</w:t>
      </w:r>
    </w:p>
    <w:p w:rsidR="004C74C0" w:rsidRPr="004C74C0" w:rsidRDefault="004C74C0" w:rsidP="004C74C0">
      <w:pPr>
        <w:spacing w:after="0" w:line="360" w:lineRule="auto"/>
        <w:ind w:firstLine="720"/>
        <w:jc w:val="both"/>
        <w:rPr>
          <w:rFonts w:ascii="Times New Roman" w:hAnsi="Times New Roman"/>
          <w:sz w:val="24"/>
          <w:szCs w:val="24"/>
        </w:rPr>
      </w:pPr>
      <w:r w:rsidRPr="004C74C0">
        <w:rPr>
          <w:rFonts w:ascii="Times New Roman" w:hAnsi="Times New Roman"/>
          <w:sz w:val="24"/>
          <w:szCs w:val="24"/>
        </w:rPr>
        <w:t xml:space="preserve">В </w:t>
      </w:r>
      <w:r>
        <w:rPr>
          <w:rFonts w:ascii="Times New Roman" w:hAnsi="Times New Roman"/>
          <w:sz w:val="24"/>
          <w:szCs w:val="24"/>
        </w:rPr>
        <w:t xml:space="preserve">Красную книгу ЯНАО внесены </w:t>
      </w:r>
      <w:r w:rsidRPr="004C74C0">
        <w:rPr>
          <w:rFonts w:ascii="Times New Roman" w:hAnsi="Times New Roman"/>
          <w:sz w:val="24"/>
          <w:szCs w:val="24"/>
        </w:rPr>
        <w:t xml:space="preserve">139 видов животных и растений, подлежащих особой охране, в том числе: 4 вида млекопитающих, 19 видов птиц, 1 вид рептилий, 4 вида амфибий, 4 вида рыб, 24 вида насекомых, 58 видов цветковых, 2 вида папоротникообразных, 1 вид </w:t>
      </w:r>
      <w:proofErr w:type="spellStart"/>
      <w:r w:rsidRPr="004C74C0">
        <w:rPr>
          <w:rFonts w:ascii="Times New Roman" w:hAnsi="Times New Roman"/>
          <w:sz w:val="24"/>
          <w:szCs w:val="24"/>
        </w:rPr>
        <w:t>плаунообразных</w:t>
      </w:r>
      <w:proofErr w:type="spellEnd"/>
      <w:r w:rsidRPr="004C74C0">
        <w:rPr>
          <w:rFonts w:ascii="Times New Roman" w:hAnsi="Times New Roman"/>
          <w:sz w:val="24"/>
          <w:szCs w:val="24"/>
        </w:rPr>
        <w:t>, 9 видов моховидных, 5 видов лишайников, 8 видов грибов.</w:t>
      </w:r>
    </w:p>
    <w:p w:rsidR="00EA1A06" w:rsidRPr="00133759" w:rsidRDefault="00EA1A06" w:rsidP="00FC1577">
      <w:pPr>
        <w:spacing w:after="0" w:line="360" w:lineRule="auto"/>
        <w:ind w:firstLine="709"/>
        <w:jc w:val="both"/>
        <w:outlineLvl w:val="2"/>
        <w:rPr>
          <w:rFonts w:ascii="Times New Roman" w:eastAsia="Times New Roman" w:hAnsi="Times New Roman"/>
          <w:i/>
          <w:sz w:val="24"/>
          <w:szCs w:val="24"/>
          <w:lang w:eastAsia="ru-RU"/>
        </w:rPr>
      </w:pPr>
      <w:bookmarkStart w:id="219" w:name="_Toc367960333"/>
      <w:r w:rsidRPr="00133759">
        <w:rPr>
          <w:rFonts w:ascii="Times New Roman" w:eastAsia="Times New Roman" w:hAnsi="Times New Roman"/>
          <w:i/>
          <w:sz w:val="24"/>
          <w:szCs w:val="24"/>
          <w:lang w:eastAsia="ru-RU"/>
        </w:rPr>
        <w:lastRenderedPageBreak/>
        <w:t>Виды животных и растений, занесенные в Красную книгу</w:t>
      </w:r>
      <w:bookmarkEnd w:id="219"/>
      <w:r w:rsidR="007C2C3D">
        <w:rPr>
          <w:rFonts w:ascii="Times New Roman" w:eastAsia="Times New Roman" w:hAnsi="Times New Roman"/>
          <w:i/>
          <w:sz w:val="24"/>
          <w:szCs w:val="24"/>
          <w:lang w:eastAsia="ru-RU"/>
        </w:rPr>
        <w:t xml:space="preserve"> ХМАО</w:t>
      </w:r>
    </w:p>
    <w:p w:rsidR="00000D3E" w:rsidRDefault="007C2C3D" w:rsidP="00FC1577">
      <w:pPr>
        <w:pStyle w:val="af0"/>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В</w:t>
      </w:r>
      <w:r w:rsidR="00000D3E" w:rsidRPr="00000D3E">
        <w:rPr>
          <w:bCs/>
          <w:color w:val="000000"/>
          <w:bdr w:val="none" w:sz="0" w:space="0" w:color="auto" w:frame="1"/>
        </w:rPr>
        <w:t xml:space="preserve"> Красную Книгу ХМАО</w:t>
      </w:r>
      <w:r w:rsidR="000D399D">
        <w:rPr>
          <w:bCs/>
          <w:color w:val="000000"/>
          <w:bdr w:val="none" w:sz="0" w:space="0" w:color="auto" w:frame="1"/>
        </w:rPr>
        <w:t xml:space="preserve"> (2003)</w:t>
      </w:r>
      <w:r>
        <w:rPr>
          <w:bCs/>
          <w:color w:val="000000"/>
          <w:bdr w:val="none" w:sz="0" w:space="0" w:color="auto" w:frame="1"/>
        </w:rPr>
        <w:t xml:space="preserve"> внесены 1 вид млекопитающих, 33 вида птиц, 1 вид рептилий, 3 вида амфибий, 2 вида рыб, 31 вид насекомых. Общий вид животных составляет 71 вид, в том числе по категориям</w:t>
      </w:r>
      <w:r w:rsidR="00000D3E" w:rsidRPr="00000D3E">
        <w:rPr>
          <w:bCs/>
          <w:color w:val="000000"/>
          <w:bdr w:val="none" w:sz="0" w:space="0" w:color="auto" w:frame="1"/>
        </w:rPr>
        <w:t>:</w:t>
      </w:r>
      <w:r>
        <w:rPr>
          <w:bCs/>
          <w:color w:val="000000"/>
          <w:bdr w:val="none" w:sz="0" w:space="0" w:color="auto" w:frame="1"/>
        </w:rPr>
        <w:t xml:space="preserve"> 1</w:t>
      </w:r>
      <w:r w:rsidRPr="007C2C3D">
        <w:rPr>
          <w:bCs/>
          <w:color w:val="000000"/>
          <w:bdr w:val="none" w:sz="0" w:space="0" w:color="auto" w:frame="1"/>
        </w:rPr>
        <w:t>(</w:t>
      </w:r>
      <w:r>
        <w:rPr>
          <w:bCs/>
          <w:color w:val="000000"/>
          <w:bdr w:val="none" w:sz="0" w:space="0" w:color="auto" w:frame="1"/>
        </w:rPr>
        <w:t>Е) (находятся под угрозой исчезновения) – 3 вида</w:t>
      </w:r>
      <w:r w:rsidRPr="007C2C3D">
        <w:rPr>
          <w:bCs/>
          <w:color w:val="000000"/>
          <w:bdr w:val="none" w:sz="0" w:space="0" w:color="auto" w:frame="1"/>
        </w:rPr>
        <w:t>;</w:t>
      </w:r>
      <w:r>
        <w:rPr>
          <w:bCs/>
          <w:color w:val="000000"/>
          <w:bdr w:val="none" w:sz="0" w:space="0" w:color="auto" w:frame="1"/>
        </w:rPr>
        <w:t xml:space="preserve"> 2(</w:t>
      </w:r>
      <w:r>
        <w:rPr>
          <w:bCs/>
          <w:color w:val="000000"/>
          <w:bdr w:val="none" w:sz="0" w:space="0" w:color="auto" w:frame="1"/>
          <w:lang w:val="en-US"/>
        </w:rPr>
        <w:t>V</w:t>
      </w:r>
      <w:r>
        <w:rPr>
          <w:bCs/>
          <w:color w:val="000000"/>
          <w:bdr w:val="none" w:sz="0" w:space="0" w:color="auto" w:frame="1"/>
        </w:rPr>
        <w:t>) (сокращающиеся в численности) – 11 видов</w:t>
      </w:r>
      <w:r w:rsidRPr="007C2C3D">
        <w:rPr>
          <w:bCs/>
          <w:color w:val="000000"/>
          <w:bdr w:val="none" w:sz="0" w:space="0" w:color="auto" w:frame="1"/>
        </w:rPr>
        <w:t>;</w:t>
      </w:r>
      <w:r>
        <w:rPr>
          <w:bCs/>
          <w:color w:val="000000"/>
          <w:bdr w:val="none" w:sz="0" w:space="0" w:color="auto" w:frame="1"/>
        </w:rPr>
        <w:t xml:space="preserve"> 3 </w:t>
      </w:r>
      <w:r>
        <w:rPr>
          <w:bCs/>
          <w:color w:val="000000"/>
          <w:bdr w:val="none" w:sz="0" w:space="0" w:color="auto" w:frame="1"/>
          <w:lang w:val="en-US"/>
        </w:rPr>
        <w:t>R</w:t>
      </w:r>
      <w:r>
        <w:rPr>
          <w:bCs/>
          <w:color w:val="000000"/>
          <w:bdr w:val="none" w:sz="0" w:space="0" w:color="auto" w:frame="1"/>
        </w:rPr>
        <w:t xml:space="preserve"> (редкие) – 16 видов</w:t>
      </w:r>
      <w:r w:rsidRPr="007C2C3D">
        <w:rPr>
          <w:bCs/>
          <w:color w:val="000000"/>
          <w:bdr w:val="none" w:sz="0" w:space="0" w:color="auto" w:frame="1"/>
        </w:rPr>
        <w:t>;</w:t>
      </w:r>
      <w:r>
        <w:rPr>
          <w:bCs/>
          <w:color w:val="000000"/>
          <w:bdr w:val="none" w:sz="0" w:space="0" w:color="auto" w:frame="1"/>
        </w:rPr>
        <w:t xml:space="preserve"> 4 (</w:t>
      </w:r>
      <w:r>
        <w:rPr>
          <w:bCs/>
          <w:color w:val="000000"/>
          <w:bdr w:val="none" w:sz="0" w:space="0" w:color="auto" w:frame="1"/>
          <w:lang w:val="en-US"/>
        </w:rPr>
        <w:t>I</w:t>
      </w:r>
      <w:r>
        <w:rPr>
          <w:bCs/>
          <w:color w:val="000000"/>
          <w:bdr w:val="none" w:sz="0" w:space="0" w:color="auto" w:frame="1"/>
        </w:rPr>
        <w:t>) (неопределенные по статусу) – 41 вид.</w:t>
      </w:r>
    </w:p>
    <w:p w:rsidR="007C2C3D" w:rsidRDefault="007C2C3D" w:rsidP="007C2C3D">
      <w:pPr>
        <w:pStyle w:val="af0"/>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В</w:t>
      </w:r>
      <w:r w:rsidRPr="00000D3E">
        <w:rPr>
          <w:bCs/>
          <w:color w:val="000000"/>
          <w:bdr w:val="none" w:sz="0" w:space="0" w:color="auto" w:frame="1"/>
        </w:rPr>
        <w:t xml:space="preserve"> Красную Книгу ХМАО</w:t>
      </w:r>
      <w:r>
        <w:rPr>
          <w:bCs/>
          <w:color w:val="000000"/>
          <w:bdr w:val="none" w:sz="0" w:space="0" w:color="auto" w:frame="1"/>
        </w:rPr>
        <w:t xml:space="preserve"> (2003) внесены 100 видов покрытосеменных растений, 14 видов папоротникообразных, 3 вида </w:t>
      </w:r>
      <w:proofErr w:type="spellStart"/>
      <w:r>
        <w:rPr>
          <w:bCs/>
          <w:color w:val="000000"/>
          <w:bdr w:val="none" w:sz="0" w:space="0" w:color="auto" w:frame="1"/>
        </w:rPr>
        <w:t>плаунообразных</w:t>
      </w:r>
      <w:proofErr w:type="spellEnd"/>
      <w:r>
        <w:rPr>
          <w:bCs/>
          <w:color w:val="000000"/>
          <w:bdr w:val="none" w:sz="0" w:space="0" w:color="auto" w:frame="1"/>
        </w:rPr>
        <w:t>, 7 видов мхов, 16 видов лишайников и 16 видов грибов. Общий список растений и грибов составляет 156 видов, в том числе по категориям</w:t>
      </w:r>
      <w:r w:rsidRPr="00000D3E">
        <w:rPr>
          <w:bCs/>
          <w:color w:val="000000"/>
          <w:bdr w:val="none" w:sz="0" w:space="0" w:color="auto" w:frame="1"/>
        </w:rPr>
        <w:t>:</w:t>
      </w:r>
      <w:r>
        <w:rPr>
          <w:bCs/>
          <w:color w:val="000000"/>
          <w:bdr w:val="none" w:sz="0" w:space="0" w:color="auto" w:frame="1"/>
        </w:rPr>
        <w:t xml:space="preserve"> 2(</w:t>
      </w:r>
      <w:r>
        <w:rPr>
          <w:bCs/>
          <w:color w:val="000000"/>
          <w:bdr w:val="none" w:sz="0" w:space="0" w:color="auto" w:frame="1"/>
          <w:lang w:val="en-US"/>
        </w:rPr>
        <w:t>V</w:t>
      </w:r>
      <w:r>
        <w:rPr>
          <w:bCs/>
          <w:color w:val="000000"/>
          <w:bdr w:val="none" w:sz="0" w:space="0" w:color="auto" w:frame="1"/>
        </w:rPr>
        <w:t xml:space="preserve">) (уязвимые виды, численность особей которых во всех или в большей части популяции быстро сокращается и может стать в ближайшем будущем критической) – </w:t>
      </w:r>
      <w:r w:rsidR="00BF66AD">
        <w:rPr>
          <w:bCs/>
          <w:color w:val="000000"/>
          <w:bdr w:val="none" w:sz="0" w:space="0" w:color="auto" w:frame="1"/>
        </w:rPr>
        <w:t>28</w:t>
      </w:r>
      <w:r>
        <w:rPr>
          <w:bCs/>
          <w:color w:val="000000"/>
          <w:bdr w:val="none" w:sz="0" w:space="0" w:color="auto" w:frame="1"/>
        </w:rPr>
        <w:t xml:space="preserve"> видов</w:t>
      </w:r>
      <w:r w:rsidRPr="007C2C3D">
        <w:rPr>
          <w:bCs/>
          <w:color w:val="000000"/>
          <w:bdr w:val="none" w:sz="0" w:space="0" w:color="auto" w:frame="1"/>
        </w:rPr>
        <w:t>;</w:t>
      </w:r>
      <w:r>
        <w:rPr>
          <w:bCs/>
          <w:color w:val="000000"/>
          <w:bdr w:val="none" w:sz="0" w:space="0" w:color="auto" w:frame="1"/>
        </w:rPr>
        <w:t xml:space="preserve"> 3 </w:t>
      </w:r>
      <w:r>
        <w:rPr>
          <w:bCs/>
          <w:color w:val="000000"/>
          <w:bdr w:val="none" w:sz="0" w:space="0" w:color="auto" w:frame="1"/>
          <w:lang w:val="en-US"/>
        </w:rPr>
        <w:t>R</w:t>
      </w:r>
      <w:r>
        <w:rPr>
          <w:bCs/>
          <w:color w:val="000000"/>
          <w:bdr w:val="none" w:sz="0" w:space="0" w:color="auto" w:frame="1"/>
        </w:rPr>
        <w:t xml:space="preserve"> (редкие</w:t>
      </w:r>
      <w:r w:rsidR="00BF66AD">
        <w:rPr>
          <w:bCs/>
          <w:color w:val="000000"/>
          <w:bdr w:val="none" w:sz="0" w:space="0" w:color="auto" w:frame="1"/>
        </w:rPr>
        <w:t xml:space="preserve"> виды, представленные небольшими популяциями, распространенные на ограниченной территории или имеющие узкую экологическую амплитуду</w:t>
      </w:r>
      <w:r>
        <w:rPr>
          <w:bCs/>
          <w:color w:val="000000"/>
          <w:bdr w:val="none" w:sz="0" w:space="0" w:color="auto" w:frame="1"/>
        </w:rPr>
        <w:t>) – 1</w:t>
      </w:r>
      <w:r w:rsidR="00BF66AD">
        <w:rPr>
          <w:bCs/>
          <w:color w:val="000000"/>
          <w:bdr w:val="none" w:sz="0" w:space="0" w:color="auto" w:frame="1"/>
        </w:rPr>
        <w:t>20</w:t>
      </w:r>
      <w:r>
        <w:rPr>
          <w:bCs/>
          <w:color w:val="000000"/>
          <w:bdr w:val="none" w:sz="0" w:space="0" w:color="auto" w:frame="1"/>
        </w:rPr>
        <w:t xml:space="preserve"> видов</w:t>
      </w:r>
      <w:r w:rsidRPr="007C2C3D">
        <w:rPr>
          <w:bCs/>
          <w:color w:val="000000"/>
          <w:bdr w:val="none" w:sz="0" w:space="0" w:color="auto" w:frame="1"/>
        </w:rPr>
        <w:t>;</w:t>
      </w:r>
      <w:r>
        <w:rPr>
          <w:bCs/>
          <w:color w:val="000000"/>
          <w:bdr w:val="none" w:sz="0" w:space="0" w:color="auto" w:frame="1"/>
        </w:rPr>
        <w:t xml:space="preserve"> 4 (</w:t>
      </w:r>
      <w:r>
        <w:rPr>
          <w:bCs/>
          <w:color w:val="000000"/>
          <w:bdr w:val="none" w:sz="0" w:space="0" w:color="auto" w:frame="1"/>
          <w:lang w:val="en-US"/>
        </w:rPr>
        <w:t>I</w:t>
      </w:r>
      <w:r>
        <w:rPr>
          <w:bCs/>
          <w:color w:val="000000"/>
          <w:bdr w:val="none" w:sz="0" w:space="0" w:color="auto" w:frame="1"/>
        </w:rPr>
        <w:t>) (</w:t>
      </w:r>
      <w:r w:rsidR="00BF66AD">
        <w:rPr>
          <w:bCs/>
          <w:color w:val="000000"/>
          <w:bdr w:val="none" w:sz="0" w:space="0" w:color="auto" w:frame="1"/>
        </w:rPr>
        <w:t>виды с неопределенным</w:t>
      </w:r>
      <w:r>
        <w:rPr>
          <w:bCs/>
          <w:color w:val="000000"/>
          <w:bdr w:val="none" w:sz="0" w:space="0" w:color="auto" w:frame="1"/>
        </w:rPr>
        <w:t xml:space="preserve"> </w:t>
      </w:r>
      <w:r w:rsidR="00BF66AD">
        <w:rPr>
          <w:bCs/>
          <w:color w:val="000000"/>
          <w:bdr w:val="none" w:sz="0" w:space="0" w:color="auto" w:frame="1"/>
        </w:rPr>
        <w:t>статусом, относящиеся к одной из предыдущих категорий</w:t>
      </w:r>
      <w:r w:rsidR="00D15227">
        <w:rPr>
          <w:bCs/>
          <w:color w:val="000000"/>
          <w:bdr w:val="none" w:sz="0" w:space="0" w:color="auto" w:frame="1"/>
        </w:rPr>
        <w:t>, но достаточных сведений об их состоянии в настоящее время нет</w:t>
      </w:r>
      <w:r w:rsidR="00BF66AD">
        <w:rPr>
          <w:bCs/>
          <w:color w:val="000000"/>
          <w:bdr w:val="none" w:sz="0" w:space="0" w:color="auto" w:frame="1"/>
        </w:rPr>
        <w:t>)</w:t>
      </w:r>
      <w:r>
        <w:rPr>
          <w:bCs/>
          <w:color w:val="000000"/>
          <w:bdr w:val="none" w:sz="0" w:space="0" w:color="auto" w:frame="1"/>
        </w:rPr>
        <w:t xml:space="preserve"> – </w:t>
      </w:r>
      <w:r w:rsidR="00D15227">
        <w:rPr>
          <w:bCs/>
          <w:color w:val="000000"/>
          <w:bdr w:val="none" w:sz="0" w:space="0" w:color="auto" w:frame="1"/>
        </w:rPr>
        <w:t>8</w:t>
      </w:r>
      <w:r>
        <w:rPr>
          <w:bCs/>
          <w:color w:val="000000"/>
          <w:bdr w:val="none" w:sz="0" w:space="0" w:color="auto" w:frame="1"/>
        </w:rPr>
        <w:t xml:space="preserve"> вид</w:t>
      </w:r>
      <w:r w:rsidR="00D15227">
        <w:rPr>
          <w:bCs/>
          <w:color w:val="000000"/>
          <w:bdr w:val="none" w:sz="0" w:space="0" w:color="auto" w:frame="1"/>
        </w:rPr>
        <w:t>ов</w:t>
      </w:r>
      <w:r>
        <w:rPr>
          <w:bCs/>
          <w:color w:val="000000"/>
          <w:bdr w:val="none" w:sz="0" w:space="0" w:color="auto" w:frame="1"/>
        </w:rPr>
        <w:t>.</w:t>
      </w:r>
    </w:p>
    <w:p w:rsidR="00E54926" w:rsidRDefault="00E54926" w:rsidP="007C2C3D">
      <w:pPr>
        <w:pStyle w:val="af0"/>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 xml:space="preserve">Довольно большую группу редких видов составляют реликты позднего времени (29 видов) – это растения, значительно удаленные от своих основных ареалов и представленные географически изолированными популяциями, 13 видов являются эндемиками Урала и Сибири. Большое число видов (27), вошедших в Красную книгу ХМАО, имеют на территории округа границы ареалов. </w:t>
      </w:r>
    </w:p>
    <w:p w:rsidR="007C2C3D" w:rsidRDefault="007C2C3D" w:rsidP="00FC1577">
      <w:pPr>
        <w:pStyle w:val="af0"/>
        <w:spacing w:before="0" w:beforeAutospacing="0" w:after="0" w:afterAutospacing="0" w:line="360" w:lineRule="auto"/>
        <w:ind w:firstLine="709"/>
        <w:jc w:val="both"/>
        <w:textAlignment w:val="baseline"/>
        <w:rPr>
          <w:bCs/>
          <w:color w:val="000000"/>
          <w:bdr w:val="none" w:sz="0" w:space="0" w:color="auto" w:frame="1"/>
        </w:rPr>
      </w:pPr>
    </w:p>
    <w:p w:rsidR="004D7086" w:rsidRPr="00133759" w:rsidRDefault="004D7086" w:rsidP="004D7086">
      <w:pPr>
        <w:spacing w:after="0" w:line="360" w:lineRule="auto"/>
        <w:ind w:firstLine="709"/>
        <w:jc w:val="both"/>
        <w:outlineLvl w:val="2"/>
        <w:rPr>
          <w:rFonts w:ascii="Times New Roman" w:eastAsia="Times New Roman" w:hAnsi="Times New Roman"/>
          <w:i/>
          <w:sz w:val="24"/>
          <w:szCs w:val="24"/>
          <w:lang w:eastAsia="ru-RU"/>
        </w:rPr>
      </w:pPr>
      <w:r w:rsidRPr="00133759">
        <w:rPr>
          <w:rFonts w:ascii="Times New Roman" w:eastAsia="Times New Roman" w:hAnsi="Times New Roman"/>
          <w:i/>
          <w:sz w:val="24"/>
          <w:szCs w:val="24"/>
          <w:lang w:eastAsia="ru-RU"/>
        </w:rPr>
        <w:t>Виды животных и растений, занесенные в Красную книгу</w:t>
      </w:r>
      <w:r>
        <w:rPr>
          <w:rFonts w:ascii="Times New Roman" w:eastAsia="Times New Roman" w:hAnsi="Times New Roman"/>
          <w:i/>
          <w:sz w:val="24"/>
          <w:szCs w:val="24"/>
          <w:lang w:eastAsia="ru-RU"/>
        </w:rPr>
        <w:t xml:space="preserve"> Тюменской области</w:t>
      </w:r>
    </w:p>
    <w:p w:rsidR="006445AD" w:rsidRDefault="006445AD" w:rsidP="00FC1577">
      <w:pPr>
        <w:pStyle w:val="af0"/>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В</w:t>
      </w:r>
      <w:r w:rsidRPr="00000D3E">
        <w:rPr>
          <w:bCs/>
          <w:color w:val="000000"/>
          <w:bdr w:val="none" w:sz="0" w:space="0" w:color="auto" w:frame="1"/>
        </w:rPr>
        <w:t xml:space="preserve"> Красную Книгу </w:t>
      </w:r>
      <w:r>
        <w:rPr>
          <w:bCs/>
          <w:color w:val="000000"/>
          <w:bdr w:val="none" w:sz="0" w:space="0" w:color="auto" w:frame="1"/>
        </w:rPr>
        <w:t xml:space="preserve">Тюменской области внесены </w:t>
      </w:r>
      <w:r w:rsidR="00CF6A54">
        <w:rPr>
          <w:bCs/>
          <w:color w:val="000000"/>
          <w:bdr w:val="none" w:sz="0" w:space="0" w:color="auto" w:frame="1"/>
        </w:rPr>
        <w:t>36</w:t>
      </w:r>
      <w:r>
        <w:rPr>
          <w:bCs/>
          <w:color w:val="000000"/>
          <w:bdr w:val="none" w:sz="0" w:space="0" w:color="auto" w:frame="1"/>
        </w:rPr>
        <w:t xml:space="preserve"> вид</w:t>
      </w:r>
      <w:r w:rsidR="00CF6A54">
        <w:rPr>
          <w:bCs/>
          <w:color w:val="000000"/>
          <w:bdr w:val="none" w:sz="0" w:space="0" w:color="auto" w:frame="1"/>
        </w:rPr>
        <w:t>ов</w:t>
      </w:r>
      <w:r>
        <w:rPr>
          <w:bCs/>
          <w:color w:val="000000"/>
          <w:bdr w:val="none" w:sz="0" w:space="0" w:color="auto" w:frame="1"/>
        </w:rPr>
        <w:t xml:space="preserve"> млекопитающих, </w:t>
      </w:r>
      <w:r w:rsidR="00CF6A54">
        <w:rPr>
          <w:bCs/>
          <w:color w:val="000000"/>
          <w:bdr w:val="none" w:sz="0" w:space="0" w:color="auto" w:frame="1"/>
        </w:rPr>
        <w:t>117</w:t>
      </w:r>
      <w:r>
        <w:rPr>
          <w:bCs/>
          <w:color w:val="000000"/>
          <w:bdr w:val="none" w:sz="0" w:space="0" w:color="auto" w:frame="1"/>
        </w:rPr>
        <w:t xml:space="preserve"> вид</w:t>
      </w:r>
      <w:r w:rsidR="00CF6A54">
        <w:rPr>
          <w:bCs/>
          <w:color w:val="000000"/>
          <w:bdr w:val="none" w:sz="0" w:space="0" w:color="auto" w:frame="1"/>
        </w:rPr>
        <w:t>ов</w:t>
      </w:r>
      <w:r>
        <w:rPr>
          <w:bCs/>
          <w:color w:val="000000"/>
          <w:bdr w:val="none" w:sz="0" w:space="0" w:color="auto" w:frame="1"/>
        </w:rPr>
        <w:t xml:space="preserve"> птиц, </w:t>
      </w:r>
      <w:r w:rsidR="00DB58D6">
        <w:rPr>
          <w:bCs/>
          <w:color w:val="000000"/>
          <w:bdr w:val="none" w:sz="0" w:space="0" w:color="auto" w:frame="1"/>
        </w:rPr>
        <w:t>4</w:t>
      </w:r>
      <w:r>
        <w:rPr>
          <w:bCs/>
          <w:color w:val="000000"/>
          <w:bdr w:val="none" w:sz="0" w:space="0" w:color="auto" w:frame="1"/>
        </w:rPr>
        <w:t xml:space="preserve"> вид</w:t>
      </w:r>
      <w:r w:rsidR="00CF6A54">
        <w:rPr>
          <w:bCs/>
          <w:color w:val="000000"/>
          <w:bdr w:val="none" w:sz="0" w:space="0" w:color="auto" w:frame="1"/>
        </w:rPr>
        <w:t>ов</w:t>
      </w:r>
      <w:r>
        <w:rPr>
          <w:bCs/>
          <w:color w:val="000000"/>
          <w:bdr w:val="none" w:sz="0" w:space="0" w:color="auto" w:frame="1"/>
        </w:rPr>
        <w:t xml:space="preserve"> рептилий, </w:t>
      </w:r>
      <w:r w:rsidR="00DB58D6">
        <w:rPr>
          <w:bCs/>
          <w:color w:val="000000"/>
          <w:bdr w:val="none" w:sz="0" w:space="0" w:color="auto" w:frame="1"/>
        </w:rPr>
        <w:t>3</w:t>
      </w:r>
      <w:r>
        <w:rPr>
          <w:bCs/>
          <w:color w:val="000000"/>
          <w:bdr w:val="none" w:sz="0" w:space="0" w:color="auto" w:frame="1"/>
        </w:rPr>
        <w:t xml:space="preserve"> вида амфибий, </w:t>
      </w:r>
      <w:r w:rsidR="00CF6A54">
        <w:rPr>
          <w:bCs/>
          <w:color w:val="000000"/>
          <w:bdr w:val="none" w:sz="0" w:space="0" w:color="auto" w:frame="1"/>
        </w:rPr>
        <w:t>8</w:t>
      </w:r>
      <w:r>
        <w:rPr>
          <w:bCs/>
          <w:color w:val="000000"/>
          <w:bdr w:val="none" w:sz="0" w:space="0" w:color="auto" w:frame="1"/>
        </w:rPr>
        <w:t xml:space="preserve"> вид</w:t>
      </w:r>
      <w:r w:rsidR="00CF6A54">
        <w:rPr>
          <w:bCs/>
          <w:color w:val="000000"/>
          <w:bdr w:val="none" w:sz="0" w:space="0" w:color="auto" w:frame="1"/>
        </w:rPr>
        <w:t>ов</w:t>
      </w:r>
      <w:r>
        <w:rPr>
          <w:bCs/>
          <w:color w:val="000000"/>
          <w:bdr w:val="none" w:sz="0" w:space="0" w:color="auto" w:frame="1"/>
        </w:rPr>
        <w:t xml:space="preserve"> рыб, </w:t>
      </w:r>
      <w:r w:rsidR="00CF6A54">
        <w:rPr>
          <w:bCs/>
          <w:color w:val="000000"/>
          <w:bdr w:val="none" w:sz="0" w:space="0" w:color="auto" w:frame="1"/>
        </w:rPr>
        <w:t>243</w:t>
      </w:r>
      <w:r>
        <w:rPr>
          <w:bCs/>
          <w:color w:val="000000"/>
          <w:bdr w:val="none" w:sz="0" w:space="0" w:color="auto" w:frame="1"/>
        </w:rPr>
        <w:t xml:space="preserve"> вид</w:t>
      </w:r>
      <w:r w:rsidR="00CF6A54">
        <w:rPr>
          <w:bCs/>
          <w:color w:val="000000"/>
          <w:bdr w:val="none" w:sz="0" w:space="0" w:color="auto" w:frame="1"/>
        </w:rPr>
        <w:t>а</w:t>
      </w:r>
      <w:r>
        <w:rPr>
          <w:bCs/>
          <w:color w:val="000000"/>
          <w:bdr w:val="none" w:sz="0" w:space="0" w:color="auto" w:frame="1"/>
        </w:rPr>
        <w:t xml:space="preserve"> </w:t>
      </w:r>
      <w:r w:rsidR="00CF6A54">
        <w:rPr>
          <w:bCs/>
          <w:color w:val="000000"/>
          <w:bdr w:val="none" w:sz="0" w:space="0" w:color="auto" w:frame="1"/>
        </w:rPr>
        <w:t>членистоногих, 2 вида круглоротых, 2 вида мшанок</w:t>
      </w:r>
      <w:r>
        <w:rPr>
          <w:bCs/>
          <w:color w:val="000000"/>
          <w:bdr w:val="none" w:sz="0" w:space="0" w:color="auto" w:frame="1"/>
        </w:rPr>
        <w:t xml:space="preserve">. Общий вид животных составляет </w:t>
      </w:r>
      <w:r w:rsidR="00CF6A54">
        <w:rPr>
          <w:bCs/>
          <w:color w:val="000000"/>
          <w:bdr w:val="none" w:sz="0" w:space="0" w:color="auto" w:frame="1"/>
        </w:rPr>
        <w:t>415</w:t>
      </w:r>
      <w:r>
        <w:rPr>
          <w:bCs/>
          <w:color w:val="000000"/>
          <w:bdr w:val="none" w:sz="0" w:space="0" w:color="auto" w:frame="1"/>
        </w:rPr>
        <w:t xml:space="preserve"> вид</w:t>
      </w:r>
      <w:r w:rsidR="00CF6A54">
        <w:rPr>
          <w:bCs/>
          <w:color w:val="000000"/>
          <w:bdr w:val="none" w:sz="0" w:space="0" w:color="auto" w:frame="1"/>
        </w:rPr>
        <w:t>ов.</w:t>
      </w:r>
    </w:p>
    <w:p w:rsidR="00CF6A54" w:rsidRDefault="00CF6A54" w:rsidP="00FC1577">
      <w:pPr>
        <w:pStyle w:val="af0"/>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В</w:t>
      </w:r>
      <w:r w:rsidRPr="00000D3E">
        <w:rPr>
          <w:bCs/>
          <w:color w:val="000000"/>
          <w:bdr w:val="none" w:sz="0" w:space="0" w:color="auto" w:frame="1"/>
        </w:rPr>
        <w:t xml:space="preserve"> Красную Книгу </w:t>
      </w:r>
      <w:r>
        <w:rPr>
          <w:bCs/>
          <w:color w:val="000000"/>
          <w:bdr w:val="none" w:sz="0" w:space="0" w:color="auto" w:frame="1"/>
        </w:rPr>
        <w:t xml:space="preserve">Тюменской области внесены 231 вид покрытосеменных, 19 видов папоротникообразных, 4 вида </w:t>
      </w:r>
      <w:proofErr w:type="spellStart"/>
      <w:r>
        <w:rPr>
          <w:bCs/>
          <w:color w:val="000000"/>
          <w:bdr w:val="none" w:sz="0" w:space="0" w:color="auto" w:frame="1"/>
        </w:rPr>
        <w:t>плаунообразных</w:t>
      </w:r>
      <w:proofErr w:type="spellEnd"/>
      <w:r>
        <w:rPr>
          <w:bCs/>
          <w:color w:val="000000"/>
          <w:bdr w:val="none" w:sz="0" w:space="0" w:color="auto" w:frame="1"/>
        </w:rPr>
        <w:t>, 8 видов мохообразных, 3 вида лишайников, 31 вид грибов. Общий вид растений составляет 296 видов.</w:t>
      </w:r>
    </w:p>
    <w:p w:rsidR="00CF6A54" w:rsidRDefault="00CF6A54" w:rsidP="00FC1577">
      <w:pPr>
        <w:pStyle w:val="af0"/>
        <w:spacing w:before="0" w:beforeAutospacing="0" w:after="0" w:afterAutospacing="0" w:line="360" w:lineRule="auto"/>
        <w:ind w:firstLine="709"/>
        <w:jc w:val="both"/>
        <w:textAlignment w:val="baseline"/>
        <w:rPr>
          <w:bCs/>
          <w:color w:val="000000"/>
          <w:highlight w:val="yellow"/>
          <w:bdr w:val="none" w:sz="0" w:space="0" w:color="auto" w:frame="1"/>
        </w:rPr>
      </w:pPr>
      <w:r>
        <w:rPr>
          <w:bCs/>
          <w:color w:val="000000"/>
          <w:bdr w:val="none" w:sz="0" w:space="0" w:color="auto" w:frame="1"/>
        </w:rPr>
        <w:t xml:space="preserve">Общее число видов растений и животных, занесенных в Красную книгу Тюменской области – 711 видов. </w:t>
      </w:r>
    </w:p>
    <w:p w:rsidR="004C74C0" w:rsidRDefault="004C74C0" w:rsidP="00FC1577">
      <w:pPr>
        <w:pStyle w:val="af0"/>
        <w:spacing w:before="0" w:beforeAutospacing="0" w:after="0" w:afterAutospacing="0" w:line="360" w:lineRule="auto"/>
        <w:ind w:firstLine="709"/>
        <w:jc w:val="both"/>
        <w:textAlignment w:val="baseline"/>
        <w:rPr>
          <w:bCs/>
          <w:color w:val="000000"/>
          <w:bdr w:val="none" w:sz="0" w:space="0" w:color="auto" w:frame="1"/>
        </w:rPr>
      </w:pPr>
    </w:p>
    <w:p w:rsidR="006D6F83" w:rsidRDefault="006D6F83" w:rsidP="006D6F83">
      <w:pPr>
        <w:spacing w:after="0" w:line="360" w:lineRule="auto"/>
        <w:ind w:firstLine="709"/>
        <w:jc w:val="both"/>
        <w:outlineLvl w:val="2"/>
        <w:rPr>
          <w:bCs/>
          <w:color w:val="000000"/>
          <w:bdr w:val="none" w:sz="0" w:space="0" w:color="auto" w:frame="1"/>
        </w:rPr>
      </w:pPr>
      <w:r w:rsidRPr="00133759">
        <w:rPr>
          <w:rFonts w:ascii="Times New Roman" w:eastAsia="Times New Roman" w:hAnsi="Times New Roman"/>
          <w:i/>
          <w:sz w:val="24"/>
          <w:szCs w:val="24"/>
          <w:lang w:eastAsia="ru-RU"/>
        </w:rPr>
        <w:lastRenderedPageBreak/>
        <w:t>Виды животных и растений, занесенные в Красную книгу</w:t>
      </w:r>
      <w:r>
        <w:rPr>
          <w:rFonts w:ascii="Times New Roman" w:eastAsia="Times New Roman" w:hAnsi="Times New Roman"/>
          <w:i/>
          <w:sz w:val="24"/>
          <w:szCs w:val="24"/>
          <w:lang w:eastAsia="ru-RU"/>
        </w:rPr>
        <w:t xml:space="preserve"> Красноярского края</w:t>
      </w:r>
    </w:p>
    <w:p w:rsidR="006D6F83" w:rsidRPr="000160F9" w:rsidRDefault="000160F9" w:rsidP="00FC1577">
      <w:pPr>
        <w:pStyle w:val="af0"/>
        <w:spacing w:before="0" w:beforeAutospacing="0" w:after="0" w:afterAutospacing="0" w:line="360" w:lineRule="auto"/>
        <w:ind w:firstLine="709"/>
        <w:jc w:val="both"/>
        <w:textAlignment w:val="baseline"/>
        <w:rPr>
          <w:bCs/>
          <w:color w:val="000000"/>
          <w:bdr w:val="none" w:sz="0" w:space="0" w:color="auto" w:frame="1"/>
        </w:rPr>
      </w:pPr>
      <w:r w:rsidRPr="000160F9">
        <w:rPr>
          <w:bCs/>
          <w:color w:val="000000"/>
          <w:bdr w:val="none" w:sz="0" w:space="0" w:color="auto" w:frame="1"/>
        </w:rPr>
        <w:t>В Красн</w:t>
      </w:r>
      <w:r>
        <w:rPr>
          <w:bCs/>
          <w:color w:val="000000"/>
          <w:bdr w:val="none" w:sz="0" w:space="0" w:color="auto" w:frame="1"/>
        </w:rPr>
        <w:t>ую</w:t>
      </w:r>
      <w:r w:rsidRPr="000160F9">
        <w:rPr>
          <w:bCs/>
          <w:color w:val="000000"/>
          <w:bdr w:val="none" w:sz="0" w:space="0" w:color="auto" w:frame="1"/>
        </w:rPr>
        <w:t xml:space="preserve"> книг</w:t>
      </w:r>
      <w:r>
        <w:rPr>
          <w:bCs/>
          <w:color w:val="000000"/>
          <w:bdr w:val="none" w:sz="0" w:space="0" w:color="auto" w:frame="1"/>
        </w:rPr>
        <w:t>у</w:t>
      </w:r>
      <w:r w:rsidRPr="000160F9">
        <w:rPr>
          <w:bCs/>
          <w:color w:val="000000"/>
          <w:bdr w:val="none" w:sz="0" w:space="0" w:color="auto" w:frame="1"/>
        </w:rPr>
        <w:t xml:space="preserve"> Красноярского края включены 141 вид животных, в том числе 89 вид птиц, 25</w:t>
      </w:r>
      <w:r>
        <w:rPr>
          <w:bCs/>
          <w:color w:val="000000"/>
          <w:bdr w:val="none" w:sz="0" w:space="0" w:color="auto" w:frame="1"/>
        </w:rPr>
        <w:t xml:space="preserve"> </w:t>
      </w:r>
      <w:r w:rsidRPr="00133759">
        <w:rPr>
          <w:bCs/>
          <w:color w:val="000000"/>
          <w:bdr w:val="none" w:sz="0" w:space="0" w:color="auto" w:frame="1"/>
        </w:rPr>
        <w:t>–</w:t>
      </w:r>
      <w:r w:rsidRPr="000160F9">
        <w:rPr>
          <w:bCs/>
          <w:color w:val="000000"/>
          <w:bdr w:val="none" w:sz="0" w:space="0" w:color="auto" w:frame="1"/>
        </w:rPr>
        <w:t xml:space="preserve"> млекопитающих, 4</w:t>
      </w:r>
      <w:r>
        <w:rPr>
          <w:bCs/>
          <w:color w:val="000000"/>
          <w:bdr w:val="none" w:sz="0" w:space="0" w:color="auto" w:frame="1"/>
        </w:rPr>
        <w:t xml:space="preserve"> </w:t>
      </w:r>
      <w:r w:rsidRPr="00133759">
        <w:rPr>
          <w:bCs/>
          <w:color w:val="000000"/>
          <w:bdr w:val="none" w:sz="0" w:space="0" w:color="auto" w:frame="1"/>
        </w:rPr>
        <w:t>–</w:t>
      </w:r>
      <w:r w:rsidRPr="000160F9">
        <w:rPr>
          <w:bCs/>
          <w:color w:val="000000"/>
          <w:bdr w:val="none" w:sz="0" w:space="0" w:color="auto" w:frame="1"/>
        </w:rPr>
        <w:t xml:space="preserve"> рыб, 3</w:t>
      </w:r>
      <w:r>
        <w:rPr>
          <w:bCs/>
          <w:color w:val="000000"/>
          <w:bdr w:val="none" w:sz="0" w:space="0" w:color="auto" w:frame="1"/>
        </w:rPr>
        <w:t xml:space="preserve"> </w:t>
      </w:r>
      <w:r w:rsidRPr="00133759">
        <w:rPr>
          <w:bCs/>
          <w:color w:val="000000"/>
          <w:bdr w:val="none" w:sz="0" w:space="0" w:color="auto" w:frame="1"/>
        </w:rPr>
        <w:t>–</w:t>
      </w:r>
      <w:r w:rsidRPr="000160F9">
        <w:rPr>
          <w:bCs/>
          <w:color w:val="000000"/>
          <w:bdr w:val="none" w:sz="0" w:space="0" w:color="auto" w:frame="1"/>
        </w:rPr>
        <w:t xml:space="preserve"> земноводных, 1</w:t>
      </w:r>
      <w:r>
        <w:rPr>
          <w:bCs/>
          <w:color w:val="000000"/>
          <w:bdr w:val="none" w:sz="0" w:space="0" w:color="auto" w:frame="1"/>
        </w:rPr>
        <w:t xml:space="preserve"> </w:t>
      </w:r>
      <w:r w:rsidRPr="00133759">
        <w:rPr>
          <w:bCs/>
          <w:color w:val="000000"/>
          <w:bdr w:val="none" w:sz="0" w:space="0" w:color="auto" w:frame="1"/>
        </w:rPr>
        <w:t>–</w:t>
      </w:r>
      <w:r w:rsidRPr="000160F9">
        <w:rPr>
          <w:bCs/>
          <w:color w:val="000000"/>
          <w:bdr w:val="none" w:sz="0" w:space="0" w:color="auto" w:frame="1"/>
        </w:rPr>
        <w:t xml:space="preserve"> пресмыкающихся, 1</w:t>
      </w:r>
      <w:r>
        <w:rPr>
          <w:bCs/>
          <w:color w:val="000000"/>
          <w:bdr w:val="none" w:sz="0" w:space="0" w:color="auto" w:frame="1"/>
        </w:rPr>
        <w:t xml:space="preserve"> </w:t>
      </w:r>
      <w:r w:rsidRPr="00133759">
        <w:rPr>
          <w:bCs/>
          <w:color w:val="000000"/>
          <w:bdr w:val="none" w:sz="0" w:space="0" w:color="auto" w:frame="1"/>
        </w:rPr>
        <w:t>–</w:t>
      </w:r>
      <w:r w:rsidRPr="000160F9">
        <w:rPr>
          <w:bCs/>
          <w:color w:val="000000"/>
          <w:bdr w:val="none" w:sz="0" w:space="0" w:color="auto" w:frame="1"/>
        </w:rPr>
        <w:t xml:space="preserve"> моллюск и 18 видов насекомых.</w:t>
      </w:r>
    </w:p>
    <w:p w:rsidR="006D6F83" w:rsidRPr="000160F9" w:rsidRDefault="006D6F83" w:rsidP="00FC1577">
      <w:pPr>
        <w:pStyle w:val="af0"/>
        <w:spacing w:before="0" w:beforeAutospacing="0" w:after="0" w:afterAutospacing="0" w:line="360" w:lineRule="auto"/>
        <w:ind w:firstLine="709"/>
        <w:jc w:val="both"/>
        <w:textAlignment w:val="baseline"/>
        <w:rPr>
          <w:bCs/>
          <w:color w:val="000000"/>
          <w:bdr w:val="none" w:sz="0" w:space="0" w:color="auto" w:frame="1"/>
        </w:rPr>
      </w:pPr>
    </w:p>
    <w:p w:rsidR="00EA1A06" w:rsidRPr="00133759" w:rsidRDefault="002171D7" w:rsidP="00FC1577">
      <w:pPr>
        <w:pStyle w:val="af0"/>
        <w:spacing w:before="0" w:beforeAutospacing="0" w:after="0" w:afterAutospacing="0" w:line="360" w:lineRule="auto"/>
        <w:ind w:firstLine="709"/>
        <w:jc w:val="both"/>
        <w:textAlignment w:val="baseline"/>
        <w:outlineLvl w:val="2"/>
        <w:rPr>
          <w:bCs/>
          <w:color w:val="000000"/>
          <w:bdr w:val="none" w:sz="0" w:space="0" w:color="auto" w:frame="1"/>
        </w:rPr>
      </w:pPr>
      <w:bookmarkStart w:id="220" w:name="_Toc367960334"/>
      <w:r w:rsidRPr="00133759">
        <w:rPr>
          <w:i/>
          <w:color w:val="000000"/>
          <w:bdr w:val="none" w:sz="0" w:space="0" w:color="auto" w:frame="1"/>
        </w:rPr>
        <w:t>8.1</w:t>
      </w:r>
      <w:r w:rsidR="00EA1A06" w:rsidRPr="00133759">
        <w:rPr>
          <w:i/>
          <w:color w:val="000000"/>
          <w:bdr w:val="none" w:sz="0" w:space="0" w:color="auto" w:frame="1"/>
        </w:rPr>
        <w:t>.3</w:t>
      </w:r>
      <w:r w:rsidR="00D66BEC">
        <w:rPr>
          <w:i/>
          <w:color w:val="000000"/>
          <w:bdr w:val="none" w:sz="0" w:space="0" w:color="auto" w:frame="1"/>
        </w:rPr>
        <w:t>.</w:t>
      </w:r>
      <w:r w:rsidR="00EA1A06" w:rsidRPr="00133759">
        <w:rPr>
          <w:i/>
          <w:color w:val="000000"/>
          <w:bdr w:val="none" w:sz="0" w:space="0" w:color="auto" w:frame="1"/>
        </w:rPr>
        <w:t xml:space="preserve"> </w:t>
      </w:r>
      <w:bookmarkStart w:id="221" w:name="_Toc259115732"/>
      <w:bookmarkStart w:id="222" w:name="_Toc290285237"/>
      <w:bookmarkStart w:id="223" w:name="_Toc290363841"/>
      <w:bookmarkStart w:id="224" w:name="_Toc298683954"/>
      <w:bookmarkStart w:id="225" w:name="_Toc302547679"/>
      <w:bookmarkStart w:id="226" w:name="_Toc317171127"/>
      <w:r w:rsidR="00EA1A06" w:rsidRPr="00133759">
        <w:rPr>
          <w:i/>
          <w:color w:val="000000"/>
          <w:bdr w:val="none" w:sz="0" w:space="0" w:color="auto" w:frame="1"/>
        </w:rPr>
        <w:t>Воздействие на растительный  и животный мир</w:t>
      </w:r>
      <w:bookmarkEnd w:id="220"/>
      <w:bookmarkEnd w:id="221"/>
      <w:bookmarkEnd w:id="222"/>
      <w:bookmarkEnd w:id="223"/>
      <w:bookmarkEnd w:id="224"/>
      <w:bookmarkEnd w:id="225"/>
      <w:bookmarkEnd w:id="226"/>
    </w:p>
    <w:p w:rsidR="00EA1A06" w:rsidRPr="00133759" w:rsidRDefault="00EA1A06" w:rsidP="00FC1577">
      <w:pPr>
        <w:pStyle w:val="a4"/>
        <w:spacing w:line="360" w:lineRule="auto"/>
        <w:ind w:firstLine="709"/>
        <w:rPr>
          <w:rFonts w:ascii="Times New Roman" w:hAnsi="Times New Roman"/>
          <w:bCs/>
          <w:color w:val="000000"/>
          <w:sz w:val="24"/>
          <w:szCs w:val="24"/>
          <w:u w:val="single"/>
          <w:bdr w:val="none" w:sz="0" w:space="0" w:color="auto" w:frame="1"/>
        </w:rPr>
      </w:pPr>
      <w:r w:rsidRPr="00133759">
        <w:rPr>
          <w:rFonts w:ascii="Times New Roman" w:hAnsi="Times New Roman"/>
          <w:color w:val="000000"/>
          <w:sz w:val="24"/>
          <w:szCs w:val="24"/>
          <w:u w:val="single"/>
          <w:bdr w:val="none" w:sz="0" w:space="0" w:color="auto" w:frame="1"/>
        </w:rPr>
        <w:t>Растительный  мир</w:t>
      </w:r>
    </w:p>
    <w:p w:rsidR="00EA1A06" w:rsidRPr="00133759" w:rsidRDefault="00EA1A06" w:rsidP="00FC1577">
      <w:pPr>
        <w:pStyle w:val="a4"/>
        <w:spacing w:line="360" w:lineRule="auto"/>
        <w:ind w:firstLine="709"/>
        <w:rPr>
          <w:rFonts w:ascii="Times New Roman" w:hAnsi="Times New Roman"/>
          <w:bCs/>
          <w:color w:val="000000"/>
          <w:sz w:val="24"/>
          <w:szCs w:val="24"/>
          <w:bdr w:val="none" w:sz="0" w:space="0" w:color="auto" w:frame="1"/>
        </w:rPr>
      </w:pPr>
      <w:r w:rsidRPr="00133759">
        <w:rPr>
          <w:rFonts w:ascii="Times New Roman" w:hAnsi="Times New Roman"/>
          <w:bCs/>
          <w:color w:val="000000"/>
          <w:sz w:val="24"/>
          <w:szCs w:val="24"/>
          <w:bdr w:val="none" w:sz="0" w:space="0" w:color="auto" w:frame="1"/>
        </w:rPr>
        <w:t>В период осуществления работ по переработке отходов бурения в строительны</w:t>
      </w:r>
      <w:r w:rsidR="000608EC">
        <w:rPr>
          <w:rFonts w:ascii="Times New Roman" w:hAnsi="Times New Roman"/>
          <w:bCs/>
          <w:color w:val="000000"/>
          <w:sz w:val="24"/>
          <w:szCs w:val="24"/>
          <w:bdr w:val="none" w:sz="0" w:space="0" w:color="auto" w:frame="1"/>
        </w:rPr>
        <w:t>й материал «РЕСОИЛ»</w:t>
      </w:r>
      <w:r w:rsidRPr="00133759">
        <w:rPr>
          <w:rFonts w:ascii="Times New Roman" w:hAnsi="Times New Roman"/>
          <w:bCs/>
          <w:color w:val="000000"/>
          <w:sz w:val="24"/>
          <w:szCs w:val="24"/>
          <w:bdr w:val="none" w:sz="0" w:space="0" w:color="auto" w:frame="1"/>
        </w:rPr>
        <w:t>,</w:t>
      </w:r>
      <w:r w:rsidR="00925925">
        <w:rPr>
          <w:rFonts w:ascii="Times New Roman" w:hAnsi="Times New Roman"/>
          <w:bCs/>
          <w:color w:val="000000"/>
          <w:sz w:val="24"/>
          <w:szCs w:val="24"/>
          <w:bdr w:val="none" w:sz="0" w:space="0" w:color="auto" w:frame="1"/>
        </w:rPr>
        <w:t xml:space="preserve"> </w:t>
      </w:r>
      <w:r w:rsidRPr="00133759">
        <w:rPr>
          <w:rFonts w:ascii="Times New Roman" w:hAnsi="Times New Roman"/>
          <w:bCs/>
          <w:color w:val="000000"/>
          <w:sz w:val="24"/>
          <w:szCs w:val="24"/>
          <w:bdr w:val="none" w:sz="0" w:space="0" w:color="auto" w:frame="1"/>
        </w:rPr>
        <w:t>на растительность могут оказывать следующие виды воздействия:</w:t>
      </w:r>
    </w:p>
    <w:p w:rsidR="00EA1A06" w:rsidRPr="00133759" w:rsidRDefault="00943937" w:rsidP="000608EC">
      <w:pPr>
        <w:pStyle w:val="a4"/>
        <w:spacing w:line="360" w:lineRule="auto"/>
        <w:ind w:firstLine="709"/>
        <w:contextualSpacing/>
        <w:rPr>
          <w:rFonts w:ascii="Times New Roman" w:hAnsi="Times New Roman"/>
          <w:bCs/>
          <w:color w:val="000000"/>
          <w:sz w:val="24"/>
          <w:szCs w:val="24"/>
          <w:bdr w:val="none" w:sz="0" w:space="0" w:color="auto" w:frame="1"/>
        </w:rPr>
      </w:pPr>
      <w:r>
        <w:rPr>
          <w:rFonts w:ascii="Times New Roman" w:eastAsia="TimesNewRoman+1+1" w:hAnsi="Times New Roman"/>
          <w:sz w:val="24"/>
          <w:szCs w:val="24"/>
        </w:rPr>
        <w:t>– </w:t>
      </w:r>
      <w:r w:rsidR="00EA1A06" w:rsidRPr="00133759">
        <w:rPr>
          <w:rFonts w:ascii="Times New Roman" w:hAnsi="Times New Roman"/>
          <w:bCs/>
          <w:color w:val="000000"/>
          <w:sz w:val="24"/>
          <w:szCs w:val="24"/>
          <w:bdr w:val="none" w:sz="0" w:space="0" w:color="auto" w:frame="1"/>
        </w:rPr>
        <w:t>физическое воздействие – инициация процессов эрозии (водной и ветровой);</w:t>
      </w:r>
    </w:p>
    <w:p w:rsidR="00EA1A06" w:rsidRPr="00133759" w:rsidRDefault="00943937" w:rsidP="000608EC">
      <w:pPr>
        <w:pStyle w:val="a4"/>
        <w:spacing w:line="360" w:lineRule="auto"/>
        <w:ind w:firstLine="709"/>
        <w:contextualSpacing/>
        <w:rPr>
          <w:rFonts w:ascii="Times New Roman" w:hAnsi="Times New Roman"/>
          <w:bCs/>
          <w:color w:val="000000"/>
          <w:sz w:val="24"/>
          <w:szCs w:val="24"/>
          <w:bdr w:val="none" w:sz="0" w:space="0" w:color="auto" w:frame="1"/>
        </w:rPr>
      </w:pPr>
      <w:r>
        <w:rPr>
          <w:rFonts w:ascii="Times New Roman" w:eastAsia="TimesNewRoman+1+1" w:hAnsi="Times New Roman"/>
          <w:sz w:val="24"/>
          <w:szCs w:val="24"/>
        </w:rPr>
        <w:t>– </w:t>
      </w:r>
      <w:r w:rsidR="00EA1A06" w:rsidRPr="00133759">
        <w:rPr>
          <w:rFonts w:ascii="Times New Roman" w:hAnsi="Times New Roman"/>
          <w:bCs/>
          <w:color w:val="000000"/>
          <w:sz w:val="24"/>
          <w:szCs w:val="24"/>
          <w:bdr w:val="none" w:sz="0" w:space="0" w:color="auto" w:frame="1"/>
        </w:rPr>
        <w:t>гидродинамическое воздействие – подтопление территории;</w:t>
      </w:r>
    </w:p>
    <w:p w:rsidR="00EA1A06" w:rsidRPr="00133759" w:rsidRDefault="00943937" w:rsidP="000608EC">
      <w:pPr>
        <w:pStyle w:val="a4"/>
        <w:spacing w:line="360" w:lineRule="auto"/>
        <w:ind w:firstLine="709"/>
        <w:contextualSpacing/>
        <w:rPr>
          <w:rFonts w:ascii="Times New Roman" w:hAnsi="Times New Roman"/>
          <w:bCs/>
          <w:color w:val="000000"/>
          <w:sz w:val="24"/>
          <w:szCs w:val="24"/>
          <w:bdr w:val="none" w:sz="0" w:space="0" w:color="auto" w:frame="1"/>
        </w:rPr>
      </w:pPr>
      <w:r>
        <w:rPr>
          <w:rFonts w:ascii="Times New Roman" w:eastAsia="TimesNewRoman+1+1" w:hAnsi="Times New Roman"/>
          <w:sz w:val="24"/>
          <w:szCs w:val="24"/>
        </w:rPr>
        <w:t>– </w:t>
      </w:r>
      <w:r w:rsidR="00EA1A06" w:rsidRPr="00133759">
        <w:rPr>
          <w:rFonts w:ascii="Times New Roman" w:hAnsi="Times New Roman"/>
          <w:bCs/>
          <w:color w:val="000000"/>
          <w:sz w:val="24"/>
          <w:szCs w:val="24"/>
          <w:bdr w:val="none" w:sz="0" w:space="0" w:color="auto" w:frame="1"/>
        </w:rPr>
        <w:t>химическое воздействие – загрязнение растительного покрова минеральными веществами, летучими парами углеводородов.</w:t>
      </w:r>
    </w:p>
    <w:p w:rsidR="00EA1A06" w:rsidRPr="00133759" w:rsidRDefault="00EA1A06" w:rsidP="00FC1577">
      <w:pPr>
        <w:pStyle w:val="a4"/>
        <w:spacing w:line="360" w:lineRule="auto"/>
        <w:ind w:firstLine="709"/>
        <w:rPr>
          <w:rFonts w:ascii="Times New Roman" w:hAnsi="Times New Roman"/>
          <w:bCs/>
          <w:color w:val="000000"/>
          <w:sz w:val="24"/>
          <w:szCs w:val="24"/>
          <w:bdr w:val="none" w:sz="0" w:space="0" w:color="auto" w:frame="1"/>
        </w:rPr>
      </w:pPr>
      <w:r w:rsidRPr="00133759">
        <w:rPr>
          <w:rFonts w:ascii="Times New Roman" w:hAnsi="Times New Roman"/>
          <w:bCs/>
          <w:color w:val="000000"/>
          <w:sz w:val="24"/>
          <w:szCs w:val="24"/>
          <w:bdr w:val="none" w:sz="0" w:space="0" w:color="auto" w:frame="1"/>
        </w:rPr>
        <w:t xml:space="preserve">Кроме этого в этот период возможно увеличение </w:t>
      </w:r>
      <w:proofErr w:type="spellStart"/>
      <w:r w:rsidRPr="00133759">
        <w:rPr>
          <w:rFonts w:ascii="Times New Roman" w:hAnsi="Times New Roman"/>
          <w:bCs/>
          <w:color w:val="000000"/>
          <w:sz w:val="24"/>
          <w:szCs w:val="24"/>
          <w:bdr w:val="none" w:sz="0" w:space="0" w:color="auto" w:frame="1"/>
        </w:rPr>
        <w:t>пожароопасности</w:t>
      </w:r>
      <w:proofErr w:type="spellEnd"/>
      <w:r w:rsidRPr="00133759">
        <w:rPr>
          <w:rFonts w:ascii="Times New Roman" w:hAnsi="Times New Roman"/>
          <w:bCs/>
          <w:color w:val="000000"/>
          <w:sz w:val="24"/>
          <w:szCs w:val="24"/>
          <w:bdr w:val="none" w:sz="0" w:space="0" w:color="auto" w:frame="1"/>
        </w:rPr>
        <w:t xml:space="preserve"> прилегающей к площадке производства работ, а также облегчается доступ к ранее слабонарушенным и ненарушенным участкам растительности.</w:t>
      </w:r>
    </w:p>
    <w:p w:rsidR="00EA1A06" w:rsidRPr="00133759" w:rsidRDefault="00EA1A06" w:rsidP="00FC1577">
      <w:pPr>
        <w:pStyle w:val="a4"/>
        <w:spacing w:line="360" w:lineRule="auto"/>
        <w:ind w:firstLine="709"/>
        <w:rPr>
          <w:rFonts w:ascii="Times New Roman" w:hAnsi="Times New Roman"/>
          <w:bCs/>
          <w:color w:val="000000"/>
          <w:sz w:val="24"/>
          <w:szCs w:val="24"/>
          <w:bdr w:val="none" w:sz="0" w:space="0" w:color="auto" w:frame="1"/>
        </w:rPr>
      </w:pPr>
      <w:r w:rsidRPr="00133759">
        <w:rPr>
          <w:rFonts w:ascii="Times New Roman" w:hAnsi="Times New Roman"/>
          <w:bCs/>
          <w:color w:val="000000"/>
          <w:sz w:val="24"/>
          <w:szCs w:val="24"/>
          <w:bdr w:val="none" w:sz="0" w:space="0" w:color="auto" w:frame="1"/>
        </w:rPr>
        <w:t>Гидродинамическое воздействие. Механическое нарушение и сведение растительного покрова в пределах участка производства работ, не будет способствовать существенному нарушению гидрологического режима и подтоплению территории. Снижение площади проявления этих процессов будет достигается соблюдением основных технологических решений и обязательным выполнением всех природоохранных требований, принятых в проекте.</w:t>
      </w:r>
    </w:p>
    <w:p w:rsidR="00EA1A06" w:rsidRPr="00133759" w:rsidRDefault="00EA1A06" w:rsidP="00FC1577">
      <w:pPr>
        <w:pStyle w:val="a4"/>
        <w:spacing w:line="360" w:lineRule="auto"/>
        <w:ind w:firstLine="709"/>
        <w:rPr>
          <w:rFonts w:ascii="Times New Roman" w:hAnsi="Times New Roman"/>
          <w:bCs/>
          <w:color w:val="000000"/>
          <w:sz w:val="24"/>
          <w:szCs w:val="24"/>
          <w:bdr w:val="none" w:sz="0" w:space="0" w:color="auto" w:frame="1"/>
        </w:rPr>
      </w:pPr>
      <w:r w:rsidRPr="00133759">
        <w:rPr>
          <w:rFonts w:ascii="Times New Roman" w:hAnsi="Times New Roman"/>
          <w:bCs/>
          <w:color w:val="000000"/>
          <w:sz w:val="24"/>
          <w:szCs w:val="24"/>
          <w:bdr w:val="none" w:sz="0" w:space="0" w:color="auto" w:frame="1"/>
        </w:rPr>
        <w:t>Химическое воздействие. Растительность, прилежащих к участкам производства работ может испытывать как прямое воздействие от загрязнения воздуха, так и опосредованное – после осаждения и концентрации загрязняющих веществ на поверхность почвы.</w:t>
      </w:r>
    </w:p>
    <w:p w:rsidR="00EA1A06" w:rsidRPr="00133759" w:rsidRDefault="00EA1A06" w:rsidP="00FC1577">
      <w:pPr>
        <w:pStyle w:val="a4"/>
        <w:spacing w:line="360" w:lineRule="auto"/>
        <w:ind w:firstLine="709"/>
        <w:rPr>
          <w:rFonts w:ascii="Times New Roman" w:hAnsi="Times New Roman"/>
          <w:bCs/>
          <w:color w:val="000000"/>
          <w:sz w:val="24"/>
          <w:szCs w:val="24"/>
          <w:bdr w:val="none" w:sz="0" w:space="0" w:color="auto" w:frame="1"/>
        </w:rPr>
      </w:pPr>
      <w:r w:rsidRPr="00133759">
        <w:rPr>
          <w:rFonts w:ascii="Times New Roman" w:hAnsi="Times New Roman"/>
          <w:bCs/>
          <w:color w:val="000000"/>
          <w:sz w:val="24"/>
          <w:szCs w:val="24"/>
          <w:bdr w:val="none" w:sz="0" w:space="0" w:color="auto" w:frame="1"/>
        </w:rPr>
        <w:t xml:space="preserve">Облегчение доступа к площадкам производства работ и увеличение интенсивности перевозок может вызвать </w:t>
      </w:r>
      <w:proofErr w:type="spellStart"/>
      <w:r w:rsidRPr="00133759">
        <w:rPr>
          <w:rFonts w:ascii="Times New Roman" w:hAnsi="Times New Roman"/>
          <w:bCs/>
          <w:color w:val="000000"/>
          <w:sz w:val="24"/>
          <w:szCs w:val="24"/>
          <w:bdr w:val="none" w:sz="0" w:space="0" w:color="auto" w:frame="1"/>
        </w:rPr>
        <w:t>вытаптывание</w:t>
      </w:r>
      <w:proofErr w:type="spellEnd"/>
      <w:r w:rsidRPr="00133759">
        <w:rPr>
          <w:rFonts w:ascii="Times New Roman" w:hAnsi="Times New Roman"/>
          <w:bCs/>
          <w:color w:val="000000"/>
          <w:sz w:val="24"/>
          <w:szCs w:val="24"/>
          <w:bdr w:val="none" w:sz="0" w:space="0" w:color="auto" w:frame="1"/>
        </w:rPr>
        <w:t xml:space="preserve"> растительности за пределами площадок шламовых амбаров; вырубку деревьев и кустарников для расчистки территории для проезда и для размещения топлива; захламление; </w:t>
      </w:r>
      <w:proofErr w:type="spellStart"/>
      <w:r w:rsidRPr="00133759">
        <w:rPr>
          <w:rFonts w:ascii="Times New Roman" w:hAnsi="Times New Roman"/>
          <w:bCs/>
          <w:color w:val="000000"/>
          <w:sz w:val="24"/>
          <w:szCs w:val="24"/>
          <w:bdr w:val="none" w:sz="0" w:space="0" w:color="auto" w:frame="1"/>
        </w:rPr>
        <w:t>привнос</w:t>
      </w:r>
      <w:proofErr w:type="spellEnd"/>
      <w:r w:rsidRPr="00133759">
        <w:rPr>
          <w:rFonts w:ascii="Times New Roman" w:hAnsi="Times New Roman"/>
          <w:bCs/>
          <w:color w:val="000000"/>
          <w:sz w:val="24"/>
          <w:szCs w:val="24"/>
          <w:bdr w:val="none" w:sz="0" w:space="0" w:color="auto" w:frame="1"/>
        </w:rPr>
        <w:t xml:space="preserve"> новых видов растений. Но все работы будут ограничены в полосе отвода.</w:t>
      </w:r>
    </w:p>
    <w:p w:rsidR="00EA1A06" w:rsidRDefault="00EA1A06" w:rsidP="00FC1577">
      <w:pPr>
        <w:pStyle w:val="a4"/>
        <w:spacing w:line="360" w:lineRule="auto"/>
        <w:ind w:firstLine="709"/>
        <w:rPr>
          <w:rFonts w:ascii="Times New Roman" w:hAnsi="Times New Roman"/>
          <w:bCs/>
          <w:color w:val="000000"/>
          <w:sz w:val="24"/>
          <w:szCs w:val="24"/>
          <w:bdr w:val="none" w:sz="0" w:space="0" w:color="auto" w:frame="1"/>
        </w:rPr>
      </w:pPr>
      <w:r w:rsidRPr="00133759">
        <w:rPr>
          <w:rFonts w:ascii="Times New Roman" w:hAnsi="Times New Roman"/>
          <w:bCs/>
          <w:color w:val="000000"/>
          <w:sz w:val="24"/>
          <w:szCs w:val="24"/>
          <w:bdr w:val="none" w:sz="0" w:space="0" w:color="auto" w:frame="1"/>
        </w:rPr>
        <w:lastRenderedPageBreak/>
        <w:t xml:space="preserve">Повышение </w:t>
      </w:r>
      <w:proofErr w:type="spellStart"/>
      <w:r w:rsidRPr="00133759">
        <w:rPr>
          <w:rFonts w:ascii="Times New Roman" w:hAnsi="Times New Roman"/>
          <w:bCs/>
          <w:color w:val="000000"/>
          <w:sz w:val="24"/>
          <w:szCs w:val="24"/>
          <w:bdr w:val="none" w:sz="0" w:space="0" w:color="auto" w:frame="1"/>
        </w:rPr>
        <w:t>пожароопасности</w:t>
      </w:r>
      <w:proofErr w:type="spellEnd"/>
      <w:r w:rsidRPr="00133759">
        <w:rPr>
          <w:rFonts w:ascii="Times New Roman" w:hAnsi="Times New Roman"/>
          <w:bCs/>
          <w:color w:val="000000"/>
          <w:sz w:val="24"/>
          <w:szCs w:val="24"/>
          <w:bdr w:val="none" w:sz="0" w:space="0" w:color="auto" w:frame="1"/>
        </w:rPr>
        <w:t>. Регионы в летний период испытывают воздействие ландшафтных – лесных (верховых и низовых), травяных (по вторичной луговой растительности) и торфяных пожаров. В период производства работ пожары могут стать одним из опаснейших видов воздействия на растительный покров. Выполнение всех противопожарных мероприятий снижает вероятность возникновения пожаров.</w:t>
      </w:r>
    </w:p>
    <w:p w:rsidR="005164A6" w:rsidRDefault="005164A6" w:rsidP="00FC1577">
      <w:pPr>
        <w:pStyle w:val="a4"/>
        <w:spacing w:line="360" w:lineRule="auto"/>
        <w:ind w:firstLine="709"/>
        <w:rPr>
          <w:rFonts w:ascii="Times New Roman" w:hAnsi="Times New Roman"/>
          <w:bCs/>
          <w:color w:val="000000"/>
          <w:sz w:val="24"/>
          <w:szCs w:val="24"/>
          <w:bdr w:val="none" w:sz="0" w:space="0" w:color="auto" w:frame="1"/>
        </w:rPr>
      </w:pPr>
    </w:p>
    <w:p w:rsidR="00EA1A06" w:rsidRPr="00133759" w:rsidRDefault="00EA1A06" w:rsidP="00FC1577">
      <w:pPr>
        <w:spacing w:after="0" w:line="360" w:lineRule="auto"/>
        <w:ind w:firstLine="709"/>
        <w:rPr>
          <w:rFonts w:ascii="Times New Roman" w:eastAsia="Times New Roman" w:hAnsi="Times New Roman"/>
          <w:sz w:val="24"/>
          <w:szCs w:val="24"/>
          <w:u w:val="single"/>
          <w:lang w:eastAsia="ru-RU"/>
        </w:rPr>
      </w:pPr>
      <w:r w:rsidRPr="00133759">
        <w:rPr>
          <w:rFonts w:ascii="Times New Roman" w:eastAsia="Times New Roman" w:hAnsi="Times New Roman"/>
          <w:color w:val="000000"/>
          <w:sz w:val="24"/>
          <w:szCs w:val="24"/>
          <w:u w:val="single"/>
          <w:bdr w:val="none" w:sz="0" w:space="0" w:color="auto" w:frame="1"/>
          <w:lang w:eastAsia="ru-RU"/>
        </w:rPr>
        <w:t>Животный мир</w:t>
      </w:r>
    </w:p>
    <w:p w:rsidR="00EA1A06" w:rsidRPr="00133759" w:rsidRDefault="00EA1A06" w:rsidP="00FC1577">
      <w:pPr>
        <w:pStyle w:val="a4"/>
        <w:spacing w:line="360" w:lineRule="auto"/>
        <w:ind w:firstLine="709"/>
        <w:rPr>
          <w:rFonts w:ascii="Times New Roman" w:hAnsi="Times New Roman"/>
          <w:bCs/>
          <w:color w:val="000000"/>
          <w:sz w:val="24"/>
          <w:szCs w:val="24"/>
          <w:bdr w:val="none" w:sz="0" w:space="0" w:color="auto" w:frame="1"/>
        </w:rPr>
      </w:pPr>
      <w:r w:rsidRPr="00133759">
        <w:rPr>
          <w:rFonts w:ascii="Times New Roman" w:hAnsi="Times New Roman"/>
          <w:bCs/>
          <w:color w:val="000000"/>
          <w:sz w:val="24"/>
          <w:szCs w:val="24"/>
          <w:bdr w:val="none" w:sz="0" w:space="0" w:color="auto" w:frame="1"/>
        </w:rPr>
        <w:t>К числу основных факторов, оказывающих негативное воздействие на животный мир, относятся:</w:t>
      </w:r>
    </w:p>
    <w:p w:rsidR="00EA1A06" w:rsidRPr="00133759" w:rsidRDefault="00D80C13" w:rsidP="00A9679D">
      <w:pPr>
        <w:pStyle w:val="a4"/>
        <w:tabs>
          <w:tab w:val="left" w:pos="993"/>
        </w:tabs>
        <w:spacing w:line="360" w:lineRule="auto"/>
        <w:ind w:firstLine="992"/>
        <w:contextualSpacing/>
        <w:rPr>
          <w:rFonts w:ascii="Times New Roman" w:hAnsi="Times New Roman"/>
          <w:bCs/>
          <w:color w:val="000000"/>
          <w:sz w:val="24"/>
          <w:szCs w:val="24"/>
          <w:bdr w:val="none" w:sz="0" w:space="0" w:color="auto" w:frame="1"/>
        </w:rPr>
      </w:pPr>
      <w:r>
        <w:rPr>
          <w:rFonts w:ascii="Times New Roman" w:eastAsia="TimesNewRoman+1+1" w:hAnsi="Times New Roman"/>
          <w:sz w:val="24"/>
          <w:szCs w:val="24"/>
        </w:rPr>
        <w:t>– </w:t>
      </w:r>
      <w:r w:rsidR="00EA1A06" w:rsidRPr="00133759">
        <w:rPr>
          <w:rFonts w:ascii="Times New Roman" w:hAnsi="Times New Roman"/>
          <w:bCs/>
          <w:color w:val="000000"/>
          <w:sz w:val="24"/>
          <w:szCs w:val="24"/>
          <w:bdr w:val="none" w:sz="0" w:space="0" w:color="auto" w:frame="1"/>
        </w:rPr>
        <w:t xml:space="preserve">охотничий промысел и браконьерство – действие этого фактора обусловлено большим притоком людей на современной технике. Охота производится на ценных пушных животных, а также на </w:t>
      </w:r>
      <w:proofErr w:type="spellStart"/>
      <w:r w:rsidR="00EA1A06" w:rsidRPr="00133759">
        <w:rPr>
          <w:rFonts w:ascii="Times New Roman" w:hAnsi="Times New Roman"/>
          <w:bCs/>
          <w:color w:val="000000"/>
          <w:sz w:val="24"/>
          <w:szCs w:val="24"/>
          <w:bdr w:val="none" w:sz="0" w:space="0" w:color="auto" w:frame="1"/>
        </w:rPr>
        <w:t>курообразных</w:t>
      </w:r>
      <w:proofErr w:type="spellEnd"/>
      <w:r w:rsidR="00EA1A06" w:rsidRPr="00133759">
        <w:rPr>
          <w:rFonts w:ascii="Times New Roman" w:hAnsi="Times New Roman"/>
          <w:bCs/>
          <w:color w:val="000000"/>
          <w:sz w:val="24"/>
          <w:szCs w:val="24"/>
          <w:bdr w:val="none" w:sz="0" w:space="0" w:color="auto" w:frame="1"/>
        </w:rPr>
        <w:t xml:space="preserve"> птиц и водоплавающую дичь;</w:t>
      </w:r>
    </w:p>
    <w:p w:rsidR="00EA1A06" w:rsidRPr="00133759" w:rsidRDefault="00D80C13" w:rsidP="00A9679D">
      <w:pPr>
        <w:pStyle w:val="a4"/>
        <w:tabs>
          <w:tab w:val="left" w:pos="993"/>
        </w:tabs>
        <w:spacing w:line="360" w:lineRule="auto"/>
        <w:ind w:firstLine="992"/>
        <w:contextualSpacing/>
        <w:rPr>
          <w:rFonts w:ascii="Times New Roman" w:hAnsi="Times New Roman"/>
          <w:bCs/>
          <w:color w:val="000000"/>
          <w:sz w:val="24"/>
          <w:szCs w:val="24"/>
          <w:bdr w:val="none" w:sz="0" w:space="0" w:color="auto" w:frame="1"/>
        </w:rPr>
      </w:pPr>
      <w:r>
        <w:rPr>
          <w:rFonts w:ascii="Times New Roman" w:eastAsia="TimesNewRoman+1+1" w:hAnsi="Times New Roman"/>
          <w:sz w:val="24"/>
          <w:szCs w:val="24"/>
        </w:rPr>
        <w:t>– </w:t>
      </w:r>
      <w:r w:rsidR="00EA1A06" w:rsidRPr="00133759">
        <w:rPr>
          <w:rFonts w:ascii="Times New Roman" w:hAnsi="Times New Roman"/>
          <w:bCs/>
          <w:color w:val="000000"/>
          <w:sz w:val="24"/>
          <w:szCs w:val="24"/>
          <w:bdr w:val="none" w:sz="0" w:space="0" w:color="auto" w:frame="1"/>
        </w:rPr>
        <w:t>отчуждение земель, вырубка леса – вырубка леса будет оказывать наибольшее влияние на фауну;</w:t>
      </w:r>
    </w:p>
    <w:p w:rsidR="00EA1A06" w:rsidRPr="00133759" w:rsidRDefault="00D80C13" w:rsidP="00A9679D">
      <w:pPr>
        <w:pStyle w:val="a4"/>
        <w:tabs>
          <w:tab w:val="left" w:pos="993"/>
        </w:tabs>
        <w:spacing w:line="360" w:lineRule="auto"/>
        <w:ind w:firstLine="992"/>
        <w:contextualSpacing/>
        <w:rPr>
          <w:rFonts w:ascii="Times New Roman" w:hAnsi="Times New Roman"/>
          <w:bCs/>
          <w:color w:val="000000"/>
          <w:sz w:val="24"/>
          <w:szCs w:val="24"/>
          <w:bdr w:val="none" w:sz="0" w:space="0" w:color="auto" w:frame="1"/>
        </w:rPr>
      </w:pPr>
      <w:r>
        <w:rPr>
          <w:rFonts w:ascii="Times New Roman" w:eastAsia="TimesNewRoman+1+1" w:hAnsi="Times New Roman"/>
          <w:sz w:val="24"/>
          <w:szCs w:val="24"/>
        </w:rPr>
        <w:t>– </w:t>
      </w:r>
      <w:r w:rsidR="00EA1A06" w:rsidRPr="00133759">
        <w:rPr>
          <w:rFonts w:ascii="Times New Roman" w:hAnsi="Times New Roman"/>
          <w:bCs/>
          <w:color w:val="000000"/>
          <w:sz w:val="24"/>
          <w:szCs w:val="24"/>
          <w:bdr w:val="none" w:sz="0" w:space="0" w:color="auto" w:frame="1"/>
        </w:rPr>
        <w:t>фактор беспокойства.</w:t>
      </w:r>
    </w:p>
    <w:p w:rsidR="00EA1A06" w:rsidRPr="00133759" w:rsidRDefault="00EA1A06" w:rsidP="00FC1577">
      <w:pPr>
        <w:pStyle w:val="a4"/>
        <w:spacing w:line="360" w:lineRule="auto"/>
        <w:ind w:firstLine="709"/>
        <w:rPr>
          <w:rFonts w:ascii="Times New Roman" w:hAnsi="Times New Roman"/>
          <w:bCs/>
          <w:color w:val="000000"/>
          <w:sz w:val="24"/>
          <w:szCs w:val="24"/>
          <w:bdr w:val="none" w:sz="0" w:space="0" w:color="auto" w:frame="1"/>
        </w:rPr>
      </w:pPr>
      <w:r w:rsidRPr="00133759">
        <w:rPr>
          <w:rFonts w:ascii="Times New Roman" w:hAnsi="Times New Roman"/>
          <w:bCs/>
          <w:color w:val="000000"/>
          <w:sz w:val="24"/>
          <w:szCs w:val="24"/>
          <w:bdr w:val="none" w:sz="0" w:space="0" w:color="auto" w:frame="1"/>
        </w:rPr>
        <w:t>Фактор беспокойства. Непосредственно в пределах площадок производства работ влияние этого многокомпонентного фактора не будет существенным, поскольку животное население (за исключением летящих птиц) здесь обеднено. Тут возможны интенсивное шумовое загрязнение, особенно опасное в период размножения животных и во время миграций, и отрицательное воздействие источников освещения в темное время суток, особенно негативное для птиц в период миграции. Вместе с тем, и то и другое не может доставить животным ощутимого ущерба, поскольку население их рассредоточено по достаточно большой территории и по большей части носит очаговый характер. Помимо этого доставка грузов – явление нерегулярное и быстротекущее.</w:t>
      </w:r>
    </w:p>
    <w:p w:rsidR="00D675DE" w:rsidRPr="00133759" w:rsidRDefault="00EA1A06" w:rsidP="00FC1577">
      <w:pPr>
        <w:pStyle w:val="a4"/>
        <w:spacing w:line="360" w:lineRule="auto"/>
        <w:ind w:firstLine="709"/>
        <w:rPr>
          <w:rFonts w:ascii="Times New Roman" w:hAnsi="Times New Roman"/>
          <w:bCs/>
          <w:color w:val="000000"/>
          <w:sz w:val="24"/>
          <w:szCs w:val="24"/>
          <w:bdr w:val="none" w:sz="0" w:space="0" w:color="auto" w:frame="1"/>
        </w:rPr>
      </w:pPr>
      <w:r w:rsidRPr="00133759">
        <w:rPr>
          <w:rFonts w:ascii="Times New Roman" w:hAnsi="Times New Roman"/>
          <w:bCs/>
          <w:color w:val="000000"/>
          <w:sz w:val="24"/>
          <w:szCs w:val="24"/>
          <w:bdr w:val="none" w:sz="0" w:space="0" w:color="auto" w:frame="1"/>
        </w:rPr>
        <w:t xml:space="preserve">Влияние </w:t>
      </w:r>
      <w:r w:rsidR="001D5890" w:rsidRPr="00133759">
        <w:rPr>
          <w:rFonts w:ascii="Times New Roman" w:hAnsi="Times New Roman"/>
          <w:bCs/>
          <w:color w:val="000000"/>
          <w:sz w:val="24"/>
          <w:szCs w:val="24"/>
          <w:bdr w:val="none" w:sz="0" w:space="0" w:color="auto" w:frame="1"/>
        </w:rPr>
        <w:t>данного вида деятельности</w:t>
      </w:r>
      <w:r w:rsidRPr="00133759">
        <w:rPr>
          <w:rFonts w:ascii="Times New Roman" w:hAnsi="Times New Roman"/>
          <w:bCs/>
          <w:color w:val="000000"/>
          <w:sz w:val="24"/>
          <w:szCs w:val="24"/>
          <w:bdr w:val="none" w:sz="0" w:space="0" w:color="auto" w:frame="1"/>
        </w:rPr>
        <w:t xml:space="preserve"> на животный мир будет выражаться только в усилении фактора беспокойства, вызванном присутствием людей.</w:t>
      </w:r>
    </w:p>
    <w:p w:rsidR="00D675DE" w:rsidRDefault="00D675DE" w:rsidP="00FC1577">
      <w:pPr>
        <w:pStyle w:val="a4"/>
        <w:spacing w:line="360" w:lineRule="auto"/>
        <w:ind w:firstLine="709"/>
        <w:rPr>
          <w:rFonts w:ascii="Times New Roman" w:hAnsi="Times New Roman"/>
          <w:bCs/>
          <w:color w:val="000000"/>
          <w:sz w:val="24"/>
          <w:szCs w:val="24"/>
          <w:bdr w:val="none" w:sz="0" w:space="0" w:color="auto" w:frame="1"/>
        </w:rPr>
      </w:pPr>
    </w:p>
    <w:p w:rsidR="001C025F" w:rsidRDefault="001C025F" w:rsidP="00FC1577">
      <w:pPr>
        <w:pStyle w:val="a4"/>
        <w:spacing w:line="360" w:lineRule="auto"/>
        <w:ind w:firstLine="709"/>
        <w:rPr>
          <w:rFonts w:ascii="Times New Roman" w:hAnsi="Times New Roman"/>
          <w:bCs/>
          <w:color w:val="000000"/>
          <w:sz w:val="24"/>
          <w:szCs w:val="24"/>
          <w:bdr w:val="none" w:sz="0" w:space="0" w:color="auto" w:frame="1"/>
        </w:rPr>
      </w:pPr>
    </w:p>
    <w:p w:rsidR="001C025F" w:rsidRDefault="001C025F" w:rsidP="00FC1577">
      <w:pPr>
        <w:pStyle w:val="a4"/>
        <w:spacing w:line="360" w:lineRule="auto"/>
        <w:ind w:firstLine="709"/>
        <w:rPr>
          <w:rFonts w:ascii="Times New Roman" w:hAnsi="Times New Roman"/>
          <w:bCs/>
          <w:color w:val="000000"/>
          <w:sz w:val="24"/>
          <w:szCs w:val="24"/>
          <w:bdr w:val="none" w:sz="0" w:space="0" w:color="auto" w:frame="1"/>
        </w:rPr>
      </w:pPr>
    </w:p>
    <w:p w:rsidR="001C025F" w:rsidRDefault="001C025F" w:rsidP="00FC1577">
      <w:pPr>
        <w:pStyle w:val="a4"/>
        <w:spacing w:line="360" w:lineRule="auto"/>
        <w:ind w:firstLine="709"/>
        <w:rPr>
          <w:rFonts w:ascii="Times New Roman" w:hAnsi="Times New Roman"/>
          <w:bCs/>
          <w:color w:val="000000"/>
          <w:sz w:val="24"/>
          <w:szCs w:val="24"/>
          <w:bdr w:val="none" w:sz="0" w:space="0" w:color="auto" w:frame="1"/>
        </w:rPr>
      </w:pPr>
    </w:p>
    <w:p w:rsidR="001C025F" w:rsidRPr="00133759" w:rsidRDefault="001C025F" w:rsidP="00FC1577">
      <w:pPr>
        <w:pStyle w:val="a4"/>
        <w:spacing w:line="360" w:lineRule="auto"/>
        <w:ind w:firstLine="709"/>
        <w:rPr>
          <w:rFonts w:ascii="Times New Roman" w:hAnsi="Times New Roman"/>
          <w:bCs/>
          <w:color w:val="000000"/>
          <w:sz w:val="24"/>
          <w:szCs w:val="24"/>
          <w:bdr w:val="none" w:sz="0" w:space="0" w:color="auto" w:frame="1"/>
        </w:rPr>
      </w:pPr>
    </w:p>
    <w:p w:rsidR="00EA1A06" w:rsidRPr="00133759" w:rsidRDefault="002171D7" w:rsidP="00FC1577">
      <w:pPr>
        <w:pStyle w:val="a4"/>
        <w:spacing w:line="360" w:lineRule="auto"/>
        <w:ind w:firstLine="709"/>
        <w:outlineLvl w:val="1"/>
        <w:rPr>
          <w:rFonts w:ascii="Times New Roman" w:hAnsi="Times New Roman"/>
          <w:b/>
          <w:bCs/>
          <w:color w:val="000000"/>
          <w:sz w:val="24"/>
          <w:szCs w:val="24"/>
          <w:bdr w:val="none" w:sz="0" w:space="0" w:color="auto" w:frame="1"/>
        </w:rPr>
      </w:pPr>
      <w:bookmarkStart w:id="227" w:name="_Toc367960335"/>
      <w:r w:rsidRPr="00133759">
        <w:rPr>
          <w:rFonts w:ascii="Times New Roman" w:hAnsi="Times New Roman"/>
          <w:b/>
          <w:color w:val="000000"/>
          <w:sz w:val="24"/>
          <w:szCs w:val="24"/>
          <w:bdr w:val="none" w:sz="0" w:space="0" w:color="auto" w:frame="1"/>
        </w:rPr>
        <w:lastRenderedPageBreak/>
        <w:t>8.2</w:t>
      </w:r>
      <w:r w:rsidR="00D66BEC">
        <w:rPr>
          <w:rFonts w:ascii="Times New Roman" w:hAnsi="Times New Roman"/>
          <w:b/>
          <w:color w:val="000000"/>
          <w:sz w:val="24"/>
          <w:szCs w:val="24"/>
          <w:bdr w:val="none" w:sz="0" w:space="0" w:color="auto" w:frame="1"/>
        </w:rPr>
        <w:t>.</w:t>
      </w:r>
      <w:r w:rsidRPr="00133759">
        <w:rPr>
          <w:rFonts w:ascii="Times New Roman" w:hAnsi="Times New Roman"/>
          <w:b/>
          <w:color w:val="000000"/>
          <w:sz w:val="24"/>
          <w:szCs w:val="24"/>
          <w:bdr w:val="none" w:sz="0" w:space="0" w:color="auto" w:frame="1"/>
        </w:rPr>
        <w:t xml:space="preserve"> </w:t>
      </w:r>
      <w:bookmarkStart w:id="228" w:name="_Toc302547686"/>
      <w:bookmarkStart w:id="229" w:name="_Toc317171134"/>
      <w:r w:rsidR="00EA1A06" w:rsidRPr="00133759">
        <w:rPr>
          <w:rFonts w:ascii="Times New Roman" w:hAnsi="Times New Roman"/>
          <w:b/>
          <w:color w:val="000000"/>
          <w:sz w:val="24"/>
          <w:szCs w:val="24"/>
          <w:bdr w:val="none" w:sz="0" w:space="0" w:color="auto" w:frame="1"/>
        </w:rPr>
        <w:t>Мероприятия по охране растительного и животного мира</w:t>
      </w:r>
      <w:bookmarkEnd w:id="227"/>
      <w:bookmarkEnd w:id="228"/>
      <w:bookmarkEnd w:id="229"/>
    </w:p>
    <w:p w:rsidR="00D66BEC" w:rsidRDefault="00D66BEC" w:rsidP="00FC1577">
      <w:pPr>
        <w:pStyle w:val="a4"/>
        <w:spacing w:line="360" w:lineRule="auto"/>
        <w:ind w:firstLine="709"/>
        <w:rPr>
          <w:rFonts w:ascii="Times New Roman" w:hAnsi="Times New Roman"/>
          <w:color w:val="000000"/>
          <w:sz w:val="24"/>
          <w:szCs w:val="24"/>
          <w:u w:val="single"/>
          <w:bdr w:val="none" w:sz="0" w:space="0" w:color="auto" w:frame="1"/>
        </w:rPr>
      </w:pPr>
    </w:p>
    <w:p w:rsidR="00EA1A06" w:rsidRPr="00133759" w:rsidRDefault="00EA1A06" w:rsidP="00FC1577">
      <w:pPr>
        <w:pStyle w:val="a4"/>
        <w:spacing w:line="360" w:lineRule="auto"/>
        <w:ind w:firstLine="709"/>
        <w:rPr>
          <w:rFonts w:ascii="Times New Roman" w:hAnsi="Times New Roman"/>
          <w:bCs/>
          <w:color w:val="000000"/>
          <w:sz w:val="24"/>
          <w:szCs w:val="24"/>
          <w:u w:val="single"/>
          <w:bdr w:val="none" w:sz="0" w:space="0" w:color="auto" w:frame="1"/>
        </w:rPr>
      </w:pPr>
      <w:r w:rsidRPr="00133759">
        <w:rPr>
          <w:rFonts w:ascii="Times New Roman" w:hAnsi="Times New Roman"/>
          <w:color w:val="000000"/>
          <w:sz w:val="24"/>
          <w:szCs w:val="24"/>
          <w:u w:val="single"/>
          <w:bdr w:val="none" w:sz="0" w:space="0" w:color="auto" w:frame="1"/>
        </w:rPr>
        <w:t>Растительный мир</w:t>
      </w:r>
    </w:p>
    <w:p w:rsidR="00EA1A06" w:rsidRPr="00133759" w:rsidRDefault="00EA1A06" w:rsidP="00FC1577">
      <w:pPr>
        <w:pStyle w:val="a4"/>
        <w:spacing w:line="360" w:lineRule="auto"/>
        <w:ind w:firstLine="709"/>
        <w:rPr>
          <w:rFonts w:ascii="Times New Roman" w:hAnsi="Times New Roman"/>
          <w:sz w:val="24"/>
          <w:szCs w:val="24"/>
        </w:rPr>
      </w:pPr>
      <w:r w:rsidRPr="00133759">
        <w:rPr>
          <w:rFonts w:ascii="Times New Roman" w:hAnsi="Times New Roman"/>
          <w:sz w:val="24"/>
          <w:szCs w:val="24"/>
        </w:rPr>
        <w:t>Для предотвращения негативного воздействия на растительность предусматривается следующее:</w:t>
      </w:r>
    </w:p>
    <w:p w:rsidR="00EA1A06" w:rsidRPr="00133759" w:rsidRDefault="00D80C13" w:rsidP="00A9679D">
      <w:pPr>
        <w:pStyle w:val="a4"/>
        <w:spacing w:line="360" w:lineRule="auto"/>
        <w:ind w:firstLine="709"/>
        <w:contextualSpacing/>
        <w:rPr>
          <w:rFonts w:ascii="Times New Roman" w:hAnsi="Times New Roman"/>
          <w:sz w:val="24"/>
          <w:szCs w:val="24"/>
        </w:rPr>
      </w:pPr>
      <w:r>
        <w:rPr>
          <w:rFonts w:ascii="Times New Roman" w:eastAsia="TimesNewRoman+1+1" w:hAnsi="Times New Roman"/>
          <w:sz w:val="24"/>
          <w:szCs w:val="24"/>
        </w:rPr>
        <w:t>– </w:t>
      </w:r>
      <w:r w:rsidR="00EA1A06" w:rsidRPr="00133759">
        <w:rPr>
          <w:rFonts w:ascii="Times New Roman" w:hAnsi="Times New Roman"/>
          <w:sz w:val="24"/>
          <w:szCs w:val="24"/>
        </w:rPr>
        <w:t>выбор используемого оборудования произведен с учетом требований, направленных на предотвращение возможных аварийных ситуаций;</w:t>
      </w:r>
    </w:p>
    <w:p w:rsidR="00EA1A06" w:rsidRPr="00133759" w:rsidRDefault="00D80C13" w:rsidP="00A9679D">
      <w:pPr>
        <w:pStyle w:val="a4"/>
        <w:spacing w:line="360" w:lineRule="auto"/>
        <w:ind w:firstLine="709"/>
        <w:contextualSpacing/>
        <w:rPr>
          <w:rFonts w:ascii="Times New Roman" w:hAnsi="Times New Roman"/>
          <w:sz w:val="24"/>
          <w:szCs w:val="24"/>
        </w:rPr>
      </w:pPr>
      <w:r>
        <w:rPr>
          <w:rFonts w:ascii="Times New Roman" w:eastAsia="TimesNewRoman+1+1" w:hAnsi="Times New Roman"/>
          <w:sz w:val="24"/>
          <w:szCs w:val="24"/>
        </w:rPr>
        <w:t>– </w:t>
      </w:r>
      <w:r w:rsidR="00EA1A06" w:rsidRPr="00133759">
        <w:rPr>
          <w:rFonts w:ascii="Times New Roman" w:hAnsi="Times New Roman"/>
          <w:sz w:val="24"/>
          <w:szCs w:val="24"/>
        </w:rPr>
        <w:t>обеспечения удобства и безопасности обслуживания;</w:t>
      </w:r>
    </w:p>
    <w:p w:rsidR="00EA1A06" w:rsidRPr="00133759" w:rsidRDefault="00D80C13" w:rsidP="00A9679D">
      <w:pPr>
        <w:pStyle w:val="a4"/>
        <w:spacing w:line="360" w:lineRule="auto"/>
        <w:ind w:firstLine="709"/>
        <w:contextualSpacing/>
        <w:rPr>
          <w:rFonts w:ascii="Times New Roman" w:hAnsi="Times New Roman"/>
          <w:sz w:val="24"/>
          <w:szCs w:val="24"/>
        </w:rPr>
      </w:pPr>
      <w:r>
        <w:rPr>
          <w:rFonts w:ascii="Times New Roman" w:eastAsia="TimesNewRoman+1+1" w:hAnsi="Times New Roman"/>
          <w:sz w:val="24"/>
          <w:szCs w:val="24"/>
        </w:rPr>
        <w:t>– </w:t>
      </w:r>
      <w:r w:rsidR="00EA1A06" w:rsidRPr="00133759">
        <w:rPr>
          <w:rFonts w:ascii="Times New Roman" w:hAnsi="Times New Roman"/>
          <w:sz w:val="24"/>
          <w:szCs w:val="24"/>
        </w:rPr>
        <w:t>обслуживающий персонал должен иметь соответствующие допуски и своевременно проходить инструктажи по технике безопасности, а также в целях повышения надежности вновь устанавливаемого оборудования, соблюдать правила технической диагностики и технической эксплуатации предусмотренно</w:t>
      </w:r>
      <w:r w:rsidR="00103DE7" w:rsidRPr="00133759">
        <w:rPr>
          <w:rFonts w:ascii="Times New Roman" w:hAnsi="Times New Roman"/>
          <w:sz w:val="24"/>
          <w:szCs w:val="24"/>
        </w:rPr>
        <w:t>го проектом оборудования;</w:t>
      </w:r>
    </w:p>
    <w:p w:rsidR="00103DE7" w:rsidRPr="00133759" w:rsidRDefault="00A74875" w:rsidP="00A9679D">
      <w:pPr>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103DE7" w:rsidRPr="00133759">
        <w:rPr>
          <w:rFonts w:ascii="Times New Roman" w:hAnsi="Times New Roman"/>
          <w:sz w:val="24"/>
          <w:szCs w:val="24"/>
        </w:rPr>
        <w:t>недопущение движения техники на неотведенной территории;</w:t>
      </w:r>
    </w:p>
    <w:p w:rsidR="00103DE7" w:rsidRPr="00133759" w:rsidRDefault="00A74875" w:rsidP="00A9679D">
      <w:pPr>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103DE7" w:rsidRPr="00133759">
        <w:rPr>
          <w:rFonts w:ascii="Times New Roman" w:hAnsi="Times New Roman"/>
          <w:sz w:val="24"/>
          <w:szCs w:val="24"/>
        </w:rPr>
        <w:t>заправка и мойка техники должна проводиться в специально отведенных местах.</w:t>
      </w:r>
    </w:p>
    <w:p w:rsidR="00EA1A06" w:rsidRDefault="00EA1A06" w:rsidP="00FC1577">
      <w:pPr>
        <w:pStyle w:val="a4"/>
        <w:spacing w:line="360" w:lineRule="auto"/>
        <w:ind w:firstLine="709"/>
        <w:rPr>
          <w:rFonts w:ascii="Times New Roman" w:hAnsi="Times New Roman"/>
          <w:sz w:val="24"/>
          <w:szCs w:val="24"/>
        </w:rPr>
      </w:pPr>
      <w:r w:rsidRPr="00133759">
        <w:rPr>
          <w:rFonts w:ascii="Times New Roman" w:hAnsi="Times New Roman"/>
          <w:sz w:val="24"/>
          <w:szCs w:val="24"/>
        </w:rPr>
        <w:t xml:space="preserve">В процессе осуществления деятельности по переработке отходов бурения в </w:t>
      </w:r>
      <w:r w:rsidR="00A9679D">
        <w:rPr>
          <w:rFonts w:ascii="Times New Roman" w:hAnsi="Times New Roman"/>
          <w:sz w:val="24"/>
          <w:szCs w:val="24"/>
        </w:rPr>
        <w:t>с</w:t>
      </w:r>
      <w:r w:rsidRPr="00133759">
        <w:rPr>
          <w:rFonts w:ascii="Times New Roman" w:hAnsi="Times New Roman"/>
          <w:sz w:val="24"/>
          <w:szCs w:val="24"/>
        </w:rPr>
        <w:t>троительны</w:t>
      </w:r>
      <w:r w:rsidR="00A9679D">
        <w:rPr>
          <w:rFonts w:ascii="Times New Roman" w:hAnsi="Times New Roman"/>
          <w:sz w:val="24"/>
          <w:szCs w:val="24"/>
        </w:rPr>
        <w:t>й материал «РЕСОИЛ»</w:t>
      </w:r>
      <w:r w:rsidRPr="00133759">
        <w:rPr>
          <w:rFonts w:ascii="Times New Roman" w:hAnsi="Times New Roman"/>
          <w:sz w:val="24"/>
          <w:szCs w:val="24"/>
        </w:rPr>
        <w:t xml:space="preserve"> на рассматриваемой территории воздействие на растительный покров не ожидается.</w:t>
      </w:r>
    </w:p>
    <w:p w:rsidR="00D66BEC" w:rsidRDefault="00D66BEC" w:rsidP="00FC1577">
      <w:pPr>
        <w:spacing w:after="0" w:line="360" w:lineRule="auto"/>
        <w:ind w:firstLine="709"/>
        <w:rPr>
          <w:rFonts w:ascii="Times New Roman" w:eastAsia="Times New Roman" w:hAnsi="Times New Roman"/>
          <w:sz w:val="24"/>
          <w:szCs w:val="24"/>
          <w:u w:val="single"/>
          <w:lang w:eastAsia="ru-RU"/>
        </w:rPr>
      </w:pPr>
    </w:p>
    <w:p w:rsidR="00EA1A06" w:rsidRPr="00133759" w:rsidRDefault="00EA1A06" w:rsidP="00FC1577">
      <w:pPr>
        <w:spacing w:after="0" w:line="360" w:lineRule="auto"/>
        <w:ind w:firstLine="709"/>
        <w:rPr>
          <w:rFonts w:ascii="Times New Roman" w:eastAsia="Times New Roman" w:hAnsi="Times New Roman"/>
          <w:sz w:val="24"/>
          <w:szCs w:val="24"/>
          <w:u w:val="single"/>
          <w:lang w:eastAsia="ru-RU"/>
        </w:rPr>
      </w:pPr>
      <w:r w:rsidRPr="00133759">
        <w:rPr>
          <w:rFonts w:ascii="Times New Roman" w:eastAsia="Times New Roman" w:hAnsi="Times New Roman"/>
          <w:sz w:val="24"/>
          <w:szCs w:val="24"/>
          <w:u w:val="single"/>
          <w:lang w:eastAsia="ru-RU"/>
        </w:rPr>
        <w:t>Животный мир</w:t>
      </w:r>
    </w:p>
    <w:p w:rsidR="00103DE7" w:rsidRPr="00133759" w:rsidRDefault="00103DE7" w:rsidP="00FC1577">
      <w:pPr>
        <w:pStyle w:val="65"/>
        <w:spacing w:line="360" w:lineRule="auto"/>
        <w:ind w:firstLine="709"/>
        <w:jc w:val="both"/>
        <w:rPr>
          <w:sz w:val="24"/>
          <w:szCs w:val="24"/>
        </w:rPr>
      </w:pPr>
      <w:r w:rsidRPr="00133759">
        <w:rPr>
          <w:sz w:val="24"/>
          <w:szCs w:val="24"/>
        </w:rPr>
        <w:t xml:space="preserve">Поскольку работы </w:t>
      </w:r>
      <w:r w:rsidR="00A9679D" w:rsidRPr="0085043E">
        <w:rPr>
          <w:sz w:val="24"/>
          <w:szCs w:val="24"/>
        </w:rPr>
        <w:t>по приготовлению и применению строительного материала "РЕСОИЛ" на основе обезвреженных буровых отходов</w:t>
      </w:r>
      <w:r w:rsidRPr="00133759">
        <w:rPr>
          <w:sz w:val="24"/>
          <w:szCs w:val="24"/>
        </w:rPr>
        <w:t xml:space="preserve"> ведутся </w:t>
      </w:r>
      <w:r w:rsidR="00A9679D">
        <w:rPr>
          <w:sz w:val="24"/>
          <w:szCs w:val="24"/>
        </w:rPr>
        <w:t xml:space="preserve">на </w:t>
      </w:r>
      <w:r w:rsidRPr="00133759">
        <w:rPr>
          <w:sz w:val="24"/>
          <w:szCs w:val="24"/>
        </w:rPr>
        <w:t xml:space="preserve">существующих площадках нефтедобывающих предприятий, то воздействие на растительный и животный мир не увеличивается. </w:t>
      </w:r>
    </w:p>
    <w:p w:rsidR="00EA1A06" w:rsidRPr="00133759" w:rsidRDefault="00EA1A06" w:rsidP="00FC1577">
      <w:pPr>
        <w:pStyle w:val="a4"/>
        <w:spacing w:line="360" w:lineRule="auto"/>
        <w:ind w:firstLine="709"/>
        <w:rPr>
          <w:rFonts w:ascii="Times New Roman" w:hAnsi="Times New Roman"/>
          <w:sz w:val="24"/>
          <w:szCs w:val="24"/>
        </w:rPr>
      </w:pPr>
      <w:r w:rsidRPr="00133759">
        <w:rPr>
          <w:rFonts w:ascii="Times New Roman" w:hAnsi="Times New Roman"/>
          <w:sz w:val="24"/>
          <w:szCs w:val="24"/>
        </w:rPr>
        <w:t>В период осуществления деятельности по переработке отходов бурения в строительны</w:t>
      </w:r>
      <w:r w:rsidR="00A9679D">
        <w:rPr>
          <w:rFonts w:ascii="Times New Roman" w:hAnsi="Times New Roman"/>
          <w:sz w:val="24"/>
          <w:szCs w:val="24"/>
        </w:rPr>
        <w:t>й материал «РЕСОИЛ»</w:t>
      </w:r>
      <w:r w:rsidRPr="00133759">
        <w:rPr>
          <w:rFonts w:ascii="Times New Roman" w:hAnsi="Times New Roman"/>
          <w:sz w:val="24"/>
          <w:szCs w:val="24"/>
        </w:rPr>
        <w:t xml:space="preserve"> согласно «Требований по предотвращению гибели объектов животного мира при осуществлении производственных процессов, а также при эксплуатации транспортных магистралей, трубопроводов, линий связи и электропередачи», утвержденных Постановлением Правительства РФ от 13.08.96 для снижения отрицательного воздействия на фауну предусмотрены следующие мероприятия:</w:t>
      </w:r>
    </w:p>
    <w:p w:rsidR="00EA1A06" w:rsidRPr="00133759" w:rsidRDefault="00C2446D" w:rsidP="00A9679D">
      <w:pPr>
        <w:pStyle w:val="a4"/>
        <w:tabs>
          <w:tab w:val="left" w:pos="993"/>
        </w:tabs>
        <w:spacing w:line="360" w:lineRule="auto"/>
        <w:ind w:firstLine="709"/>
        <w:contextualSpacing/>
        <w:rPr>
          <w:rFonts w:ascii="Times New Roman" w:hAnsi="Times New Roman"/>
          <w:sz w:val="24"/>
          <w:szCs w:val="24"/>
        </w:rPr>
      </w:pPr>
      <w:r>
        <w:rPr>
          <w:rFonts w:ascii="Times New Roman" w:eastAsia="TimesNewRoman+1+1" w:hAnsi="Times New Roman"/>
          <w:sz w:val="24"/>
          <w:szCs w:val="24"/>
        </w:rPr>
        <w:t>– </w:t>
      </w:r>
      <w:r w:rsidR="00EA1A06" w:rsidRPr="00133759">
        <w:rPr>
          <w:rFonts w:ascii="Times New Roman" w:hAnsi="Times New Roman"/>
          <w:sz w:val="24"/>
          <w:szCs w:val="24"/>
        </w:rPr>
        <w:t xml:space="preserve">запрещается выжигание растительности, хранение и применение ядохимикатов, удобрений, химических реагентов, горюче-смазочных материалов и других, опасных для </w:t>
      </w:r>
      <w:r w:rsidR="00EA1A06" w:rsidRPr="00133759">
        <w:rPr>
          <w:rFonts w:ascii="Times New Roman" w:hAnsi="Times New Roman"/>
          <w:sz w:val="24"/>
          <w:szCs w:val="24"/>
        </w:rPr>
        <w:lastRenderedPageBreak/>
        <w:t>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ухудшения среды их обитания;</w:t>
      </w:r>
    </w:p>
    <w:p w:rsidR="00EA1A06" w:rsidRPr="00133759" w:rsidRDefault="00C2446D" w:rsidP="00A9679D">
      <w:pPr>
        <w:pStyle w:val="a4"/>
        <w:tabs>
          <w:tab w:val="left" w:pos="993"/>
        </w:tabs>
        <w:spacing w:line="360" w:lineRule="auto"/>
        <w:ind w:firstLine="709"/>
        <w:contextualSpacing/>
        <w:rPr>
          <w:rFonts w:ascii="Times New Roman" w:hAnsi="Times New Roman"/>
          <w:sz w:val="24"/>
          <w:szCs w:val="24"/>
        </w:rPr>
      </w:pPr>
      <w:r>
        <w:rPr>
          <w:rFonts w:ascii="Times New Roman" w:eastAsia="TimesNewRoman+1+1" w:hAnsi="Times New Roman"/>
          <w:sz w:val="24"/>
          <w:szCs w:val="24"/>
        </w:rPr>
        <w:t>– </w:t>
      </w:r>
      <w:r w:rsidR="00EA1A06" w:rsidRPr="00133759">
        <w:rPr>
          <w:rFonts w:ascii="Times New Roman" w:hAnsi="Times New Roman"/>
          <w:sz w:val="24"/>
          <w:szCs w:val="24"/>
        </w:rPr>
        <w:t>запрещается установление сплошных, не имеющих специальных проходов заграждений и сооружений на путях массовой миграции животных;</w:t>
      </w:r>
    </w:p>
    <w:p w:rsidR="00EA1A06" w:rsidRPr="00133759" w:rsidRDefault="00C2446D" w:rsidP="00A9679D">
      <w:pPr>
        <w:pStyle w:val="a4"/>
        <w:tabs>
          <w:tab w:val="left" w:pos="993"/>
        </w:tabs>
        <w:spacing w:line="360" w:lineRule="auto"/>
        <w:ind w:firstLine="709"/>
        <w:contextualSpacing/>
        <w:rPr>
          <w:rFonts w:ascii="Times New Roman" w:hAnsi="Times New Roman"/>
          <w:sz w:val="24"/>
          <w:szCs w:val="24"/>
        </w:rPr>
      </w:pPr>
      <w:r>
        <w:rPr>
          <w:rFonts w:ascii="Times New Roman" w:eastAsia="TimesNewRoman+1+1" w:hAnsi="Times New Roman"/>
          <w:sz w:val="24"/>
          <w:szCs w:val="24"/>
        </w:rPr>
        <w:t>– </w:t>
      </w:r>
      <w:r w:rsidR="00EA1A06" w:rsidRPr="00133759">
        <w:rPr>
          <w:rFonts w:ascii="Times New Roman" w:hAnsi="Times New Roman"/>
          <w:sz w:val="24"/>
          <w:szCs w:val="24"/>
        </w:rPr>
        <w:t>запрещается сброс любых сточных вод и отходов в местах нереста, зимовки и массовых скоплений водных и околоводных животных;</w:t>
      </w:r>
    </w:p>
    <w:p w:rsidR="00EA1A06" w:rsidRPr="00133759" w:rsidRDefault="00C2446D" w:rsidP="00A9679D">
      <w:pPr>
        <w:pStyle w:val="a4"/>
        <w:tabs>
          <w:tab w:val="left" w:pos="993"/>
        </w:tabs>
        <w:spacing w:line="360" w:lineRule="auto"/>
        <w:ind w:firstLine="709"/>
        <w:contextualSpacing/>
        <w:rPr>
          <w:rFonts w:ascii="Times New Roman" w:hAnsi="Times New Roman"/>
          <w:i/>
          <w:sz w:val="24"/>
          <w:szCs w:val="24"/>
        </w:rPr>
      </w:pPr>
      <w:r>
        <w:rPr>
          <w:rFonts w:ascii="Times New Roman" w:eastAsia="TimesNewRoman+1+1" w:hAnsi="Times New Roman"/>
          <w:sz w:val="24"/>
          <w:szCs w:val="24"/>
        </w:rPr>
        <w:t>– </w:t>
      </w:r>
      <w:r w:rsidR="00EA1A06" w:rsidRPr="00133759">
        <w:rPr>
          <w:rFonts w:ascii="Times New Roman" w:hAnsi="Times New Roman"/>
          <w:sz w:val="24"/>
          <w:szCs w:val="24"/>
        </w:rPr>
        <w:t>необходимо обязательное соблюдение границ территории, отводимых под деятельность по переработке отходов бурения в строительны</w:t>
      </w:r>
      <w:r w:rsidR="00330BD8">
        <w:rPr>
          <w:rFonts w:ascii="Times New Roman" w:hAnsi="Times New Roman"/>
          <w:sz w:val="24"/>
          <w:szCs w:val="24"/>
        </w:rPr>
        <w:t>й материал «РЕСОИЛ»</w:t>
      </w:r>
      <w:r w:rsidR="00EA1A06" w:rsidRPr="00133759">
        <w:rPr>
          <w:rFonts w:ascii="Times New Roman" w:hAnsi="Times New Roman"/>
          <w:sz w:val="24"/>
          <w:szCs w:val="24"/>
        </w:rPr>
        <w:t>, запрет на несанкционированное передвижение техники, особенно вездеходной, вне территории полосы отвода</w:t>
      </w:r>
      <w:r w:rsidR="00103DE7" w:rsidRPr="00133759">
        <w:rPr>
          <w:rFonts w:ascii="Times New Roman" w:hAnsi="Times New Roman"/>
          <w:sz w:val="24"/>
          <w:szCs w:val="24"/>
        </w:rPr>
        <w:t>;</w:t>
      </w:r>
    </w:p>
    <w:p w:rsidR="00103DE7" w:rsidRPr="00133759" w:rsidRDefault="00C2446D" w:rsidP="00A9679D">
      <w:pPr>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103DE7" w:rsidRPr="00133759">
        <w:rPr>
          <w:rFonts w:ascii="Times New Roman" w:hAnsi="Times New Roman"/>
          <w:sz w:val="24"/>
          <w:szCs w:val="24"/>
        </w:rPr>
        <w:t>установка ограждений, обвалований и отпугивающих устройств для исключения доступа животных в места производства работ;</w:t>
      </w:r>
    </w:p>
    <w:p w:rsidR="00103DE7" w:rsidRPr="00133759" w:rsidRDefault="00C2446D" w:rsidP="00A9679D">
      <w:pPr>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103DE7" w:rsidRPr="00133759">
        <w:rPr>
          <w:rFonts w:ascii="Times New Roman" w:hAnsi="Times New Roman"/>
          <w:sz w:val="24"/>
          <w:szCs w:val="24"/>
        </w:rPr>
        <w:t>запрещение нелицензированной охоты на территории производства работ;</w:t>
      </w:r>
    </w:p>
    <w:p w:rsidR="00103DE7" w:rsidRPr="00133759" w:rsidRDefault="00C2446D" w:rsidP="00A9679D">
      <w:pPr>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103DE7" w:rsidRPr="00133759">
        <w:rPr>
          <w:rFonts w:ascii="Times New Roman" w:hAnsi="Times New Roman"/>
          <w:sz w:val="24"/>
          <w:szCs w:val="24"/>
        </w:rPr>
        <w:t>очистка территории производства работ от отходов производства;</w:t>
      </w:r>
    </w:p>
    <w:p w:rsidR="00103DE7" w:rsidRPr="00133759" w:rsidRDefault="00C2446D" w:rsidP="00A9679D">
      <w:pPr>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103DE7" w:rsidRPr="00133759">
        <w:rPr>
          <w:rFonts w:ascii="Times New Roman" w:hAnsi="Times New Roman"/>
          <w:sz w:val="24"/>
          <w:szCs w:val="24"/>
        </w:rPr>
        <w:t>запретить персоналу, работающему на объектах, иметь огнестрельное оружие и охотиться без соответствующей лицензии;</w:t>
      </w:r>
    </w:p>
    <w:p w:rsidR="00D675DE" w:rsidRDefault="00C2446D" w:rsidP="00A9679D">
      <w:pPr>
        <w:spacing w:after="0" w:line="360" w:lineRule="auto"/>
        <w:ind w:firstLine="709"/>
        <w:jc w:val="both"/>
        <w:rPr>
          <w:rFonts w:ascii="Times New Roman" w:hAnsi="Times New Roman"/>
          <w:sz w:val="24"/>
          <w:szCs w:val="24"/>
        </w:rPr>
      </w:pPr>
      <w:r>
        <w:rPr>
          <w:rFonts w:ascii="Times New Roman" w:eastAsia="TimesNewRoman+1+1" w:hAnsi="Times New Roman"/>
          <w:sz w:val="24"/>
          <w:szCs w:val="24"/>
        </w:rPr>
        <w:t>– </w:t>
      </w:r>
      <w:r w:rsidR="00103DE7" w:rsidRPr="00133759">
        <w:rPr>
          <w:rFonts w:ascii="Times New Roman" w:hAnsi="Times New Roman"/>
          <w:sz w:val="24"/>
          <w:szCs w:val="24"/>
        </w:rPr>
        <w:t>хранение и применение химических реагентов, горюче-смазочных материалов и других, опасных для объектов животного мира и среды их обитания, материалов, сырья и отходов производства без осуществления мер, гарантирующих предотвращение заболеваний и гибели объектов животного мира, ухудшения среды их обитания.</w:t>
      </w:r>
      <w:bookmarkStart w:id="230" w:name="_Toc290302228"/>
    </w:p>
    <w:p w:rsidR="00C2446D" w:rsidRPr="00133759" w:rsidRDefault="00C2446D" w:rsidP="00A9679D">
      <w:pPr>
        <w:spacing w:after="0" w:line="360" w:lineRule="auto"/>
        <w:ind w:firstLine="709"/>
        <w:jc w:val="both"/>
        <w:rPr>
          <w:rFonts w:ascii="Times New Roman" w:hAnsi="Times New Roman"/>
          <w:sz w:val="24"/>
          <w:szCs w:val="24"/>
        </w:rPr>
      </w:pPr>
    </w:p>
    <w:p w:rsidR="00103DE7" w:rsidRPr="00330BD8" w:rsidRDefault="00797B99" w:rsidP="00D66BEC">
      <w:pPr>
        <w:spacing w:after="0" w:line="360" w:lineRule="auto"/>
        <w:ind w:left="709"/>
        <w:jc w:val="both"/>
        <w:outlineLvl w:val="1"/>
        <w:rPr>
          <w:rFonts w:ascii="Times New Roman" w:hAnsi="Times New Roman"/>
          <w:b/>
          <w:sz w:val="24"/>
          <w:szCs w:val="24"/>
        </w:rPr>
      </w:pPr>
      <w:bookmarkStart w:id="231" w:name="_Toc367960336"/>
      <w:r w:rsidRPr="00330BD8">
        <w:rPr>
          <w:rFonts w:ascii="Times New Roman" w:hAnsi="Times New Roman"/>
          <w:b/>
          <w:sz w:val="24"/>
          <w:szCs w:val="24"/>
        </w:rPr>
        <w:t>8.</w:t>
      </w:r>
      <w:r w:rsidR="00103DE7" w:rsidRPr="00330BD8">
        <w:rPr>
          <w:rFonts w:ascii="Times New Roman" w:hAnsi="Times New Roman"/>
          <w:b/>
          <w:sz w:val="24"/>
          <w:szCs w:val="24"/>
        </w:rPr>
        <w:t>3</w:t>
      </w:r>
      <w:r w:rsidR="00D66BEC">
        <w:rPr>
          <w:rFonts w:ascii="Times New Roman" w:hAnsi="Times New Roman"/>
          <w:b/>
          <w:sz w:val="24"/>
          <w:szCs w:val="24"/>
        </w:rPr>
        <w:t>.</w:t>
      </w:r>
      <w:r w:rsidR="00103DE7" w:rsidRPr="00330BD8">
        <w:rPr>
          <w:rFonts w:ascii="Times New Roman" w:hAnsi="Times New Roman"/>
          <w:b/>
          <w:sz w:val="24"/>
          <w:szCs w:val="24"/>
        </w:rPr>
        <w:t xml:space="preserve"> Оценка воздействия деятельности </w:t>
      </w:r>
      <w:r w:rsidR="00330BD8" w:rsidRPr="00330BD8">
        <w:rPr>
          <w:rFonts w:ascii="Times New Roman" w:eastAsia="Times New Roman" w:hAnsi="Times New Roman"/>
          <w:b/>
          <w:sz w:val="24"/>
          <w:szCs w:val="24"/>
        </w:rPr>
        <w:t>по приготовлению и применению строительного материала "РЕСОИЛ" на основе обезвреженных буровых отходов</w:t>
      </w:r>
      <w:r w:rsidR="00103DE7" w:rsidRPr="00330BD8">
        <w:rPr>
          <w:rFonts w:ascii="Times New Roman" w:hAnsi="Times New Roman"/>
          <w:b/>
          <w:sz w:val="24"/>
          <w:szCs w:val="24"/>
        </w:rPr>
        <w:t xml:space="preserve"> на растительность и животный мир</w:t>
      </w:r>
      <w:bookmarkEnd w:id="230"/>
      <w:bookmarkEnd w:id="231"/>
    </w:p>
    <w:p w:rsidR="00103DE7" w:rsidRPr="00133759" w:rsidRDefault="00103DE7" w:rsidP="00FC1577">
      <w:pPr>
        <w:spacing w:after="0" w:line="360" w:lineRule="auto"/>
        <w:ind w:firstLine="709"/>
        <w:jc w:val="both"/>
        <w:rPr>
          <w:rFonts w:ascii="Times New Roman" w:eastAsia="Times New Roman" w:hAnsi="Times New Roman"/>
          <w:sz w:val="24"/>
          <w:szCs w:val="24"/>
          <w:lang w:eastAsia="ru-RU"/>
        </w:rPr>
      </w:pPr>
    </w:p>
    <w:p w:rsidR="00103DE7" w:rsidRPr="00133759" w:rsidRDefault="00103DE7" w:rsidP="00FC1577">
      <w:pPr>
        <w:spacing w:after="0" w:line="360" w:lineRule="auto"/>
        <w:ind w:firstLine="709"/>
        <w:jc w:val="both"/>
        <w:rPr>
          <w:rFonts w:ascii="Times New Roman" w:eastAsia="Times New Roman" w:hAnsi="Times New Roman"/>
          <w:sz w:val="24"/>
          <w:szCs w:val="24"/>
          <w:lang w:eastAsia="ru-RU"/>
        </w:rPr>
      </w:pPr>
      <w:r w:rsidRPr="00133759">
        <w:rPr>
          <w:rFonts w:ascii="Times New Roman" w:eastAsia="Times New Roman" w:hAnsi="Times New Roman"/>
          <w:sz w:val="24"/>
          <w:szCs w:val="24"/>
          <w:lang w:eastAsia="ru-RU"/>
        </w:rPr>
        <w:t xml:space="preserve">Площадки производства работ </w:t>
      </w:r>
      <w:r w:rsidR="00330BD8" w:rsidRPr="0085043E">
        <w:rPr>
          <w:rFonts w:ascii="Times New Roman" w:eastAsia="Times New Roman" w:hAnsi="Times New Roman"/>
          <w:sz w:val="24"/>
          <w:szCs w:val="24"/>
        </w:rPr>
        <w:t>по приготовлению и применению строительного материала "РЕСОИЛ" на основе обезвреженных буровых отходов</w:t>
      </w:r>
      <w:r w:rsidRPr="00133759">
        <w:rPr>
          <w:rFonts w:ascii="Times New Roman" w:eastAsia="Times New Roman" w:hAnsi="Times New Roman"/>
          <w:sz w:val="24"/>
          <w:szCs w:val="24"/>
          <w:lang w:eastAsia="ru-RU"/>
        </w:rPr>
        <w:t xml:space="preserve"> располагаются вне земель природоохранного назначения, земель природно-заповедного фонда (заповедников, памятников природы и т.д.), земель рекреационного назначения, объектов историко-культурного наследия.</w:t>
      </w:r>
    </w:p>
    <w:p w:rsidR="00103DE7" w:rsidRDefault="00103DE7" w:rsidP="00FC1577">
      <w:pPr>
        <w:pStyle w:val="65"/>
        <w:spacing w:line="360" w:lineRule="auto"/>
        <w:ind w:firstLine="709"/>
        <w:jc w:val="both"/>
        <w:rPr>
          <w:sz w:val="24"/>
          <w:szCs w:val="24"/>
        </w:rPr>
      </w:pPr>
      <w:r w:rsidRPr="00133759">
        <w:rPr>
          <w:sz w:val="24"/>
          <w:szCs w:val="24"/>
        </w:rPr>
        <w:lastRenderedPageBreak/>
        <w:t xml:space="preserve">Поскольку площадки производства работ располагаются на существующих площадках нефтедобывающих предприятий, то деятельность </w:t>
      </w:r>
      <w:r w:rsidR="00330BD8" w:rsidRPr="0085043E">
        <w:rPr>
          <w:sz w:val="24"/>
          <w:szCs w:val="24"/>
        </w:rPr>
        <w:t>по приготовлению и применению строительного материала "РЕСОИЛ" на основе обезвреженных буровых отходов</w:t>
      </w:r>
      <w:r w:rsidRPr="00133759">
        <w:rPr>
          <w:sz w:val="24"/>
          <w:szCs w:val="24"/>
        </w:rPr>
        <w:t xml:space="preserve"> не привед</w:t>
      </w:r>
      <w:r w:rsidR="00330BD8">
        <w:rPr>
          <w:sz w:val="24"/>
          <w:szCs w:val="24"/>
        </w:rPr>
        <w:t>е</w:t>
      </w:r>
      <w:r w:rsidRPr="00133759">
        <w:rPr>
          <w:sz w:val="24"/>
          <w:szCs w:val="24"/>
        </w:rPr>
        <w:t>т к нарушению и изменению среды обитания и произрастания животного и растительного мира, а, следовательно - к нарушению и изменению их видового состава, в районах производства работ.</w:t>
      </w:r>
    </w:p>
    <w:p w:rsidR="00865E4A" w:rsidRDefault="00865E4A" w:rsidP="00FC1577">
      <w:pPr>
        <w:pStyle w:val="65"/>
        <w:spacing w:line="360" w:lineRule="auto"/>
        <w:ind w:firstLine="709"/>
        <w:jc w:val="both"/>
        <w:rPr>
          <w:sz w:val="24"/>
          <w:szCs w:val="24"/>
        </w:rPr>
      </w:pPr>
    </w:p>
    <w:p w:rsidR="00865E4A" w:rsidRDefault="00865E4A" w:rsidP="00FC1577">
      <w:pPr>
        <w:pStyle w:val="65"/>
        <w:spacing w:line="360" w:lineRule="auto"/>
        <w:ind w:firstLine="709"/>
        <w:jc w:val="both"/>
        <w:rPr>
          <w:sz w:val="24"/>
          <w:szCs w:val="24"/>
        </w:rPr>
      </w:pPr>
    </w:p>
    <w:p w:rsidR="00865E4A" w:rsidRDefault="00865E4A" w:rsidP="00FC1577">
      <w:pPr>
        <w:pStyle w:val="65"/>
        <w:spacing w:line="360" w:lineRule="auto"/>
        <w:ind w:firstLine="709"/>
        <w:jc w:val="both"/>
        <w:rPr>
          <w:sz w:val="24"/>
          <w:szCs w:val="24"/>
        </w:rPr>
      </w:pPr>
    </w:p>
    <w:p w:rsidR="005164A6" w:rsidRDefault="005164A6" w:rsidP="00FC1577">
      <w:pPr>
        <w:pStyle w:val="65"/>
        <w:spacing w:line="360" w:lineRule="auto"/>
        <w:ind w:firstLine="709"/>
        <w:jc w:val="both"/>
        <w:rPr>
          <w:sz w:val="24"/>
          <w:szCs w:val="24"/>
        </w:rPr>
      </w:pPr>
    </w:p>
    <w:p w:rsidR="005164A6" w:rsidRDefault="005164A6" w:rsidP="00FC1577">
      <w:pPr>
        <w:pStyle w:val="65"/>
        <w:spacing w:line="360" w:lineRule="auto"/>
        <w:ind w:firstLine="709"/>
        <w:jc w:val="both"/>
        <w:rPr>
          <w:sz w:val="24"/>
          <w:szCs w:val="24"/>
        </w:rPr>
      </w:pPr>
    </w:p>
    <w:p w:rsidR="005164A6" w:rsidRDefault="005164A6" w:rsidP="00FC1577">
      <w:pPr>
        <w:pStyle w:val="65"/>
        <w:spacing w:line="360" w:lineRule="auto"/>
        <w:ind w:firstLine="709"/>
        <w:jc w:val="both"/>
        <w:rPr>
          <w:sz w:val="24"/>
          <w:szCs w:val="24"/>
        </w:rPr>
      </w:pPr>
    </w:p>
    <w:p w:rsidR="005164A6" w:rsidRDefault="005164A6" w:rsidP="00FC1577">
      <w:pPr>
        <w:pStyle w:val="65"/>
        <w:spacing w:line="360" w:lineRule="auto"/>
        <w:ind w:firstLine="709"/>
        <w:jc w:val="both"/>
        <w:rPr>
          <w:sz w:val="24"/>
          <w:szCs w:val="24"/>
        </w:rPr>
      </w:pPr>
    </w:p>
    <w:p w:rsidR="005164A6" w:rsidRDefault="005164A6" w:rsidP="00FC1577">
      <w:pPr>
        <w:pStyle w:val="65"/>
        <w:spacing w:line="360" w:lineRule="auto"/>
        <w:ind w:firstLine="709"/>
        <w:jc w:val="both"/>
        <w:rPr>
          <w:sz w:val="24"/>
          <w:szCs w:val="24"/>
        </w:rPr>
      </w:pPr>
    </w:p>
    <w:p w:rsidR="005164A6" w:rsidRDefault="005164A6" w:rsidP="00FC1577">
      <w:pPr>
        <w:pStyle w:val="65"/>
        <w:spacing w:line="360" w:lineRule="auto"/>
        <w:ind w:firstLine="709"/>
        <w:jc w:val="both"/>
        <w:rPr>
          <w:sz w:val="24"/>
          <w:szCs w:val="24"/>
        </w:rPr>
      </w:pPr>
    </w:p>
    <w:p w:rsidR="005164A6" w:rsidRDefault="005164A6" w:rsidP="00FC1577">
      <w:pPr>
        <w:pStyle w:val="65"/>
        <w:spacing w:line="360" w:lineRule="auto"/>
        <w:ind w:firstLine="709"/>
        <w:jc w:val="both"/>
        <w:rPr>
          <w:sz w:val="24"/>
          <w:szCs w:val="24"/>
        </w:rPr>
      </w:pPr>
    </w:p>
    <w:p w:rsidR="005164A6" w:rsidRDefault="005164A6" w:rsidP="00FC1577">
      <w:pPr>
        <w:pStyle w:val="65"/>
        <w:spacing w:line="360" w:lineRule="auto"/>
        <w:ind w:firstLine="709"/>
        <w:jc w:val="both"/>
        <w:rPr>
          <w:sz w:val="24"/>
          <w:szCs w:val="24"/>
        </w:rPr>
      </w:pPr>
    </w:p>
    <w:p w:rsidR="005164A6" w:rsidRDefault="005164A6" w:rsidP="00FC1577">
      <w:pPr>
        <w:pStyle w:val="65"/>
        <w:spacing w:line="360" w:lineRule="auto"/>
        <w:ind w:firstLine="709"/>
        <w:jc w:val="both"/>
        <w:rPr>
          <w:sz w:val="24"/>
          <w:szCs w:val="24"/>
        </w:rPr>
      </w:pPr>
    </w:p>
    <w:p w:rsidR="005164A6" w:rsidRDefault="005164A6" w:rsidP="00FC1577">
      <w:pPr>
        <w:pStyle w:val="65"/>
        <w:spacing w:line="360" w:lineRule="auto"/>
        <w:ind w:firstLine="709"/>
        <w:jc w:val="both"/>
        <w:rPr>
          <w:sz w:val="24"/>
          <w:szCs w:val="24"/>
        </w:rPr>
      </w:pPr>
    </w:p>
    <w:p w:rsidR="005164A6" w:rsidRDefault="005164A6" w:rsidP="00FC1577">
      <w:pPr>
        <w:pStyle w:val="65"/>
        <w:spacing w:line="360" w:lineRule="auto"/>
        <w:ind w:firstLine="709"/>
        <w:jc w:val="both"/>
        <w:rPr>
          <w:sz w:val="24"/>
          <w:szCs w:val="24"/>
        </w:rPr>
      </w:pPr>
    </w:p>
    <w:p w:rsidR="005164A6" w:rsidRDefault="005164A6" w:rsidP="00FC1577">
      <w:pPr>
        <w:pStyle w:val="65"/>
        <w:spacing w:line="360" w:lineRule="auto"/>
        <w:ind w:firstLine="709"/>
        <w:jc w:val="both"/>
        <w:rPr>
          <w:sz w:val="24"/>
          <w:szCs w:val="24"/>
        </w:rPr>
      </w:pPr>
    </w:p>
    <w:p w:rsidR="001C025F" w:rsidRDefault="001C025F" w:rsidP="00FC1577">
      <w:pPr>
        <w:pStyle w:val="65"/>
        <w:spacing w:line="360" w:lineRule="auto"/>
        <w:ind w:firstLine="709"/>
        <w:jc w:val="both"/>
        <w:rPr>
          <w:sz w:val="24"/>
          <w:szCs w:val="24"/>
        </w:rPr>
      </w:pPr>
    </w:p>
    <w:p w:rsidR="001C025F" w:rsidRDefault="001C025F" w:rsidP="00FC1577">
      <w:pPr>
        <w:pStyle w:val="65"/>
        <w:spacing w:line="360" w:lineRule="auto"/>
        <w:ind w:firstLine="709"/>
        <w:jc w:val="both"/>
        <w:rPr>
          <w:sz w:val="24"/>
          <w:szCs w:val="24"/>
        </w:rPr>
      </w:pPr>
    </w:p>
    <w:p w:rsidR="001C025F" w:rsidRDefault="001C025F" w:rsidP="00FC1577">
      <w:pPr>
        <w:pStyle w:val="65"/>
        <w:spacing w:line="360" w:lineRule="auto"/>
        <w:ind w:firstLine="709"/>
        <w:jc w:val="both"/>
        <w:rPr>
          <w:sz w:val="24"/>
          <w:szCs w:val="24"/>
        </w:rPr>
      </w:pPr>
    </w:p>
    <w:p w:rsidR="001C025F" w:rsidRDefault="001C025F" w:rsidP="00FC1577">
      <w:pPr>
        <w:pStyle w:val="65"/>
        <w:spacing w:line="360" w:lineRule="auto"/>
        <w:ind w:firstLine="709"/>
        <w:jc w:val="both"/>
        <w:rPr>
          <w:sz w:val="24"/>
          <w:szCs w:val="24"/>
        </w:rPr>
      </w:pPr>
    </w:p>
    <w:p w:rsidR="001C025F" w:rsidRDefault="001C025F" w:rsidP="00FC1577">
      <w:pPr>
        <w:pStyle w:val="65"/>
        <w:spacing w:line="360" w:lineRule="auto"/>
        <w:ind w:firstLine="709"/>
        <w:jc w:val="both"/>
        <w:rPr>
          <w:sz w:val="24"/>
          <w:szCs w:val="24"/>
        </w:rPr>
      </w:pPr>
    </w:p>
    <w:p w:rsidR="001C025F" w:rsidRDefault="001C025F" w:rsidP="00FC1577">
      <w:pPr>
        <w:pStyle w:val="65"/>
        <w:spacing w:line="360" w:lineRule="auto"/>
        <w:ind w:firstLine="709"/>
        <w:jc w:val="both"/>
        <w:rPr>
          <w:sz w:val="24"/>
          <w:szCs w:val="24"/>
        </w:rPr>
      </w:pPr>
    </w:p>
    <w:p w:rsidR="001C025F" w:rsidRDefault="001C025F" w:rsidP="00FC1577">
      <w:pPr>
        <w:pStyle w:val="65"/>
        <w:spacing w:line="360" w:lineRule="auto"/>
        <w:ind w:firstLine="709"/>
        <w:jc w:val="both"/>
        <w:rPr>
          <w:sz w:val="24"/>
          <w:szCs w:val="24"/>
        </w:rPr>
      </w:pPr>
    </w:p>
    <w:p w:rsidR="001C025F" w:rsidRDefault="001C025F" w:rsidP="00FC1577">
      <w:pPr>
        <w:pStyle w:val="65"/>
        <w:spacing w:line="360" w:lineRule="auto"/>
        <w:ind w:firstLine="709"/>
        <w:jc w:val="both"/>
        <w:rPr>
          <w:sz w:val="24"/>
          <w:szCs w:val="24"/>
        </w:rPr>
      </w:pPr>
    </w:p>
    <w:p w:rsidR="001C025F" w:rsidRDefault="001C025F" w:rsidP="00FC1577">
      <w:pPr>
        <w:pStyle w:val="65"/>
        <w:spacing w:line="360" w:lineRule="auto"/>
        <w:ind w:firstLine="709"/>
        <w:jc w:val="both"/>
        <w:rPr>
          <w:sz w:val="24"/>
          <w:szCs w:val="24"/>
        </w:rPr>
      </w:pPr>
    </w:p>
    <w:p w:rsidR="001C025F" w:rsidRDefault="001C025F" w:rsidP="00FC1577">
      <w:pPr>
        <w:pStyle w:val="65"/>
        <w:spacing w:line="360" w:lineRule="auto"/>
        <w:ind w:firstLine="709"/>
        <w:jc w:val="both"/>
        <w:rPr>
          <w:sz w:val="24"/>
          <w:szCs w:val="24"/>
        </w:rPr>
      </w:pPr>
    </w:p>
    <w:p w:rsidR="00103DE7" w:rsidRPr="00696BD6" w:rsidRDefault="00797B99" w:rsidP="00D66BEC">
      <w:pPr>
        <w:pStyle w:val="a4"/>
        <w:tabs>
          <w:tab w:val="left" w:pos="993"/>
        </w:tabs>
        <w:spacing w:line="360" w:lineRule="auto"/>
        <w:jc w:val="center"/>
        <w:outlineLvl w:val="0"/>
        <w:rPr>
          <w:rFonts w:ascii="Times New Roman" w:eastAsia="Calibri" w:hAnsi="Times New Roman"/>
          <w:b/>
          <w:sz w:val="24"/>
          <w:szCs w:val="24"/>
          <w:lang w:eastAsia="en-US"/>
        </w:rPr>
      </w:pPr>
      <w:bookmarkStart w:id="232" w:name="_Toc367960337"/>
      <w:r w:rsidRPr="00696BD6">
        <w:rPr>
          <w:rFonts w:ascii="Times New Roman" w:eastAsia="Calibri" w:hAnsi="Times New Roman"/>
          <w:b/>
          <w:sz w:val="24"/>
          <w:szCs w:val="24"/>
          <w:lang w:eastAsia="en-US"/>
        </w:rPr>
        <w:lastRenderedPageBreak/>
        <w:t>9</w:t>
      </w:r>
      <w:r w:rsidR="00D66BEC">
        <w:rPr>
          <w:rFonts w:ascii="Times New Roman" w:eastAsia="Calibri" w:hAnsi="Times New Roman"/>
          <w:b/>
          <w:sz w:val="24"/>
          <w:szCs w:val="24"/>
          <w:lang w:eastAsia="en-US"/>
        </w:rPr>
        <w:t>.</w:t>
      </w:r>
      <w:r w:rsidR="00103DE7" w:rsidRPr="00696BD6">
        <w:rPr>
          <w:rFonts w:ascii="Times New Roman" w:eastAsia="Calibri" w:hAnsi="Times New Roman"/>
          <w:b/>
          <w:sz w:val="24"/>
          <w:szCs w:val="24"/>
          <w:lang w:eastAsia="en-US"/>
        </w:rPr>
        <w:t xml:space="preserve"> ВОЗМОЖНЫЕ АВАРИЙНЫЕ СИТУАЦИИ И МЕРЫ ПО ИХ ПРЕДОТВРАЩЕНИЮ И ЛИКВИДАЦИИ</w:t>
      </w:r>
      <w:bookmarkEnd w:id="232"/>
    </w:p>
    <w:p w:rsidR="00797B99" w:rsidRPr="00696BD6" w:rsidRDefault="00797B99" w:rsidP="00D66BEC">
      <w:pPr>
        <w:pStyle w:val="a4"/>
        <w:tabs>
          <w:tab w:val="left" w:pos="993"/>
        </w:tabs>
        <w:spacing w:line="360" w:lineRule="auto"/>
        <w:jc w:val="center"/>
        <w:rPr>
          <w:rFonts w:ascii="Times New Roman" w:eastAsia="Calibri" w:hAnsi="Times New Roman"/>
          <w:b/>
          <w:sz w:val="24"/>
          <w:szCs w:val="24"/>
          <w:lang w:eastAsia="en-US"/>
        </w:rPr>
      </w:pPr>
    </w:p>
    <w:p w:rsidR="00103DE7" w:rsidRPr="00133759" w:rsidRDefault="00103DE7" w:rsidP="00FC1577">
      <w:pPr>
        <w:pStyle w:val="af0"/>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При переработке буров</w:t>
      </w:r>
      <w:r w:rsidR="00330BD8">
        <w:rPr>
          <w:rFonts w:eastAsia="Calibri"/>
          <w:lang w:eastAsia="en-US"/>
        </w:rPr>
        <w:t>ых отходов</w:t>
      </w:r>
      <w:r w:rsidRPr="00133759">
        <w:rPr>
          <w:rFonts w:eastAsia="Calibri"/>
          <w:lang w:eastAsia="en-US"/>
        </w:rPr>
        <w:t xml:space="preserve"> в строительны</w:t>
      </w:r>
      <w:r w:rsidR="00330BD8">
        <w:rPr>
          <w:rFonts w:eastAsia="Calibri"/>
          <w:lang w:eastAsia="en-US"/>
        </w:rPr>
        <w:t>й материал «РЕСОИЛ»</w:t>
      </w:r>
      <w:r w:rsidRPr="00133759">
        <w:rPr>
          <w:rFonts w:eastAsia="Calibri"/>
          <w:lang w:eastAsia="en-US"/>
        </w:rPr>
        <w:t xml:space="preserve"> может возникнуть следующая аварийная ситуация: при отсыпке песчаных перемычек объем содержимого </w:t>
      </w:r>
      <w:proofErr w:type="spellStart"/>
      <w:r w:rsidRPr="00133759">
        <w:rPr>
          <w:rFonts w:eastAsia="Calibri"/>
          <w:lang w:eastAsia="en-US"/>
        </w:rPr>
        <w:t>шламонакопителя</w:t>
      </w:r>
      <w:proofErr w:type="spellEnd"/>
      <w:r w:rsidRPr="00133759">
        <w:rPr>
          <w:rFonts w:eastAsia="Calibri"/>
          <w:lang w:eastAsia="en-US"/>
        </w:rPr>
        <w:t xml:space="preserve"> увеличивается и может возникнуть угроза его переполнения.</w:t>
      </w:r>
    </w:p>
    <w:p w:rsidR="00103DE7" w:rsidRPr="00133759" w:rsidRDefault="00103DE7" w:rsidP="00FC1577">
      <w:pPr>
        <w:pStyle w:val="af0"/>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 xml:space="preserve">В этих случаях для предотвращения переполнения </w:t>
      </w:r>
      <w:proofErr w:type="spellStart"/>
      <w:r w:rsidRPr="00133759">
        <w:rPr>
          <w:rFonts w:eastAsia="Calibri"/>
          <w:lang w:eastAsia="en-US"/>
        </w:rPr>
        <w:t>шламонакопителя</w:t>
      </w:r>
      <w:proofErr w:type="spellEnd"/>
      <w:r w:rsidRPr="00133759">
        <w:rPr>
          <w:rFonts w:eastAsia="Calibri"/>
          <w:lang w:eastAsia="en-US"/>
        </w:rPr>
        <w:t xml:space="preserve"> предусмотрена выработка строительн</w:t>
      </w:r>
      <w:r w:rsidR="00330BD8">
        <w:rPr>
          <w:rFonts w:eastAsia="Calibri"/>
          <w:lang w:eastAsia="en-US"/>
        </w:rPr>
        <w:t>ого</w:t>
      </w:r>
      <w:r w:rsidRPr="00133759">
        <w:rPr>
          <w:rFonts w:eastAsia="Calibri"/>
          <w:lang w:eastAsia="en-US"/>
        </w:rPr>
        <w:t xml:space="preserve"> </w:t>
      </w:r>
      <w:r w:rsidR="00330BD8">
        <w:rPr>
          <w:rFonts w:eastAsia="Calibri"/>
          <w:lang w:eastAsia="en-US"/>
        </w:rPr>
        <w:t xml:space="preserve">материала «РЕСОИЛ» </w:t>
      </w:r>
      <w:r w:rsidRPr="00133759">
        <w:rPr>
          <w:rFonts w:eastAsia="Calibri"/>
          <w:lang w:eastAsia="en-US"/>
        </w:rPr>
        <w:t>из нескольких секций на специально отведенную площадку, демонтаж выполненных перемычек и распределение остат</w:t>
      </w:r>
      <w:r w:rsidR="008271ED">
        <w:rPr>
          <w:rFonts w:eastAsia="Calibri"/>
          <w:lang w:eastAsia="en-US"/>
        </w:rPr>
        <w:t>ков</w:t>
      </w:r>
      <w:r w:rsidRPr="00133759">
        <w:rPr>
          <w:rFonts w:eastAsia="Calibri"/>
          <w:lang w:eastAsia="en-US"/>
        </w:rPr>
        <w:t xml:space="preserve"> буров</w:t>
      </w:r>
      <w:r w:rsidR="008271ED">
        <w:rPr>
          <w:rFonts w:eastAsia="Calibri"/>
          <w:lang w:eastAsia="en-US"/>
        </w:rPr>
        <w:t>ых отходов</w:t>
      </w:r>
      <w:r w:rsidRPr="00133759">
        <w:rPr>
          <w:rFonts w:eastAsia="Calibri"/>
          <w:lang w:eastAsia="en-US"/>
        </w:rPr>
        <w:t xml:space="preserve"> по всей площади </w:t>
      </w:r>
      <w:proofErr w:type="spellStart"/>
      <w:r w:rsidRPr="00133759">
        <w:rPr>
          <w:rFonts w:eastAsia="Calibri"/>
          <w:lang w:eastAsia="en-US"/>
        </w:rPr>
        <w:t>шламонакопителя</w:t>
      </w:r>
      <w:proofErr w:type="spellEnd"/>
      <w:r w:rsidRPr="00133759">
        <w:rPr>
          <w:rFonts w:eastAsia="Calibri"/>
          <w:lang w:eastAsia="en-US"/>
        </w:rPr>
        <w:t>.</w:t>
      </w:r>
    </w:p>
    <w:p w:rsidR="00103DE7" w:rsidRPr="00133759" w:rsidRDefault="00103DE7" w:rsidP="00FC1577">
      <w:pPr>
        <w:pStyle w:val="af0"/>
        <w:spacing w:before="0" w:beforeAutospacing="0" w:after="0" w:afterAutospacing="0" w:line="360" w:lineRule="auto"/>
        <w:ind w:firstLine="709"/>
        <w:jc w:val="both"/>
        <w:textAlignment w:val="baseline"/>
        <w:rPr>
          <w:rFonts w:eastAsia="Calibri"/>
          <w:lang w:eastAsia="en-US"/>
        </w:rPr>
      </w:pPr>
      <w:r w:rsidRPr="00133759">
        <w:rPr>
          <w:rFonts w:eastAsia="Calibri"/>
          <w:lang w:eastAsia="en-US"/>
        </w:rPr>
        <w:t xml:space="preserve">Теоретически переполнение </w:t>
      </w:r>
      <w:proofErr w:type="spellStart"/>
      <w:r w:rsidRPr="00133759">
        <w:rPr>
          <w:rFonts w:eastAsia="Calibri"/>
          <w:lang w:eastAsia="en-US"/>
        </w:rPr>
        <w:t>шламонакопителей</w:t>
      </w:r>
      <w:proofErr w:type="spellEnd"/>
      <w:r w:rsidRPr="00133759">
        <w:rPr>
          <w:rFonts w:eastAsia="Calibri"/>
          <w:lang w:eastAsia="en-US"/>
        </w:rPr>
        <w:t xml:space="preserve"> невозможно, т. к. при добавлении в буров</w:t>
      </w:r>
      <w:r w:rsidR="00195AE5">
        <w:rPr>
          <w:rFonts w:eastAsia="Calibri"/>
          <w:lang w:eastAsia="en-US"/>
        </w:rPr>
        <w:t>ые отходы</w:t>
      </w:r>
      <w:r w:rsidRPr="00133759">
        <w:rPr>
          <w:rFonts w:eastAsia="Calibri"/>
          <w:lang w:eastAsia="en-US"/>
        </w:rPr>
        <w:t xml:space="preserve"> необходимых компонентов для приготовления строительн</w:t>
      </w:r>
      <w:r w:rsidR="00195AE5">
        <w:rPr>
          <w:rFonts w:eastAsia="Calibri"/>
          <w:lang w:eastAsia="en-US"/>
        </w:rPr>
        <w:t>ого материала «РЕСОИЛ»</w:t>
      </w:r>
      <w:r w:rsidRPr="00133759">
        <w:rPr>
          <w:rFonts w:eastAsia="Calibri"/>
          <w:lang w:eastAsia="en-US"/>
        </w:rPr>
        <w:t xml:space="preserve"> не происходит увеличение объема (увеличивается только масса). Заказчики работ не заполняют </w:t>
      </w:r>
      <w:proofErr w:type="spellStart"/>
      <w:r w:rsidRPr="00133759">
        <w:rPr>
          <w:rFonts w:eastAsia="Calibri"/>
          <w:lang w:eastAsia="en-US"/>
        </w:rPr>
        <w:t>шламонакопители</w:t>
      </w:r>
      <w:proofErr w:type="spellEnd"/>
      <w:r w:rsidRPr="00133759">
        <w:rPr>
          <w:rFonts w:eastAsia="Calibri"/>
          <w:lang w:eastAsia="en-US"/>
        </w:rPr>
        <w:t xml:space="preserve"> на 100%, дополнительный свободный объем образуется при откачивании воды до необходимого уровня. Образовавшийся свободный объем замещается песчаными перемычками.</w:t>
      </w:r>
    </w:p>
    <w:p w:rsidR="00103DE7" w:rsidRPr="00133759" w:rsidRDefault="00103DE7" w:rsidP="00FC1577">
      <w:pPr>
        <w:pStyle w:val="1f0"/>
        <w:spacing w:line="360" w:lineRule="auto"/>
        <w:ind w:firstLine="709"/>
        <w:rPr>
          <w:szCs w:val="24"/>
        </w:rPr>
      </w:pPr>
      <w:r w:rsidRPr="00133759">
        <w:rPr>
          <w:szCs w:val="24"/>
        </w:rPr>
        <w:t xml:space="preserve">При приготовлении и применении </w:t>
      </w:r>
      <w:r w:rsidRPr="00133759">
        <w:rPr>
          <w:rFonts w:eastAsia="Calibri"/>
          <w:szCs w:val="24"/>
          <w:lang w:eastAsia="en-US"/>
        </w:rPr>
        <w:t>строительн</w:t>
      </w:r>
      <w:r w:rsidR="00195AE5">
        <w:rPr>
          <w:rFonts w:eastAsia="Calibri"/>
          <w:szCs w:val="24"/>
          <w:lang w:eastAsia="en-US"/>
        </w:rPr>
        <w:t>ого материала «РЕСОИЛ»</w:t>
      </w:r>
      <w:r w:rsidRPr="00133759">
        <w:rPr>
          <w:szCs w:val="24"/>
        </w:rPr>
        <w:t xml:space="preserve"> также возможен пролив ГСМ и нефтепродуктов на почву.</w:t>
      </w:r>
    </w:p>
    <w:p w:rsidR="00103DE7" w:rsidRPr="00133759" w:rsidRDefault="00103DE7" w:rsidP="00FC1577">
      <w:pPr>
        <w:spacing w:after="0" w:line="360" w:lineRule="auto"/>
        <w:ind w:firstLine="709"/>
        <w:contextualSpacing/>
        <w:jc w:val="both"/>
        <w:rPr>
          <w:rFonts w:ascii="Times New Roman" w:hAnsi="Times New Roman"/>
          <w:sz w:val="24"/>
          <w:szCs w:val="24"/>
        </w:rPr>
      </w:pPr>
      <w:r w:rsidRPr="00133759">
        <w:rPr>
          <w:rFonts w:ascii="Times New Roman" w:hAnsi="Times New Roman"/>
          <w:sz w:val="24"/>
          <w:szCs w:val="24"/>
        </w:rPr>
        <w:t>Предусматривается мероприятия, снижающие к минимуму возможные воздействия на окружающую среду и обеспечивающие безаварийную работу технологических объектов в течение всего периода производства работ:</w:t>
      </w:r>
    </w:p>
    <w:p w:rsidR="00103DE7" w:rsidRPr="00133759" w:rsidRDefault="00C2446D" w:rsidP="00FC1577">
      <w:pPr>
        <w:spacing w:after="0" w:line="360" w:lineRule="auto"/>
        <w:ind w:firstLine="709"/>
        <w:contextualSpacing/>
        <w:jc w:val="both"/>
        <w:rPr>
          <w:rFonts w:ascii="Times New Roman" w:hAnsi="Times New Roman"/>
          <w:sz w:val="24"/>
          <w:szCs w:val="24"/>
        </w:rPr>
      </w:pPr>
      <w:r>
        <w:rPr>
          <w:rFonts w:ascii="Times New Roman" w:eastAsia="TimesNewRoman+1+1" w:hAnsi="Times New Roman"/>
          <w:sz w:val="24"/>
          <w:szCs w:val="24"/>
        </w:rPr>
        <w:t>– </w:t>
      </w:r>
      <w:r w:rsidR="00103DE7" w:rsidRPr="00133759">
        <w:rPr>
          <w:rFonts w:ascii="Times New Roman" w:hAnsi="Times New Roman"/>
          <w:sz w:val="24"/>
          <w:szCs w:val="24"/>
        </w:rPr>
        <w:t xml:space="preserve">выполнять вертикальную планировку, </w:t>
      </w:r>
      <w:proofErr w:type="spellStart"/>
      <w:r w:rsidR="00103DE7" w:rsidRPr="00133759">
        <w:rPr>
          <w:rFonts w:ascii="Times New Roman" w:hAnsi="Times New Roman"/>
          <w:sz w:val="24"/>
          <w:szCs w:val="24"/>
        </w:rPr>
        <w:t>обваловку</w:t>
      </w:r>
      <w:proofErr w:type="spellEnd"/>
      <w:r w:rsidR="00103DE7" w:rsidRPr="00133759">
        <w:rPr>
          <w:rFonts w:ascii="Times New Roman" w:hAnsi="Times New Roman"/>
          <w:sz w:val="24"/>
          <w:szCs w:val="24"/>
        </w:rPr>
        <w:t xml:space="preserve"> на площадке приготовления, не допускающую попадания вредных компонентов в поверхностные воды и почвы прилегающих территорий;</w:t>
      </w:r>
    </w:p>
    <w:p w:rsidR="00103DE7" w:rsidRPr="00133759" w:rsidRDefault="00C2446D" w:rsidP="00FC1577">
      <w:pPr>
        <w:spacing w:after="0" w:line="360" w:lineRule="auto"/>
        <w:ind w:firstLine="709"/>
        <w:contextualSpacing/>
        <w:jc w:val="both"/>
        <w:rPr>
          <w:rFonts w:ascii="Times New Roman" w:hAnsi="Times New Roman"/>
          <w:sz w:val="24"/>
          <w:szCs w:val="24"/>
        </w:rPr>
      </w:pPr>
      <w:r>
        <w:rPr>
          <w:rFonts w:ascii="Times New Roman" w:eastAsia="TimesNewRoman+1+1" w:hAnsi="Times New Roman"/>
          <w:sz w:val="24"/>
          <w:szCs w:val="24"/>
        </w:rPr>
        <w:t>– </w:t>
      </w:r>
      <w:r w:rsidR="00103DE7" w:rsidRPr="00133759">
        <w:rPr>
          <w:rFonts w:ascii="Times New Roman" w:hAnsi="Times New Roman"/>
          <w:sz w:val="24"/>
          <w:szCs w:val="24"/>
        </w:rPr>
        <w:t>вести работы на площадке выше уровня грунтовых вод не меньше, чем на 0</w:t>
      </w:r>
      <w:r>
        <w:rPr>
          <w:rFonts w:ascii="Times New Roman" w:hAnsi="Times New Roman"/>
          <w:sz w:val="24"/>
          <w:szCs w:val="24"/>
        </w:rPr>
        <w:t>.</w:t>
      </w:r>
      <w:r w:rsidR="00103DE7" w:rsidRPr="00133759">
        <w:rPr>
          <w:rFonts w:ascii="Times New Roman" w:hAnsi="Times New Roman"/>
          <w:sz w:val="24"/>
          <w:szCs w:val="24"/>
        </w:rPr>
        <w:t>5 м с выполнением гидроизоляции площадки;</w:t>
      </w:r>
    </w:p>
    <w:p w:rsidR="00103DE7" w:rsidRPr="00133759" w:rsidRDefault="00C2446D" w:rsidP="00FC1577">
      <w:pPr>
        <w:spacing w:after="0" w:line="360" w:lineRule="auto"/>
        <w:ind w:firstLine="709"/>
        <w:contextualSpacing/>
        <w:jc w:val="both"/>
        <w:rPr>
          <w:rFonts w:ascii="Times New Roman" w:hAnsi="Times New Roman"/>
          <w:sz w:val="24"/>
          <w:szCs w:val="24"/>
        </w:rPr>
      </w:pPr>
      <w:r>
        <w:rPr>
          <w:rFonts w:ascii="Times New Roman" w:eastAsia="TimesNewRoman+1+1" w:hAnsi="Times New Roman"/>
          <w:sz w:val="24"/>
          <w:szCs w:val="24"/>
        </w:rPr>
        <w:t>– </w:t>
      </w:r>
      <w:r w:rsidR="00103DE7" w:rsidRPr="00133759">
        <w:rPr>
          <w:rFonts w:ascii="Times New Roman" w:hAnsi="Times New Roman"/>
          <w:sz w:val="24"/>
          <w:szCs w:val="24"/>
        </w:rPr>
        <w:t>планировочную отметку площадки в водоохраной зоне принимать на 1</w:t>
      </w:r>
      <w:r>
        <w:rPr>
          <w:rFonts w:ascii="Times New Roman" w:hAnsi="Times New Roman"/>
          <w:sz w:val="24"/>
          <w:szCs w:val="24"/>
        </w:rPr>
        <w:t>.</w:t>
      </w:r>
      <w:r w:rsidR="00103DE7" w:rsidRPr="00133759">
        <w:rPr>
          <w:rFonts w:ascii="Times New Roman" w:hAnsi="Times New Roman"/>
          <w:sz w:val="24"/>
          <w:szCs w:val="24"/>
        </w:rPr>
        <w:t>0 м выше уровня паводковых вод (РГВВ 1%);</w:t>
      </w:r>
    </w:p>
    <w:p w:rsidR="00103DE7" w:rsidRPr="00133759" w:rsidRDefault="00C2446D" w:rsidP="00FC1577">
      <w:pPr>
        <w:spacing w:after="0" w:line="360" w:lineRule="auto"/>
        <w:ind w:firstLine="709"/>
        <w:contextualSpacing/>
        <w:jc w:val="both"/>
        <w:rPr>
          <w:rFonts w:ascii="Times New Roman" w:hAnsi="Times New Roman"/>
          <w:sz w:val="24"/>
          <w:szCs w:val="24"/>
        </w:rPr>
      </w:pPr>
      <w:r>
        <w:rPr>
          <w:rFonts w:ascii="Times New Roman" w:eastAsia="TimesNewRoman+1+1" w:hAnsi="Times New Roman"/>
          <w:sz w:val="24"/>
          <w:szCs w:val="24"/>
        </w:rPr>
        <w:t>– </w:t>
      </w:r>
      <w:r w:rsidR="00103DE7" w:rsidRPr="00133759">
        <w:rPr>
          <w:rFonts w:ascii="Times New Roman" w:hAnsi="Times New Roman"/>
          <w:sz w:val="24"/>
          <w:szCs w:val="24"/>
        </w:rPr>
        <w:t xml:space="preserve">транспортировать </w:t>
      </w:r>
      <w:r w:rsidR="00195AE5">
        <w:rPr>
          <w:rFonts w:ascii="Times New Roman" w:hAnsi="Times New Roman"/>
          <w:sz w:val="24"/>
          <w:szCs w:val="24"/>
        </w:rPr>
        <w:t>буровые отходы</w:t>
      </w:r>
      <w:r w:rsidR="00103DE7" w:rsidRPr="00133759">
        <w:rPr>
          <w:rFonts w:ascii="Times New Roman" w:hAnsi="Times New Roman"/>
          <w:sz w:val="24"/>
          <w:szCs w:val="24"/>
        </w:rPr>
        <w:t xml:space="preserve"> и готовую смесь в оборудованных самосвалах, исключающих загрязнение подъездных дорог и прилегающих территорий;</w:t>
      </w:r>
    </w:p>
    <w:p w:rsidR="00103DE7" w:rsidRPr="00133759" w:rsidRDefault="00C2446D" w:rsidP="00FC1577">
      <w:pPr>
        <w:spacing w:after="0" w:line="360" w:lineRule="auto"/>
        <w:ind w:firstLine="709"/>
        <w:contextualSpacing/>
        <w:jc w:val="both"/>
        <w:rPr>
          <w:rFonts w:ascii="Times New Roman" w:hAnsi="Times New Roman"/>
          <w:sz w:val="24"/>
          <w:szCs w:val="24"/>
        </w:rPr>
      </w:pPr>
      <w:r>
        <w:rPr>
          <w:rFonts w:ascii="Times New Roman" w:eastAsia="TimesNewRoman+1+1" w:hAnsi="Times New Roman"/>
          <w:sz w:val="24"/>
          <w:szCs w:val="24"/>
        </w:rPr>
        <w:lastRenderedPageBreak/>
        <w:t>– </w:t>
      </w:r>
      <w:r w:rsidR="00103DE7" w:rsidRPr="00133759">
        <w:rPr>
          <w:rFonts w:ascii="Times New Roman" w:hAnsi="Times New Roman"/>
          <w:sz w:val="24"/>
          <w:szCs w:val="24"/>
        </w:rPr>
        <w:t xml:space="preserve">производить зачистку площадки с полным удалением остатков </w:t>
      </w:r>
      <w:r w:rsidR="00195AE5">
        <w:rPr>
          <w:rFonts w:ascii="Times New Roman" w:hAnsi="Times New Roman"/>
          <w:sz w:val="24"/>
          <w:szCs w:val="24"/>
        </w:rPr>
        <w:t>буровых отходов</w:t>
      </w:r>
      <w:r w:rsidR="00103DE7" w:rsidRPr="00133759">
        <w:rPr>
          <w:rFonts w:ascii="Times New Roman" w:hAnsi="Times New Roman"/>
          <w:sz w:val="24"/>
          <w:szCs w:val="24"/>
        </w:rPr>
        <w:t xml:space="preserve"> и смеси с их использованием «в деле»;</w:t>
      </w:r>
    </w:p>
    <w:p w:rsidR="00103DE7" w:rsidRPr="00133759" w:rsidRDefault="00C2446D" w:rsidP="00FC1577">
      <w:pPr>
        <w:spacing w:after="0" w:line="360" w:lineRule="auto"/>
        <w:ind w:firstLine="709"/>
        <w:contextualSpacing/>
        <w:jc w:val="both"/>
        <w:rPr>
          <w:rFonts w:ascii="Times New Roman" w:hAnsi="Times New Roman"/>
          <w:sz w:val="24"/>
          <w:szCs w:val="24"/>
        </w:rPr>
      </w:pPr>
      <w:r>
        <w:rPr>
          <w:rFonts w:ascii="Times New Roman" w:eastAsia="TimesNewRoman+1+1" w:hAnsi="Times New Roman"/>
          <w:sz w:val="24"/>
          <w:szCs w:val="24"/>
        </w:rPr>
        <w:t>– </w:t>
      </w:r>
      <w:r w:rsidR="00103DE7" w:rsidRPr="00133759">
        <w:rPr>
          <w:rFonts w:ascii="Times New Roman" w:hAnsi="Times New Roman"/>
          <w:sz w:val="24"/>
          <w:szCs w:val="24"/>
        </w:rPr>
        <w:t>обеспечивать общую высокую культуру производства, постоянный контроль качества работ и выпускаемых материалов в соответствии с ТУ, а так же периодический контроль за экологическими параметрами ГБ с проведением биотестирования в соответствии с «Критериями…» по Приказу МПР России № 511 от 15.06.2001г. и «Санитарными правилами» СП 2.1.7.1386-03;</w:t>
      </w:r>
    </w:p>
    <w:p w:rsidR="00103DE7" w:rsidRPr="00133759" w:rsidRDefault="00103DE7" w:rsidP="00FC1577">
      <w:pPr>
        <w:spacing w:after="0" w:line="360" w:lineRule="auto"/>
        <w:ind w:firstLine="709"/>
        <w:contextualSpacing/>
        <w:jc w:val="both"/>
        <w:rPr>
          <w:rFonts w:ascii="Times New Roman" w:hAnsi="Times New Roman"/>
          <w:sz w:val="24"/>
          <w:szCs w:val="24"/>
        </w:rPr>
      </w:pPr>
      <w:r w:rsidRPr="00133759">
        <w:rPr>
          <w:rFonts w:ascii="Times New Roman" w:hAnsi="Times New Roman"/>
          <w:sz w:val="24"/>
          <w:szCs w:val="24"/>
        </w:rPr>
        <w:t>Практика показывает, что полностью избежать аварийных ситуаций не удается. Основными причинами аварий являются:</w:t>
      </w:r>
    </w:p>
    <w:p w:rsidR="00103DE7" w:rsidRPr="00133759" w:rsidRDefault="00C2446D" w:rsidP="00FC1577">
      <w:pPr>
        <w:spacing w:after="0" w:line="360" w:lineRule="auto"/>
        <w:ind w:firstLine="709"/>
        <w:contextualSpacing/>
        <w:jc w:val="both"/>
        <w:rPr>
          <w:rFonts w:ascii="Times New Roman" w:hAnsi="Times New Roman"/>
          <w:sz w:val="24"/>
          <w:szCs w:val="24"/>
        </w:rPr>
      </w:pPr>
      <w:r>
        <w:rPr>
          <w:rFonts w:ascii="Times New Roman" w:eastAsia="TimesNewRoman+1+1" w:hAnsi="Times New Roman"/>
          <w:sz w:val="24"/>
          <w:szCs w:val="24"/>
        </w:rPr>
        <w:t>– </w:t>
      </w:r>
      <w:r w:rsidR="00103DE7" w:rsidRPr="00133759">
        <w:rPr>
          <w:rFonts w:ascii="Times New Roman" w:hAnsi="Times New Roman"/>
          <w:sz w:val="24"/>
          <w:szCs w:val="24"/>
        </w:rPr>
        <w:t>отступление от технологии;</w:t>
      </w:r>
    </w:p>
    <w:p w:rsidR="00103DE7" w:rsidRPr="00133759" w:rsidRDefault="00C2446D" w:rsidP="00FC1577">
      <w:pPr>
        <w:spacing w:after="0" w:line="360" w:lineRule="auto"/>
        <w:ind w:firstLine="709"/>
        <w:contextualSpacing/>
        <w:jc w:val="both"/>
        <w:rPr>
          <w:rFonts w:ascii="Times New Roman" w:hAnsi="Times New Roman"/>
          <w:sz w:val="24"/>
          <w:szCs w:val="24"/>
        </w:rPr>
      </w:pPr>
      <w:r>
        <w:rPr>
          <w:rFonts w:ascii="Times New Roman" w:eastAsia="TimesNewRoman+1+1" w:hAnsi="Times New Roman"/>
          <w:sz w:val="24"/>
          <w:szCs w:val="24"/>
        </w:rPr>
        <w:t>– </w:t>
      </w:r>
      <w:r w:rsidR="00103DE7" w:rsidRPr="00133759">
        <w:rPr>
          <w:rFonts w:ascii="Times New Roman" w:hAnsi="Times New Roman"/>
          <w:sz w:val="24"/>
          <w:szCs w:val="24"/>
        </w:rPr>
        <w:t>механические повреждения;</w:t>
      </w:r>
    </w:p>
    <w:p w:rsidR="00D675DE" w:rsidRPr="00133759" w:rsidRDefault="00C2446D" w:rsidP="00FC1577">
      <w:pPr>
        <w:pStyle w:val="aff5"/>
        <w:spacing w:after="0" w:line="360" w:lineRule="auto"/>
        <w:contextualSpacing/>
        <w:rPr>
          <w:szCs w:val="24"/>
        </w:rPr>
      </w:pPr>
      <w:r>
        <w:rPr>
          <w:rFonts w:eastAsia="TimesNewRoman+1+1"/>
          <w:szCs w:val="24"/>
        </w:rPr>
        <w:t>– </w:t>
      </w:r>
      <w:r w:rsidR="00103DE7" w:rsidRPr="00133759">
        <w:rPr>
          <w:szCs w:val="24"/>
        </w:rPr>
        <w:t xml:space="preserve">нарушение техники безопасности. </w:t>
      </w:r>
      <w:bookmarkStart w:id="233" w:name="_Toc290302232"/>
    </w:p>
    <w:p w:rsidR="00D675DE" w:rsidRPr="00133759" w:rsidRDefault="00D675DE" w:rsidP="00FC1577">
      <w:pPr>
        <w:pStyle w:val="aff5"/>
        <w:spacing w:after="0" w:line="360" w:lineRule="auto"/>
        <w:contextualSpacing/>
        <w:rPr>
          <w:szCs w:val="24"/>
        </w:rPr>
      </w:pPr>
    </w:p>
    <w:p w:rsidR="00103DE7" w:rsidRPr="00133759" w:rsidRDefault="00797B99" w:rsidP="00FC1577">
      <w:pPr>
        <w:pStyle w:val="aff5"/>
        <w:spacing w:after="0" w:line="360" w:lineRule="auto"/>
        <w:contextualSpacing/>
        <w:outlineLvl w:val="1"/>
        <w:rPr>
          <w:b/>
          <w:szCs w:val="24"/>
        </w:rPr>
      </w:pPr>
      <w:bookmarkStart w:id="234" w:name="_Toc367960338"/>
      <w:r w:rsidRPr="00133759">
        <w:rPr>
          <w:b/>
          <w:szCs w:val="24"/>
        </w:rPr>
        <w:t>9.</w:t>
      </w:r>
      <w:r w:rsidR="0077514C" w:rsidRPr="00133759">
        <w:rPr>
          <w:b/>
          <w:szCs w:val="24"/>
        </w:rPr>
        <w:t>1</w:t>
      </w:r>
      <w:r w:rsidR="00D66BEC">
        <w:rPr>
          <w:b/>
          <w:szCs w:val="24"/>
        </w:rPr>
        <w:t>.</w:t>
      </w:r>
      <w:r w:rsidR="00103DE7" w:rsidRPr="00133759">
        <w:rPr>
          <w:b/>
          <w:szCs w:val="24"/>
        </w:rPr>
        <w:t xml:space="preserve"> Оценка воздействия аварийных ситуаций</w:t>
      </w:r>
      <w:bookmarkEnd w:id="233"/>
      <w:bookmarkEnd w:id="234"/>
    </w:p>
    <w:p w:rsidR="00CD20F3" w:rsidRPr="00133759" w:rsidRDefault="00CD20F3" w:rsidP="00FC1577">
      <w:pPr>
        <w:spacing w:after="0" w:line="360" w:lineRule="auto"/>
        <w:ind w:firstLine="709"/>
      </w:pPr>
    </w:p>
    <w:p w:rsidR="00103DE7" w:rsidRPr="00133759" w:rsidRDefault="00103DE7" w:rsidP="00FC1577">
      <w:pPr>
        <w:pStyle w:val="affffff"/>
        <w:numPr>
          <w:ilvl w:val="0"/>
          <w:numId w:val="0"/>
        </w:numPr>
        <w:spacing w:after="0" w:line="360" w:lineRule="auto"/>
        <w:ind w:firstLine="709"/>
        <w:contextualSpacing/>
        <w:rPr>
          <w:szCs w:val="24"/>
        </w:rPr>
      </w:pPr>
      <w:r w:rsidRPr="00133759">
        <w:rPr>
          <w:szCs w:val="24"/>
        </w:rPr>
        <w:t xml:space="preserve">Технологией производства работ </w:t>
      </w:r>
      <w:r w:rsidR="00195AE5" w:rsidRPr="0085043E">
        <w:rPr>
          <w:szCs w:val="24"/>
        </w:rPr>
        <w:t>по приготовлению и применению строительного материала "РЕСОИЛ" на основе обезвреженных буровых отходов</w:t>
      </w:r>
      <w:r w:rsidRPr="00133759">
        <w:rPr>
          <w:szCs w:val="24"/>
        </w:rPr>
        <w:t xml:space="preserve"> предусмотрен необходимый объем мероприятий, обеспечивающих безопасное производство работ </w:t>
      </w:r>
      <w:r w:rsidR="00195AE5" w:rsidRPr="0085043E">
        <w:rPr>
          <w:szCs w:val="24"/>
        </w:rPr>
        <w:t>по приготовлению и применению строительного материала "РЕСОИЛ" на основе обезвреженных буровых отходов</w:t>
      </w:r>
      <w:r w:rsidRPr="00133759">
        <w:rPr>
          <w:szCs w:val="24"/>
        </w:rPr>
        <w:t>.</w:t>
      </w:r>
    </w:p>
    <w:p w:rsidR="00103DE7" w:rsidRPr="00133759" w:rsidRDefault="00103DE7" w:rsidP="00FC1577">
      <w:pPr>
        <w:pStyle w:val="65"/>
        <w:spacing w:line="360" w:lineRule="auto"/>
        <w:ind w:firstLine="709"/>
        <w:jc w:val="both"/>
        <w:rPr>
          <w:sz w:val="24"/>
          <w:szCs w:val="24"/>
        </w:rPr>
      </w:pPr>
    </w:p>
    <w:p w:rsidR="00103DE7" w:rsidRPr="00133759" w:rsidRDefault="00103DE7" w:rsidP="00FC1577">
      <w:pPr>
        <w:pStyle w:val="a4"/>
        <w:tabs>
          <w:tab w:val="left" w:pos="993"/>
        </w:tabs>
        <w:spacing w:line="360" w:lineRule="auto"/>
        <w:ind w:firstLine="709"/>
        <w:contextualSpacing/>
        <w:rPr>
          <w:rFonts w:ascii="Times New Roman" w:hAnsi="Times New Roman"/>
          <w:i/>
          <w:sz w:val="24"/>
          <w:szCs w:val="24"/>
        </w:rPr>
      </w:pPr>
    </w:p>
    <w:p w:rsidR="00EA1A06" w:rsidRPr="00133759" w:rsidRDefault="00EA1A06" w:rsidP="00FC1577">
      <w:pPr>
        <w:pStyle w:val="a4"/>
        <w:tabs>
          <w:tab w:val="left" w:pos="993"/>
        </w:tabs>
        <w:spacing w:line="360" w:lineRule="auto"/>
        <w:ind w:firstLine="709"/>
        <w:contextualSpacing/>
        <w:rPr>
          <w:rFonts w:ascii="Times New Roman" w:hAnsi="Times New Roman"/>
          <w:i/>
          <w:sz w:val="24"/>
          <w:szCs w:val="24"/>
        </w:rPr>
      </w:pPr>
    </w:p>
    <w:p w:rsidR="00317073" w:rsidRPr="00133759" w:rsidRDefault="00317073" w:rsidP="00FC1577">
      <w:pPr>
        <w:spacing w:after="0" w:line="360" w:lineRule="auto"/>
        <w:ind w:firstLine="709"/>
        <w:rPr>
          <w:rFonts w:ascii="Times New Roman" w:hAnsi="Times New Roman"/>
          <w:sz w:val="24"/>
          <w:szCs w:val="24"/>
        </w:rPr>
        <w:sectPr w:rsidR="00317073" w:rsidRPr="00133759" w:rsidSect="00865E4A">
          <w:pgSz w:w="11906" w:h="16838"/>
          <w:pgMar w:top="1134" w:right="851" w:bottom="1134" w:left="1418" w:header="709" w:footer="709" w:gutter="0"/>
          <w:cols w:space="708"/>
          <w:docGrid w:linePitch="360"/>
        </w:sectPr>
      </w:pPr>
    </w:p>
    <w:p w:rsidR="005B2711" w:rsidRPr="00696BD6" w:rsidRDefault="00C17DF6" w:rsidP="00D66BEC">
      <w:pPr>
        <w:pStyle w:val="10"/>
        <w:spacing w:before="0" w:line="360" w:lineRule="auto"/>
        <w:jc w:val="center"/>
        <w:rPr>
          <w:rFonts w:ascii="Times New Roman" w:hAnsi="Times New Roman"/>
          <w:color w:val="auto"/>
          <w:sz w:val="24"/>
          <w:szCs w:val="24"/>
        </w:rPr>
      </w:pPr>
      <w:bookmarkStart w:id="235" w:name="_Toc290285252"/>
      <w:bookmarkStart w:id="236" w:name="_Toc290363856"/>
      <w:bookmarkStart w:id="237" w:name="_Toc298683970"/>
      <w:bookmarkStart w:id="238" w:name="_Toc302547694"/>
      <w:bookmarkStart w:id="239" w:name="_Toc317171142"/>
      <w:bookmarkStart w:id="240" w:name="_Toc367960339"/>
      <w:r w:rsidRPr="00696BD6">
        <w:rPr>
          <w:rFonts w:ascii="Times New Roman" w:hAnsi="Times New Roman"/>
          <w:color w:val="auto"/>
          <w:sz w:val="24"/>
          <w:szCs w:val="24"/>
        </w:rPr>
        <w:lastRenderedPageBreak/>
        <w:t>10</w:t>
      </w:r>
      <w:r w:rsidR="00D66BEC">
        <w:rPr>
          <w:rFonts w:ascii="Times New Roman" w:hAnsi="Times New Roman"/>
          <w:color w:val="auto"/>
          <w:sz w:val="24"/>
          <w:szCs w:val="24"/>
        </w:rPr>
        <w:t>.</w:t>
      </w:r>
      <w:r w:rsidR="006B5F0A" w:rsidRPr="00696BD6">
        <w:rPr>
          <w:rFonts w:ascii="Times New Roman" w:hAnsi="Times New Roman"/>
          <w:color w:val="auto"/>
          <w:sz w:val="24"/>
          <w:szCs w:val="24"/>
        </w:rPr>
        <w:t xml:space="preserve"> СОЦИАЛЬНАЯ ОЦЕНКА ВОЗДЕЙСТВИЯ НА ОКРУЖАЮЩУЮ СРЕДУ</w:t>
      </w:r>
      <w:bookmarkEnd w:id="235"/>
      <w:bookmarkEnd w:id="236"/>
      <w:bookmarkEnd w:id="237"/>
      <w:bookmarkEnd w:id="238"/>
      <w:bookmarkEnd w:id="239"/>
      <w:bookmarkEnd w:id="240"/>
    </w:p>
    <w:p w:rsidR="00C17DF6" w:rsidRPr="00696BD6" w:rsidRDefault="00C17DF6" w:rsidP="00FC1577">
      <w:pPr>
        <w:spacing w:after="0" w:line="360" w:lineRule="auto"/>
        <w:ind w:firstLine="709"/>
        <w:rPr>
          <w:rFonts w:ascii="Times New Roman" w:hAnsi="Times New Roman"/>
          <w:sz w:val="24"/>
          <w:szCs w:val="24"/>
        </w:rPr>
      </w:pPr>
    </w:p>
    <w:p w:rsidR="0092542D" w:rsidRPr="00133759" w:rsidRDefault="0092542D" w:rsidP="00FC1577">
      <w:pPr>
        <w:pStyle w:val="af0"/>
        <w:spacing w:before="0" w:beforeAutospacing="0" w:after="0" w:afterAutospacing="0" w:line="360" w:lineRule="auto"/>
        <w:ind w:firstLine="709"/>
        <w:jc w:val="both"/>
        <w:textAlignment w:val="baseline"/>
        <w:rPr>
          <w:bCs/>
          <w:color w:val="000000"/>
          <w:bdr w:val="none" w:sz="0" w:space="0" w:color="auto" w:frame="1"/>
        </w:rPr>
      </w:pPr>
      <w:r w:rsidRPr="00133759">
        <w:rPr>
          <w:bCs/>
          <w:color w:val="000000"/>
          <w:bdr w:val="none" w:sz="0" w:space="0" w:color="auto" w:frame="1"/>
        </w:rPr>
        <w:t>Намеченный вид деятельности планирует</w:t>
      </w:r>
      <w:r w:rsidR="00B67C83">
        <w:rPr>
          <w:bCs/>
          <w:color w:val="000000"/>
          <w:bdr w:val="none" w:sz="0" w:space="0" w:color="auto" w:frame="1"/>
        </w:rPr>
        <w:t>ся</w:t>
      </w:r>
      <w:r w:rsidRPr="00133759">
        <w:rPr>
          <w:bCs/>
          <w:color w:val="000000"/>
          <w:bdr w:val="none" w:sz="0" w:space="0" w:color="auto" w:frame="1"/>
        </w:rPr>
        <w:t xml:space="preserve"> осуществлять на нефтегазовых месторождениях, расположенных на большом расстоянии от жилых застроек.</w:t>
      </w:r>
    </w:p>
    <w:p w:rsidR="0092542D" w:rsidRPr="00133759" w:rsidRDefault="0092542D" w:rsidP="00FC1577">
      <w:pPr>
        <w:pStyle w:val="af0"/>
        <w:spacing w:before="0" w:beforeAutospacing="0" w:after="0" w:afterAutospacing="0" w:line="360" w:lineRule="auto"/>
        <w:ind w:firstLine="709"/>
        <w:jc w:val="both"/>
        <w:textAlignment w:val="baseline"/>
        <w:rPr>
          <w:bCs/>
          <w:color w:val="000000"/>
          <w:bdr w:val="none" w:sz="0" w:space="0" w:color="auto" w:frame="1"/>
        </w:rPr>
      </w:pPr>
      <w:r w:rsidRPr="00133759">
        <w:rPr>
          <w:bCs/>
          <w:color w:val="000000"/>
          <w:bdr w:val="none" w:sz="0" w:space="0" w:color="auto" w:frame="1"/>
        </w:rPr>
        <w:t>К положительным социальным последствиям могут быть отнесены:</w:t>
      </w:r>
    </w:p>
    <w:p w:rsidR="0092542D" w:rsidRPr="00133759" w:rsidRDefault="00F41896" w:rsidP="00FC1577">
      <w:pPr>
        <w:pStyle w:val="af0"/>
        <w:spacing w:before="0" w:beforeAutospacing="0" w:after="0" w:afterAutospacing="0" w:line="360" w:lineRule="auto"/>
        <w:ind w:firstLine="709"/>
        <w:jc w:val="both"/>
        <w:textAlignment w:val="baseline"/>
        <w:rPr>
          <w:bCs/>
          <w:color w:val="000000"/>
          <w:bdr w:val="none" w:sz="0" w:space="0" w:color="auto" w:frame="1"/>
        </w:rPr>
      </w:pPr>
      <w:r>
        <w:rPr>
          <w:rFonts w:eastAsia="TimesNewRoman+1+1"/>
        </w:rPr>
        <w:t>– </w:t>
      </w:r>
      <w:r w:rsidR="0092542D" w:rsidRPr="00133759">
        <w:rPr>
          <w:bCs/>
          <w:color w:val="000000"/>
          <w:bdr w:val="none" w:sz="0" w:space="0" w:color="auto" w:frame="1"/>
        </w:rPr>
        <w:t>дополнительные поступления налогов и платежей в бюджеты;</w:t>
      </w:r>
    </w:p>
    <w:p w:rsidR="0092542D" w:rsidRPr="00133759" w:rsidRDefault="00F41896" w:rsidP="00FC1577">
      <w:pPr>
        <w:pStyle w:val="af0"/>
        <w:spacing w:before="0" w:beforeAutospacing="0" w:after="0" w:afterAutospacing="0" w:line="360" w:lineRule="auto"/>
        <w:ind w:firstLine="709"/>
        <w:jc w:val="both"/>
        <w:textAlignment w:val="baseline"/>
        <w:rPr>
          <w:bCs/>
          <w:color w:val="000000"/>
          <w:bdr w:val="none" w:sz="0" w:space="0" w:color="auto" w:frame="1"/>
        </w:rPr>
      </w:pPr>
      <w:r>
        <w:rPr>
          <w:rFonts w:eastAsia="TimesNewRoman+1+1"/>
        </w:rPr>
        <w:t>– </w:t>
      </w:r>
      <w:r w:rsidR="0092542D" w:rsidRPr="00133759">
        <w:rPr>
          <w:bCs/>
          <w:color w:val="000000"/>
          <w:bdr w:val="none" w:sz="0" w:space="0" w:color="auto" w:frame="1"/>
        </w:rPr>
        <w:t>образование новых рабочих мест в районе проведении работ;</w:t>
      </w:r>
    </w:p>
    <w:p w:rsidR="0092542D" w:rsidRPr="00133759" w:rsidRDefault="00F612D7" w:rsidP="00FC1577">
      <w:pPr>
        <w:pStyle w:val="af0"/>
        <w:spacing w:before="0" w:beforeAutospacing="0" w:after="0" w:afterAutospacing="0" w:line="360" w:lineRule="auto"/>
        <w:ind w:firstLine="709"/>
        <w:jc w:val="both"/>
        <w:textAlignment w:val="baseline"/>
        <w:rPr>
          <w:bCs/>
          <w:color w:val="000000"/>
          <w:bdr w:val="none" w:sz="0" w:space="0" w:color="auto" w:frame="1"/>
        </w:rPr>
      </w:pPr>
      <w:r>
        <w:rPr>
          <w:rFonts w:eastAsia="TimesNewRoman+1+1"/>
        </w:rPr>
        <w:t>– </w:t>
      </w:r>
      <w:r w:rsidR="0092542D" w:rsidRPr="00133759">
        <w:rPr>
          <w:bCs/>
          <w:color w:val="000000"/>
          <w:bdr w:val="none" w:sz="0" w:space="0" w:color="auto" w:frame="1"/>
        </w:rPr>
        <w:t>снижение безработицы;</w:t>
      </w:r>
    </w:p>
    <w:p w:rsidR="0092542D" w:rsidRPr="00133759" w:rsidRDefault="00F612D7" w:rsidP="00FC1577">
      <w:pPr>
        <w:pStyle w:val="af0"/>
        <w:spacing w:before="0" w:beforeAutospacing="0" w:after="0" w:afterAutospacing="0" w:line="360" w:lineRule="auto"/>
        <w:ind w:firstLine="709"/>
        <w:jc w:val="both"/>
        <w:textAlignment w:val="baseline"/>
        <w:rPr>
          <w:bCs/>
          <w:color w:val="000000"/>
          <w:bdr w:val="none" w:sz="0" w:space="0" w:color="auto" w:frame="1"/>
        </w:rPr>
      </w:pPr>
      <w:r>
        <w:rPr>
          <w:rFonts w:eastAsia="TimesNewRoman+1+1"/>
        </w:rPr>
        <w:t>– </w:t>
      </w:r>
      <w:r w:rsidR="0092542D" w:rsidRPr="00133759">
        <w:rPr>
          <w:bCs/>
          <w:color w:val="000000"/>
          <w:bdr w:val="none" w:sz="0" w:space="0" w:color="auto" w:frame="1"/>
        </w:rPr>
        <w:t>увеличение доходов населения;</w:t>
      </w:r>
    </w:p>
    <w:p w:rsidR="0092542D" w:rsidRPr="00133759" w:rsidRDefault="00F612D7" w:rsidP="00FC1577">
      <w:pPr>
        <w:pStyle w:val="af0"/>
        <w:spacing w:before="0" w:beforeAutospacing="0" w:after="0" w:afterAutospacing="0" w:line="360" w:lineRule="auto"/>
        <w:ind w:firstLine="709"/>
        <w:jc w:val="both"/>
        <w:textAlignment w:val="baseline"/>
        <w:rPr>
          <w:bCs/>
          <w:color w:val="000000"/>
          <w:bdr w:val="none" w:sz="0" w:space="0" w:color="auto" w:frame="1"/>
        </w:rPr>
      </w:pPr>
      <w:r>
        <w:rPr>
          <w:rFonts w:eastAsia="TimesNewRoman+1+1"/>
        </w:rPr>
        <w:t>– </w:t>
      </w:r>
      <w:r w:rsidR="0092542D" w:rsidRPr="00133759">
        <w:rPr>
          <w:bCs/>
          <w:color w:val="000000"/>
          <w:bdr w:val="none" w:sz="0" w:space="0" w:color="auto" w:frame="1"/>
        </w:rPr>
        <w:t>улучшение качества дорог, ведущих к нефтегазовым месторождениям;</w:t>
      </w:r>
    </w:p>
    <w:p w:rsidR="0092542D" w:rsidRPr="00133759" w:rsidRDefault="00F612D7" w:rsidP="00FC1577">
      <w:pPr>
        <w:pStyle w:val="af0"/>
        <w:spacing w:before="0" w:beforeAutospacing="0" w:after="0" w:afterAutospacing="0" w:line="360" w:lineRule="auto"/>
        <w:ind w:firstLine="709"/>
        <w:jc w:val="both"/>
        <w:textAlignment w:val="baseline"/>
        <w:rPr>
          <w:bCs/>
          <w:color w:val="000000"/>
          <w:bdr w:val="none" w:sz="0" w:space="0" w:color="auto" w:frame="1"/>
        </w:rPr>
      </w:pPr>
      <w:r>
        <w:rPr>
          <w:rFonts w:eastAsia="TimesNewRoman+1+1"/>
        </w:rPr>
        <w:t>– </w:t>
      </w:r>
      <w:r w:rsidR="0092542D" w:rsidRPr="00133759">
        <w:rPr>
          <w:bCs/>
          <w:color w:val="000000"/>
          <w:bdr w:val="none" w:sz="0" w:space="0" w:color="auto" w:frame="1"/>
        </w:rPr>
        <w:t>восстановление нарушенных земель, котлованов, выемок.</w:t>
      </w:r>
    </w:p>
    <w:p w:rsidR="0092542D" w:rsidRPr="00133759" w:rsidRDefault="0092542D" w:rsidP="00FC1577">
      <w:pPr>
        <w:pStyle w:val="af0"/>
        <w:spacing w:before="0" w:beforeAutospacing="0" w:after="0" w:afterAutospacing="0" w:line="360" w:lineRule="auto"/>
        <w:ind w:firstLine="709"/>
        <w:jc w:val="both"/>
        <w:textAlignment w:val="baseline"/>
        <w:rPr>
          <w:bCs/>
          <w:color w:val="000000"/>
          <w:bdr w:val="none" w:sz="0" w:space="0" w:color="auto" w:frame="1"/>
        </w:rPr>
      </w:pPr>
      <w:r w:rsidRPr="00133759">
        <w:rPr>
          <w:bCs/>
          <w:color w:val="000000"/>
          <w:bdr w:val="none" w:sz="0" w:space="0" w:color="auto" w:frame="1"/>
        </w:rPr>
        <w:t>На здоровье населения намечаемая деятельность прямого воздействия оказывать не будет, т. к. работы планируется проводить вдали от селитебных территорий.</w:t>
      </w:r>
    </w:p>
    <w:p w:rsidR="00CD20F3" w:rsidRPr="00133759" w:rsidRDefault="00CD20F3" w:rsidP="00FC1577">
      <w:pPr>
        <w:spacing w:after="0" w:line="360" w:lineRule="auto"/>
        <w:ind w:firstLine="709"/>
        <w:rPr>
          <w:rFonts w:ascii="Times New Roman" w:eastAsia="Times New Roman" w:hAnsi="Times New Roman"/>
          <w:b/>
          <w:sz w:val="24"/>
          <w:szCs w:val="24"/>
        </w:rPr>
      </w:pPr>
      <w:r w:rsidRPr="00133759">
        <w:rPr>
          <w:rFonts w:ascii="Times New Roman" w:eastAsia="Times New Roman" w:hAnsi="Times New Roman"/>
          <w:b/>
          <w:sz w:val="24"/>
          <w:szCs w:val="24"/>
        </w:rPr>
        <w:br w:type="page"/>
      </w:r>
    </w:p>
    <w:p w:rsidR="00723484" w:rsidRDefault="00C17DF6" w:rsidP="00FC1577">
      <w:pPr>
        <w:spacing w:after="0" w:line="360" w:lineRule="auto"/>
        <w:ind w:firstLine="709"/>
        <w:jc w:val="center"/>
        <w:outlineLvl w:val="0"/>
        <w:rPr>
          <w:rFonts w:ascii="Times New Roman" w:hAnsi="Times New Roman"/>
          <w:b/>
          <w:sz w:val="24"/>
          <w:szCs w:val="24"/>
        </w:rPr>
      </w:pPr>
      <w:bookmarkStart w:id="241" w:name="_Toc367960340"/>
      <w:r w:rsidRPr="00696BD6">
        <w:rPr>
          <w:rFonts w:ascii="Times New Roman" w:hAnsi="Times New Roman"/>
          <w:b/>
          <w:sz w:val="24"/>
          <w:szCs w:val="24"/>
        </w:rPr>
        <w:lastRenderedPageBreak/>
        <w:t>11</w:t>
      </w:r>
      <w:r w:rsidR="00D66BEC">
        <w:rPr>
          <w:rFonts w:ascii="Times New Roman" w:hAnsi="Times New Roman"/>
          <w:b/>
          <w:sz w:val="24"/>
          <w:szCs w:val="24"/>
        </w:rPr>
        <w:t>.</w:t>
      </w:r>
      <w:r w:rsidR="00B67C83" w:rsidRPr="00696BD6">
        <w:rPr>
          <w:rFonts w:ascii="Times New Roman" w:hAnsi="Times New Roman"/>
          <w:b/>
          <w:sz w:val="24"/>
          <w:szCs w:val="24"/>
        </w:rPr>
        <w:t xml:space="preserve"> </w:t>
      </w:r>
      <w:r w:rsidR="00723484" w:rsidRPr="00696BD6">
        <w:rPr>
          <w:rFonts w:ascii="Times New Roman" w:hAnsi="Times New Roman"/>
          <w:b/>
          <w:sz w:val="24"/>
          <w:szCs w:val="24"/>
        </w:rPr>
        <w:t>ПРОЕКТНЫЕ РЕШЕНИЯ ПО ОХРАНЕ ОКРУЖАЮЩЕЙ СРЕДЫ</w:t>
      </w:r>
      <w:bookmarkEnd w:id="241"/>
    </w:p>
    <w:p w:rsidR="00D66BEC" w:rsidRDefault="00D66BEC" w:rsidP="00FC1577">
      <w:pPr>
        <w:spacing w:after="0" w:line="360" w:lineRule="auto"/>
        <w:ind w:firstLine="709"/>
        <w:jc w:val="center"/>
        <w:outlineLvl w:val="0"/>
        <w:rPr>
          <w:rFonts w:ascii="Times New Roman" w:hAnsi="Times New Roman"/>
          <w:b/>
          <w:sz w:val="24"/>
          <w:szCs w:val="24"/>
        </w:rPr>
      </w:pPr>
    </w:p>
    <w:p w:rsidR="00723484" w:rsidRDefault="00C17DF6" w:rsidP="00FC1577">
      <w:pPr>
        <w:pStyle w:val="af0"/>
        <w:spacing w:before="0" w:beforeAutospacing="0" w:after="0" w:afterAutospacing="0" w:line="360" w:lineRule="auto"/>
        <w:ind w:firstLine="709"/>
        <w:jc w:val="both"/>
        <w:textAlignment w:val="baseline"/>
        <w:outlineLvl w:val="1"/>
        <w:rPr>
          <w:b/>
        </w:rPr>
      </w:pPr>
      <w:bookmarkStart w:id="242" w:name="_Toc367960341"/>
      <w:r w:rsidRPr="00133759">
        <w:rPr>
          <w:b/>
        </w:rPr>
        <w:t>11</w:t>
      </w:r>
      <w:r w:rsidR="00C16CC1" w:rsidRPr="00133759">
        <w:rPr>
          <w:b/>
        </w:rPr>
        <w:t>.1</w:t>
      </w:r>
      <w:r w:rsidR="00D66BEC">
        <w:rPr>
          <w:b/>
        </w:rPr>
        <w:t>.</w:t>
      </w:r>
      <w:r w:rsidR="00C16CC1" w:rsidRPr="00133759">
        <w:rPr>
          <w:b/>
        </w:rPr>
        <w:t xml:space="preserve"> </w:t>
      </w:r>
      <w:r w:rsidR="00C206C9" w:rsidRPr="00133759">
        <w:rPr>
          <w:b/>
        </w:rPr>
        <w:t>М</w:t>
      </w:r>
      <w:r w:rsidR="00723484" w:rsidRPr="00133759">
        <w:rPr>
          <w:b/>
        </w:rPr>
        <w:t xml:space="preserve">ероприятия по охране </w:t>
      </w:r>
      <w:r w:rsidR="00C206C9" w:rsidRPr="00133759">
        <w:rPr>
          <w:b/>
        </w:rPr>
        <w:t>атмосферного воздуха</w:t>
      </w:r>
      <w:bookmarkEnd w:id="242"/>
    </w:p>
    <w:p w:rsidR="00D66BEC" w:rsidRPr="00133759" w:rsidRDefault="00D66BEC" w:rsidP="00FC1577">
      <w:pPr>
        <w:pStyle w:val="af0"/>
        <w:spacing w:before="0" w:beforeAutospacing="0" w:after="0" w:afterAutospacing="0" w:line="360" w:lineRule="auto"/>
        <w:ind w:firstLine="709"/>
        <w:jc w:val="both"/>
        <w:textAlignment w:val="baseline"/>
        <w:outlineLvl w:val="1"/>
        <w:rPr>
          <w:b/>
        </w:rPr>
      </w:pPr>
    </w:p>
    <w:p w:rsidR="00723484" w:rsidRPr="00133759" w:rsidRDefault="00723484" w:rsidP="00FC1577">
      <w:pPr>
        <w:pStyle w:val="af0"/>
        <w:spacing w:before="0" w:beforeAutospacing="0" w:after="0" w:afterAutospacing="0" w:line="360" w:lineRule="auto"/>
        <w:ind w:firstLine="709"/>
        <w:jc w:val="both"/>
        <w:textAlignment w:val="baseline"/>
        <w:rPr>
          <w:bCs/>
          <w:color w:val="000000"/>
          <w:bdr w:val="none" w:sz="0" w:space="0" w:color="auto" w:frame="1"/>
        </w:rPr>
      </w:pPr>
      <w:r w:rsidRPr="00133759">
        <w:rPr>
          <w:bCs/>
          <w:color w:val="000000"/>
          <w:bdr w:val="none" w:sz="0" w:space="0" w:color="auto" w:frame="1"/>
        </w:rPr>
        <w:t>В целях снижения выбросов загрязняющих веществ в атмосферный воздух в пределах рабочей площадки предусматривается:</w:t>
      </w:r>
    </w:p>
    <w:p w:rsidR="00723484" w:rsidRPr="00133759" w:rsidRDefault="00F612D7" w:rsidP="00FC1577">
      <w:pPr>
        <w:pStyle w:val="af0"/>
        <w:spacing w:before="0" w:beforeAutospacing="0" w:after="0" w:afterAutospacing="0" w:line="360" w:lineRule="auto"/>
        <w:ind w:firstLine="709"/>
        <w:jc w:val="both"/>
        <w:textAlignment w:val="baseline"/>
        <w:rPr>
          <w:bCs/>
          <w:color w:val="000000"/>
          <w:bdr w:val="none" w:sz="0" w:space="0" w:color="auto" w:frame="1"/>
        </w:rPr>
      </w:pPr>
      <w:r>
        <w:rPr>
          <w:rFonts w:eastAsia="TimesNewRoman+1+1"/>
        </w:rPr>
        <w:t>– </w:t>
      </w:r>
      <w:r w:rsidR="00723484" w:rsidRPr="00133759">
        <w:rPr>
          <w:bCs/>
          <w:color w:val="000000"/>
          <w:bdr w:val="none" w:sz="0" w:space="0" w:color="auto" w:frame="1"/>
        </w:rPr>
        <w:t>электроснабжение от электросетей «Заказчика»;</w:t>
      </w:r>
    </w:p>
    <w:p w:rsidR="00723484" w:rsidRPr="00133759" w:rsidRDefault="00F612D7" w:rsidP="00FC1577">
      <w:pPr>
        <w:pStyle w:val="af0"/>
        <w:spacing w:before="0" w:beforeAutospacing="0" w:after="0" w:afterAutospacing="0" w:line="360" w:lineRule="auto"/>
        <w:ind w:firstLine="709"/>
        <w:jc w:val="both"/>
        <w:textAlignment w:val="baseline"/>
        <w:rPr>
          <w:bCs/>
          <w:color w:val="000000"/>
          <w:bdr w:val="none" w:sz="0" w:space="0" w:color="auto" w:frame="1"/>
        </w:rPr>
      </w:pPr>
      <w:r>
        <w:rPr>
          <w:rFonts w:eastAsia="TimesNewRoman+1+1"/>
        </w:rPr>
        <w:t>– </w:t>
      </w:r>
      <w:r w:rsidR="00723484" w:rsidRPr="00133759">
        <w:rPr>
          <w:bCs/>
          <w:color w:val="000000"/>
          <w:bdr w:val="none" w:sz="0" w:space="0" w:color="auto" w:frame="1"/>
        </w:rPr>
        <w:t>ТО и ремонт технических средств по договорам со специализированными предприятиями или на основной производственной базе;</w:t>
      </w:r>
    </w:p>
    <w:p w:rsidR="00723484" w:rsidRPr="00133759" w:rsidRDefault="00F612D7" w:rsidP="00FC1577">
      <w:pPr>
        <w:pStyle w:val="af0"/>
        <w:spacing w:before="0" w:beforeAutospacing="0" w:after="0" w:afterAutospacing="0" w:line="360" w:lineRule="auto"/>
        <w:ind w:firstLine="709"/>
        <w:jc w:val="both"/>
        <w:textAlignment w:val="baseline"/>
        <w:rPr>
          <w:bCs/>
          <w:color w:val="000000"/>
          <w:bdr w:val="none" w:sz="0" w:space="0" w:color="auto" w:frame="1"/>
        </w:rPr>
      </w:pPr>
      <w:r>
        <w:rPr>
          <w:rFonts w:eastAsia="TimesNewRoman+1+1"/>
        </w:rPr>
        <w:t>– </w:t>
      </w:r>
      <w:r w:rsidR="00723484" w:rsidRPr="00133759">
        <w:rPr>
          <w:bCs/>
          <w:color w:val="000000"/>
          <w:bdr w:val="none" w:sz="0" w:space="0" w:color="auto" w:frame="1"/>
        </w:rPr>
        <w:t>ограничение времени непроизводительной работы двигателей механизмов;</w:t>
      </w:r>
    </w:p>
    <w:p w:rsidR="00723484" w:rsidRPr="00133759" w:rsidRDefault="00F612D7" w:rsidP="00FC1577">
      <w:pPr>
        <w:pStyle w:val="af0"/>
        <w:spacing w:before="0" w:beforeAutospacing="0" w:after="0" w:afterAutospacing="0" w:line="360" w:lineRule="auto"/>
        <w:ind w:firstLine="709"/>
        <w:jc w:val="both"/>
        <w:textAlignment w:val="baseline"/>
        <w:rPr>
          <w:bCs/>
          <w:color w:val="000000"/>
          <w:bdr w:val="none" w:sz="0" w:space="0" w:color="auto" w:frame="1"/>
        </w:rPr>
      </w:pPr>
      <w:r>
        <w:rPr>
          <w:rFonts w:eastAsia="TimesNewRoman+1+1"/>
        </w:rPr>
        <w:t>– </w:t>
      </w:r>
      <w:r w:rsidR="00723484" w:rsidRPr="00133759">
        <w:rPr>
          <w:bCs/>
          <w:color w:val="000000"/>
          <w:bdr w:val="none" w:sz="0" w:space="0" w:color="auto" w:frame="1"/>
        </w:rPr>
        <w:t>использование электронагревателей для теплоснабжения вагон-бытовок;</w:t>
      </w:r>
    </w:p>
    <w:p w:rsidR="00723484" w:rsidRDefault="00F612D7" w:rsidP="00FC1577">
      <w:pPr>
        <w:pStyle w:val="af0"/>
        <w:spacing w:before="0" w:beforeAutospacing="0" w:after="0" w:afterAutospacing="0" w:line="360" w:lineRule="auto"/>
        <w:ind w:firstLine="709"/>
        <w:jc w:val="both"/>
        <w:textAlignment w:val="baseline"/>
        <w:rPr>
          <w:bCs/>
          <w:color w:val="000000"/>
          <w:bdr w:val="none" w:sz="0" w:space="0" w:color="auto" w:frame="1"/>
        </w:rPr>
      </w:pPr>
      <w:r>
        <w:rPr>
          <w:rFonts w:eastAsia="TimesNewRoman+1+1"/>
        </w:rPr>
        <w:t>– </w:t>
      </w:r>
      <w:r w:rsidR="00723484" w:rsidRPr="00133759">
        <w:rPr>
          <w:bCs/>
          <w:color w:val="000000"/>
          <w:bdr w:val="none" w:sz="0" w:space="0" w:color="auto" w:frame="1"/>
        </w:rPr>
        <w:t xml:space="preserve">предупреждение уноса сыпучих материалов при </w:t>
      </w:r>
      <w:proofErr w:type="spellStart"/>
      <w:r w:rsidR="00723484" w:rsidRPr="00133759">
        <w:rPr>
          <w:bCs/>
          <w:color w:val="000000"/>
          <w:bdr w:val="none" w:sz="0" w:space="0" w:color="auto" w:frame="1"/>
        </w:rPr>
        <w:t>растарке</w:t>
      </w:r>
      <w:proofErr w:type="spellEnd"/>
      <w:r w:rsidR="00723484" w:rsidRPr="00133759">
        <w:rPr>
          <w:bCs/>
          <w:color w:val="000000"/>
          <w:bdr w:val="none" w:sz="0" w:space="0" w:color="auto" w:frame="1"/>
        </w:rPr>
        <w:t>.</w:t>
      </w:r>
    </w:p>
    <w:p w:rsidR="00B67C83" w:rsidRPr="00133759" w:rsidRDefault="00B67C83" w:rsidP="00FC1577">
      <w:pPr>
        <w:pStyle w:val="af0"/>
        <w:spacing w:before="0" w:beforeAutospacing="0" w:after="0" w:afterAutospacing="0" w:line="360" w:lineRule="auto"/>
        <w:ind w:firstLine="709"/>
        <w:jc w:val="both"/>
        <w:textAlignment w:val="baseline"/>
        <w:rPr>
          <w:bCs/>
          <w:color w:val="000000"/>
          <w:bdr w:val="none" w:sz="0" w:space="0" w:color="auto" w:frame="1"/>
        </w:rPr>
      </w:pPr>
    </w:p>
    <w:p w:rsidR="00C206C9" w:rsidRDefault="00C17DF6" w:rsidP="00FC1577">
      <w:pPr>
        <w:pStyle w:val="af0"/>
        <w:spacing w:before="0" w:beforeAutospacing="0" w:after="0" w:afterAutospacing="0" w:line="360" w:lineRule="auto"/>
        <w:ind w:firstLine="709"/>
        <w:jc w:val="both"/>
        <w:textAlignment w:val="baseline"/>
        <w:outlineLvl w:val="1"/>
        <w:rPr>
          <w:b/>
        </w:rPr>
      </w:pPr>
      <w:bookmarkStart w:id="243" w:name="_Toc367960342"/>
      <w:r w:rsidRPr="00133759">
        <w:rPr>
          <w:b/>
        </w:rPr>
        <w:t>11</w:t>
      </w:r>
      <w:r w:rsidR="00C16CC1" w:rsidRPr="00133759">
        <w:rPr>
          <w:b/>
        </w:rPr>
        <w:t>.2</w:t>
      </w:r>
      <w:r w:rsidR="00F213D5">
        <w:rPr>
          <w:b/>
        </w:rPr>
        <w:t>.</w:t>
      </w:r>
      <w:r w:rsidR="00C16CC1" w:rsidRPr="00133759">
        <w:rPr>
          <w:b/>
        </w:rPr>
        <w:t xml:space="preserve"> </w:t>
      </w:r>
      <w:r w:rsidR="00C206C9" w:rsidRPr="00133759">
        <w:rPr>
          <w:b/>
        </w:rPr>
        <w:t>Мероприятия по борьбе с шумом и вибрацией</w:t>
      </w:r>
      <w:bookmarkEnd w:id="243"/>
    </w:p>
    <w:p w:rsidR="00F213D5" w:rsidRPr="00133759" w:rsidRDefault="00F213D5" w:rsidP="00FC1577">
      <w:pPr>
        <w:pStyle w:val="af0"/>
        <w:spacing w:before="0" w:beforeAutospacing="0" w:after="0" w:afterAutospacing="0" w:line="360" w:lineRule="auto"/>
        <w:ind w:firstLine="709"/>
        <w:jc w:val="both"/>
        <w:textAlignment w:val="baseline"/>
        <w:outlineLvl w:val="1"/>
        <w:rPr>
          <w:b/>
        </w:rPr>
      </w:pPr>
    </w:p>
    <w:p w:rsidR="00723484" w:rsidRPr="00133759" w:rsidRDefault="00723484" w:rsidP="00FC1577">
      <w:pPr>
        <w:pStyle w:val="af0"/>
        <w:spacing w:before="0" w:beforeAutospacing="0" w:after="0" w:afterAutospacing="0" w:line="360" w:lineRule="auto"/>
        <w:ind w:firstLine="709"/>
        <w:jc w:val="both"/>
        <w:textAlignment w:val="baseline"/>
        <w:rPr>
          <w:bCs/>
          <w:color w:val="000000"/>
          <w:bdr w:val="none" w:sz="0" w:space="0" w:color="auto" w:frame="1"/>
        </w:rPr>
      </w:pPr>
      <w:r w:rsidRPr="00133759">
        <w:rPr>
          <w:bCs/>
          <w:color w:val="000000"/>
          <w:bdr w:val="none" w:sz="0" w:space="0" w:color="auto" w:frame="1"/>
        </w:rPr>
        <w:t>Сильный внешний шум создается при работе всех видов транспортных средств (бульдозеров, автомашин и др.). Степень шумового воздействия и вибрации прямо пропорциональна расстоянию от работающего механизма:</w:t>
      </w:r>
    </w:p>
    <w:p w:rsidR="00723484" w:rsidRPr="00133759" w:rsidRDefault="00F612D7" w:rsidP="00FC1577">
      <w:pPr>
        <w:pStyle w:val="af0"/>
        <w:spacing w:before="0" w:beforeAutospacing="0" w:after="0" w:afterAutospacing="0" w:line="360" w:lineRule="auto"/>
        <w:ind w:firstLine="709"/>
        <w:jc w:val="both"/>
        <w:textAlignment w:val="baseline"/>
        <w:rPr>
          <w:bCs/>
          <w:color w:val="000000"/>
          <w:bdr w:val="none" w:sz="0" w:space="0" w:color="auto" w:frame="1"/>
        </w:rPr>
      </w:pPr>
      <w:r>
        <w:rPr>
          <w:rFonts w:eastAsia="TimesNewRoman+1+1"/>
        </w:rPr>
        <w:t>– </w:t>
      </w:r>
      <w:r w:rsidR="00723484" w:rsidRPr="00133759">
        <w:rPr>
          <w:bCs/>
          <w:color w:val="000000"/>
          <w:bdr w:val="none" w:sz="0" w:space="0" w:color="auto" w:frame="1"/>
        </w:rPr>
        <w:t xml:space="preserve"> уровень звука на расстоянии 7м от работающего бульдозера (экскаватора) составляет 85 </w:t>
      </w:r>
      <w:proofErr w:type="spellStart"/>
      <w:r w:rsidR="00723484" w:rsidRPr="00133759">
        <w:rPr>
          <w:bCs/>
          <w:color w:val="000000"/>
          <w:bdr w:val="none" w:sz="0" w:space="0" w:color="auto" w:frame="1"/>
        </w:rPr>
        <w:t>дБА</w:t>
      </w:r>
      <w:proofErr w:type="spellEnd"/>
      <w:r w:rsidR="00723484" w:rsidRPr="00133759">
        <w:rPr>
          <w:bCs/>
          <w:color w:val="000000"/>
          <w:bdr w:val="none" w:sz="0" w:space="0" w:color="auto" w:frame="1"/>
        </w:rPr>
        <w:t>,</w:t>
      </w:r>
    </w:p>
    <w:p w:rsidR="00723484" w:rsidRPr="00133759" w:rsidRDefault="00F612D7" w:rsidP="00FC1577">
      <w:pPr>
        <w:pStyle w:val="af0"/>
        <w:spacing w:before="0" w:beforeAutospacing="0" w:after="0" w:afterAutospacing="0" w:line="360" w:lineRule="auto"/>
        <w:ind w:firstLine="709"/>
        <w:jc w:val="both"/>
        <w:textAlignment w:val="baseline"/>
        <w:rPr>
          <w:bCs/>
          <w:color w:val="000000"/>
          <w:bdr w:val="none" w:sz="0" w:space="0" w:color="auto" w:frame="1"/>
        </w:rPr>
      </w:pPr>
      <w:r>
        <w:rPr>
          <w:rFonts w:eastAsia="TimesNewRoman+1+1"/>
        </w:rPr>
        <w:t>– </w:t>
      </w:r>
      <w:r w:rsidR="00723484" w:rsidRPr="00133759">
        <w:rPr>
          <w:bCs/>
          <w:color w:val="000000"/>
          <w:bdr w:val="none" w:sz="0" w:space="0" w:color="auto" w:frame="1"/>
        </w:rPr>
        <w:t xml:space="preserve">от автомобиля грузоподъемностью более 10 тонн – 90 </w:t>
      </w:r>
      <w:proofErr w:type="spellStart"/>
      <w:r w:rsidR="00723484" w:rsidRPr="00133759">
        <w:rPr>
          <w:bCs/>
          <w:color w:val="000000"/>
          <w:bdr w:val="none" w:sz="0" w:space="0" w:color="auto" w:frame="1"/>
        </w:rPr>
        <w:t>дБА</w:t>
      </w:r>
      <w:proofErr w:type="spellEnd"/>
      <w:r w:rsidR="00723484" w:rsidRPr="00133759">
        <w:rPr>
          <w:bCs/>
          <w:color w:val="000000"/>
          <w:bdr w:val="none" w:sz="0" w:space="0" w:color="auto" w:frame="1"/>
        </w:rPr>
        <w:t>.</w:t>
      </w:r>
    </w:p>
    <w:p w:rsidR="00723484" w:rsidRPr="00133759" w:rsidRDefault="00723484" w:rsidP="00FC1577">
      <w:pPr>
        <w:pStyle w:val="af0"/>
        <w:spacing w:before="0" w:beforeAutospacing="0" w:after="0" w:afterAutospacing="0" w:line="360" w:lineRule="auto"/>
        <w:ind w:firstLine="709"/>
        <w:jc w:val="both"/>
        <w:textAlignment w:val="baseline"/>
        <w:rPr>
          <w:bCs/>
          <w:color w:val="000000"/>
          <w:bdr w:val="none" w:sz="0" w:space="0" w:color="auto" w:frame="1"/>
        </w:rPr>
      </w:pPr>
      <w:r w:rsidRPr="00133759">
        <w:rPr>
          <w:bCs/>
          <w:color w:val="000000"/>
          <w:bdr w:val="none" w:sz="0" w:space="0" w:color="auto" w:frame="1"/>
        </w:rPr>
        <w:t>В соответствии с требованиями ГОСТ 12.1.003.83 уровни звука не должны превышать 85</w:t>
      </w:r>
      <w:r w:rsidR="00B67C83">
        <w:rPr>
          <w:bCs/>
          <w:color w:val="000000"/>
          <w:bdr w:val="none" w:sz="0" w:space="0" w:color="auto" w:frame="1"/>
        </w:rPr>
        <w:t> </w:t>
      </w:r>
      <w:proofErr w:type="spellStart"/>
      <w:r w:rsidRPr="00133759">
        <w:rPr>
          <w:bCs/>
          <w:color w:val="000000"/>
          <w:bdr w:val="none" w:sz="0" w:space="0" w:color="auto" w:frame="1"/>
        </w:rPr>
        <w:t>дБА</w:t>
      </w:r>
      <w:proofErr w:type="spellEnd"/>
      <w:r w:rsidRPr="00133759">
        <w:rPr>
          <w:bCs/>
          <w:color w:val="000000"/>
          <w:bdr w:val="none" w:sz="0" w:space="0" w:color="auto" w:frame="1"/>
        </w:rPr>
        <w:t>.</w:t>
      </w:r>
    </w:p>
    <w:p w:rsidR="00723484" w:rsidRPr="00133759" w:rsidRDefault="00723484" w:rsidP="00FC1577">
      <w:pPr>
        <w:pStyle w:val="af0"/>
        <w:spacing w:before="0" w:beforeAutospacing="0" w:after="0" w:afterAutospacing="0" w:line="360" w:lineRule="auto"/>
        <w:ind w:firstLine="709"/>
        <w:jc w:val="both"/>
        <w:textAlignment w:val="baseline"/>
        <w:rPr>
          <w:bCs/>
          <w:color w:val="000000"/>
          <w:bdr w:val="none" w:sz="0" w:space="0" w:color="auto" w:frame="1"/>
        </w:rPr>
      </w:pPr>
      <w:r w:rsidRPr="00133759">
        <w:rPr>
          <w:bCs/>
          <w:color w:val="000000"/>
          <w:bdr w:val="none" w:sz="0" w:space="0" w:color="auto" w:frame="1"/>
        </w:rPr>
        <w:t>Для снижения шумового воздействия и вибрации предусмотрен подбор механизмов с минимальными шумовыми характеристиками, указанными в их паспортах.</w:t>
      </w:r>
    </w:p>
    <w:p w:rsidR="00723484" w:rsidRDefault="00723484" w:rsidP="00FC1577">
      <w:pPr>
        <w:pStyle w:val="af0"/>
        <w:spacing w:before="0" w:beforeAutospacing="0" w:after="0" w:afterAutospacing="0" w:line="360" w:lineRule="auto"/>
        <w:ind w:firstLine="709"/>
        <w:jc w:val="both"/>
        <w:textAlignment w:val="baseline"/>
        <w:rPr>
          <w:bCs/>
          <w:color w:val="000000"/>
          <w:bdr w:val="none" w:sz="0" w:space="0" w:color="auto" w:frame="1"/>
        </w:rPr>
      </w:pPr>
      <w:r w:rsidRPr="00133759">
        <w:rPr>
          <w:bCs/>
          <w:color w:val="000000"/>
          <w:bdr w:val="none" w:sz="0" w:space="0" w:color="auto" w:frame="1"/>
        </w:rPr>
        <w:t>В связи с тем, что работы производятся вдали от места постоянного пребывания людей не связанных с производством, специальных мероприятий обеспечивающих уровень шума в пределах 35 -</w:t>
      </w:r>
      <w:r w:rsidR="00927880">
        <w:rPr>
          <w:bCs/>
          <w:color w:val="000000"/>
          <w:bdr w:val="none" w:sz="0" w:space="0" w:color="auto" w:frame="1"/>
        </w:rPr>
        <w:t xml:space="preserve"> </w:t>
      </w:r>
      <w:r w:rsidRPr="00133759">
        <w:rPr>
          <w:bCs/>
          <w:color w:val="000000"/>
          <w:bdr w:val="none" w:sz="0" w:space="0" w:color="auto" w:frame="1"/>
        </w:rPr>
        <w:t>60 дБ и допустимых пределов вибрации проектом не предусматривается.</w:t>
      </w:r>
    </w:p>
    <w:p w:rsidR="00B67C83" w:rsidRDefault="00B67C83" w:rsidP="00FC1577">
      <w:pPr>
        <w:pStyle w:val="af0"/>
        <w:spacing w:before="0" w:beforeAutospacing="0" w:after="0" w:afterAutospacing="0" w:line="360" w:lineRule="auto"/>
        <w:ind w:firstLine="709"/>
        <w:jc w:val="both"/>
        <w:textAlignment w:val="baseline"/>
        <w:rPr>
          <w:bCs/>
          <w:color w:val="000000"/>
          <w:bdr w:val="none" w:sz="0" w:space="0" w:color="auto" w:frame="1"/>
        </w:rPr>
      </w:pPr>
    </w:p>
    <w:p w:rsidR="00F213D5" w:rsidRDefault="00F213D5" w:rsidP="00FC1577">
      <w:pPr>
        <w:pStyle w:val="af0"/>
        <w:spacing w:before="0" w:beforeAutospacing="0" w:after="0" w:afterAutospacing="0" w:line="360" w:lineRule="auto"/>
        <w:ind w:firstLine="709"/>
        <w:jc w:val="both"/>
        <w:textAlignment w:val="baseline"/>
        <w:rPr>
          <w:bCs/>
          <w:color w:val="000000"/>
          <w:bdr w:val="none" w:sz="0" w:space="0" w:color="auto" w:frame="1"/>
        </w:rPr>
      </w:pPr>
    </w:p>
    <w:p w:rsidR="00F213D5" w:rsidRPr="00133759" w:rsidRDefault="00F213D5" w:rsidP="00FC1577">
      <w:pPr>
        <w:pStyle w:val="af0"/>
        <w:spacing w:before="0" w:beforeAutospacing="0" w:after="0" w:afterAutospacing="0" w:line="360" w:lineRule="auto"/>
        <w:ind w:firstLine="709"/>
        <w:jc w:val="both"/>
        <w:textAlignment w:val="baseline"/>
        <w:rPr>
          <w:bCs/>
          <w:color w:val="000000"/>
          <w:bdr w:val="none" w:sz="0" w:space="0" w:color="auto" w:frame="1"/>
        </w:rPr>
      </w:pPr>
    </w:p>
    <w:p w:rsidR="00C206C9" w:rsidRDefault="00C17DF6" w:rsidP="00FC1577">
      <w:pPr>
        <w:pStyle w:val="af0"/>
        <w:spacing w:before="0" w:beforeAutospacing="0" w:after="0" w:afterAutospacing="0" w:line="360" w:lineRule="auto"/>
        <w:ind w:firstLine="709"/>
        <w:jc w:val="both"/>
        <w:textAlignment w:val="baseline"/>
        <w:outlineLvl w:val="1"/>
        <w:rPr>
          <w:b/>
        </w:rPr>
      </w:pPr>
      <w:bookmarkStart w:id="244" w:name="_Toc367960343"/>
      <w:r w:rsidRPr="00133759">
        <w:rPr>
          <w:b/>
        </w:rPr>
        <w:lastRenderedPageBreak/>
        <w:t>11</w:t>
      </w:r>
      <w:r w:rsidR="00C16CC1" w:rsidRPr="00133759">
        <w:rPr>
          <w:b/>
        </w:rPr>
        <w:t>.3</w:t>
      </w:r>
      <w:r w:rsidR="00F213D5">
        <w:rPr>
          <w:b/>
        </w:rPr>
        <w:t>.</w:t>
      </w:r>
      <w:r w:rsidR="00C16CC1" w:rsidRPr="00133759">
        <w:rPr>
          <w:b/>
        </w:rPr>
        <w:t xml:space="preserve"> </w:t>
      </w:r>
      <w:r w:rsidR="00C206C9" w:rsidRPr="00133759">
        <w:rPr>
          <w:b/>
        </w:rPr>
        <w:t>Мероприятия по охране окружающей среды</w:t>
      </w:r>
      <w:bookmarkEnd w:id="244"/>
    </w:p>
    <w:p w:rsidR="00F213D5" w:rsidRPr="00133759" w:rsidRDefault="00F213D5" w:rsidP="00FC1577">
      <w:pPr>
        <w:pStyle w:val="af0"/>
        <w:spacing w:before="0" w:beforeAutospacing="0" w:after="0" w:afterAutospacing="0" w:line="360" w:lineRule="auto"/>
        <w:ind w:firstLine="709"/>
        <w:jc w:val="both"/>
        <w:textAlignment w:val="baseline"/>
        <w:outlineLvl w:val="1"/>
        <w:rPr>
          <w:b/>
        </w:rPr>
      </w:pPr>
    </w:p>
    <w:p w:rsidR="00723484" w:rsidRPr="00133759" w:rsidRDefault="00F612D7" w:rsidP="00FC1577">
      <w:pPr>
        <w:pStyle w:val="af0"/>
        <w:spacing w:before="0" w:beforeAutospacing="0" w:after="0" w:afterAutospacing="0" w:line="360" w:lineRule="auto"/>
        <w:ind w:firstLine="709"/>
        <w:jc w:val="both"/>
        <w:textAlignment w:val="baseline"/>
        <w:outlineLvl w:val="1"/>
        <w:rPr>
          <w:bCs/>
          <w:color w:val="000000"/>
          <w:bdr w:val="none" w:sz="0" w:space="0" w:color="auto" w:frame="1"/>
        </w:rPr>
      </w:pPr>
      <w:bookmarkStart w:id="245" w:name="_Toc348448635"/>
      <w:bookmarkStart w:id="246" w:name="_Toc352146279"/>
      <w:bookmarkStart w:id="247" w:name="_Toc352147705"/>
      <w:bookmarkStart w:id="248" w:name="_Toc367960344"/>
      <w:r>
        <w:rPr>
          <w:rFonts w:eastAsia="TimesNewRoman+1+1"/>
        </w:rPr>
        <w:t>– </w:t>
      </w:r>
      <w:r w:rsidR="00723484" w:rsidRPr="00133759">
        <w:rPr>
          <w:bCs/>
          <w:color w:val="000000"/>
          <w:bdr w:val="none" w:sz="0" w:space="0" w:color="auto" w:frame="1"/>
        </w:rPr>
        <w:t>обеспечить своевременное заключение договоров на вывоз и размещение отходов производства и потребления;</w:t>
      </w:r>
      <w:bookmarkEnd w:id="245"/>
      <w:bookmarkEnd w:id="246"/>
      <w:bookmarkEnd w:id="247"/>
      <w:bookmarkEnd w:id="248"/>
    </w:p>
    <w:p w:rsidR="00723484" w:rsidRPr="00133759" w:rsidRDefault="00F612D7" w:rsidP="00FC1577">
      <w:pPr>
        <w:pStyle w:val="af0"/>
        <w:spacing w:before="0" w:beforeAutospacing="0" w:after="0" w:afterAutospacing="0" w:line="360" w:lineRule="auto"/>
        <w:ind w:firstLine="709"/>
        <w:jc w:val="both"/>
        <w:textAlignment w:val="baseline"/>
        <w:rPr>
          <w:bCs/>
          <w:color w:val="000000"/>
          <w:bdr w:val="none" w:sz="0" w:space="0" w:color="auto" w:frame="1"/>
        </w:rPr>
      </w:pPr>
      <w:r>
        <w:rPr>
          <w:rFonts w:eastAsia="TimesNewRoman+1+1"/>
        </w:rPr>
        <w:t>– </w:t>
      </w:r>
      <w:r w:rsidR="00723484" w:rsidRPr="00133759">
        <w:rPr>
          <w:bCs/>
          <w:color w:val="000000"/>
          <w:bdr w:val="none" w:sz="0" w:space="0" w:color="auto" w:frame="1"/>
        </w:rPr>
        <w:t>обеспечить временное хранение отходов в соответствии с требованиями и инструкциями, не допускать сверхлимитного накопления отходов производства и потребления;</w:t>
      </w:r>
    </w:p>
    <w:p w:rsidR="00723484" w:rsidRPr="00133759" w:rsidRDefault="00F612D7" w:rsidP="00FC1577">
      <w:pPr>
        <w:pStyle w:val="af0"/>
        <w:spacing w:before="0" w:beforeAutospacing="0" w:after="0" w:afterAutospacing="0" w:line="360" w:lineRule="auto"/>
        <w:ind w:firstLine="709"/>
        <w:jc w:val="both"/>
        <w:textAlignment w:val="baseline"/>
        <w:rPr>
          <w:bCs/>
          <w:color w:val="000000"/>
          <w:bdr w:val="none" w:sz="0" w:space="0" w:color="auto" w:frame="1"/>
        </w:rPr>
      </w:pPr>
      <w:r>
        <w:rPr>
          <w:rFonts w:eastAsia="TimesNewRoman+1+1"/>
        </w:rPr>
        <w:t>– </w:t>
      </w:r>
      <w:r w:rsidR="00723484" w:rsidRPr="00133759">
        <w:rPr>
          <w:bCs/>
          <w:color w:val="000000"/>
          <w:bdr w:val="none" w:sz="0" w:space="0" w:color="auto" w:frame="1"/>
        </w:rPr>
        <w:t xml:space="preserve">осуществление лабораторного контроля за качеством приготовления </w:t>
      </w:r>
      <w:r w:rsidR="00BB035E" w:rsidRPr="0085043E">
        <w:t>строительного материала "РЕСОИЛ" на основе обезвреженных буровых отходов</w:t>
      </w:r>
      <w:r w:rsidR="00723484" w:rsidRPr="00133759">
        <w:rPr>
          <w:bCs/>
          <w:color w:val="000000"/>
          <w:bdr w:val="none" w:sz="0" w:space="0" w:color="auto" w:frame="1"/>
        </w:rPr>
        <w:t xml:space="preserve"> с привлечением аккредитованной лаборатории;</w:t>
      </w:r>
    </w:p>
    <w:p w:rsidR="00723484" w:rsidRDefault="00F612D7" w:rsidP="00FC1577">
      <w:pPr>
        <w:pStyle w:val="af0"/>
        <w:spacing w:before="0" w:beforeAutospacing="0" w:after="0" w:afterAutospacing="0" w:line="360" w:lineRule="auto"/>
        <w:ind w:firstLine="709"/>
        <w:jc w:val="both"/>
        <w:textAlignment w:val="baseline"/>
        <w:rPr>
          <w:bCs/>
          <w:color w:val="000000"/>
          <w:bdr w:val="none" w:sz="0" w:space="0" w:color="auto" w:frame="1"/>
        </w:rPr>
      </w:pPr>
      <w:r>
        <w:rPr>
          <w:rFonts w:eastAsia="TimesNewRoman+1+1"/>
        </w:rPr>
        <w:t>– </w:t>
      </w:r>
      <w:r w:rsidR="00723484" w:rsidRPr="00133759">
        <w:rPr>
          <w:bCs/>
          <w:color w:val="000000"/>
          <w:bdr w:val="none" w:sz="0" w:space="0" w:color="auto" w:frame="1"/>
        </w:rPr>
        <w:t xml:space="preserve">с привлечением институтов проводить периодические испытания </w:t>
      </w:r>
      <w:r w:rsidR="00BB035E" w:rsidRPr="0085043E">
        <w:t xml:space="preserve">строительного материала "РЕСОИЛ" </w:t>
      </w:r>
      <w:r w:rsidR="00723484" w:rsidRPr="00133759">
        <w:rPr>
          <w:bCs/>
          <w:color w:val="000000"/>
          <w:bdr w:val="none" w:sz="0" w:space="0" w:color="auto" w:frame="1"/>
        </w:rPr>
        <w:t>в соотве</w:t>
      </w:r>
      <w:r w:rsidR="00C206C9" w:rsidRPr="00133759">
        <w:rPr>
          <w:bCs/>
          <w:color w:val="000000"/>
          <w:bdr w:val="none" w:sz="0" w:space="0" w:color="auto" w:frame="1"/>
        </w:rPr>
        <w:t>тствии с техническими условиями.</w:t>
      </w:r>
    </w:p>
    <w:p w:rsidR="00F213D5" w:rsidRPr="00133759" w:rsidRDefault="00F213D5" w:rsidP="00FC1577">
      <w:pPr>
        <w:pStyle w:val="af0"/>
        <w:spacing w:before="0" w:beforeAutospacing="0" w:after="0" w:afterAutospacing="0" w:line="360" w:lineRule="auto"/>
        <w:ind w:firstLine="709"/>
        <w:jc w:val="both"/>
        <w:textAlignment w:val="baseline"/>
        <w:rPr>
          <w:bCs/>
          <w:color w:val="000000"/>
          <w:bdr w:val="none" w:sz="0" w:space="0" w:color="auto" w:frame="1"/>
        </w:rPr>
      </w:pPr>
    </w:p>
    <w:p w:rsidR="00F213D5" w:rsidRDefault="00F213D5" w:rsidP="00FC1577">
      <w:pPr>
        <w:pStyle w:val="10"/>
        <w:spacing w:before="0" w:line="360" w:lineRule="auto"/>
        <w:ind w:firstLine="709"/>
        <w:jc w:val="center"/>
        <w:rPr>
          <w:rFonts w:ascii="Times New Roman" w:hAnsi="Times New Roman"/>
          <w:color w:val="auto"/>
          <w:sz w:val="24"/>
          <w:szCs w:val="24"/>
        </w:rPr>
      </w:pPr>
      <w:bookmarkStart w:id="249" w:name="_Toc289157123"/>
      <w:bookmarkStart w:id="250" w:name="_Toc290302234"/>
      <w:bookmarkStart w:id="251" w:name="_Toc367960345"/>
    </w:p>
    <w:p w:rsidR="00F213D5" w:rsidRDefault="00F213D5" w:rsidP="00FC1577">
      <w:pPr>
        <w:pStyle w:val="10"/>
        <w:spacing w:before="0" w:line="360" w:lineRule="auto"/>
        <w:ind w:firstLine="709"/>
        <w:jc w:val="center"/>
        <w:rPr>
          <w:rFonts w:ascii="Times New Roman" w:hAnsi="Times New Roman"/>
          <w:color w:val="auto"/>
          <w:sz w:val="24"/>
          <w:szCs w:val="24"/>
        </w:rPr>
      </w:pPr>
    </w:p>
    <w:p w:rsidR="00F213D5" w:rsidRDefault="00F213D5" w:rsidP="00FC1577">
      <w:pPr>
        <w:pStyle w:val="10"/>
        <w:spacing w:before="0" w:line="360" w:lineRule="auto"/>
        <w:ind w:firstLine="709"/>
        <w:jc w:val="center"/>
        <w:rPr>
          <w:rFonts w:ascii="Times New Roman" w:hAnsi="Times New Roman"/>
          <w:color w:val="auto"/>
          <w:sz w:val="24"/>
          <w:szCs w:val="24"/>
        </w:rPr>
      </w:pPr>
    </w:p>
    <w:p w:rsidR="00F213D5" w:rsidRDefault="00F213D5" w:rsidP="00FC1577">
      <w:pPr>
        <w:pStyle w:val="10"/>
        <w:spacing w:before="0" w:line="360" w:lineRule="auto"/>
        <w:ind w:firstLine="709"/>
        <w:jc w:val="center"/>
        <w:rPr>
          <w:rFonts w:ascii="Times New Roman" w:hAnsi="Times New Roman"/>
          <w:color w:val="auto"/>
          <w:sz w:val="24"/>
          <w:szCs w:val="24"/>
        </w:rPr>
      </w:pPr>
    </w:p>
    <w:p w:rsidR="00F213D5" w:rsidRDefault="00F213D5" w:rsidP="00FC1577">
      <w:pPr>
        <w:pStyle w:val="10"/>
        <w:spacing w:before="0" w:line="360" w:lineRule="auto"/>
        <w:ind w:firstLine="709"/>
        <w:jc w:val="center"/>
        <w:rPr>
          <w:rFonts w:ascii="Times New Roman" w:hAnsi="Times New Roman"/>
          <w:color w:val="auto"/>
          <w:sz w:val="24"/>
          <w:szCs w:val="24"/>
        </w:rPr>
      </w:pPr>
    </w:p>
    <w:p w:rsidR="00F213D5" w:rsidRDefault="00F213D5" w:rsidP="00FC1577">
      <w:pPr>
        <w:pStyle w:val="10"/>
        <w:spacing w:before="0" w:line="360" w:lineRule="auto"/>
        <w:ind w:firstLine="709"/>
        <w:jc w:val="center"/>
        <w:rPr>
          <w:rFonts w:ascii="Times New Roman" w:hAnsi="Times New Roman"/>
          <w:color w:val="auto"/>
          <w:sz w:val="24"/>
          <w:szCs w:val="24"/>
        </w:rPr>
      </w:pPr>
    </w:p>
    <w:p w:rsidR="00F213D5" w:rsidRDefault="00F213D5" w:rsidP="00FC1577">
      <w:pPr>
        <w:pStyle w:val="10"/>
        <w:spacing w:before="0" w:line="360" w:lineRule="auto"/>
        <w:ind w:firstLine="709"/>
        <w:jc w:val="center"/>
        <w:rPr>
          <w:rFonts w:ascii="Times New Roman" w:hAnsi="Times New Roman"/>
          <w:color w:val="auto"/>
          <w:sz w:val="24"/>
          <w:szCs w:val="24"/>
        </w:rPr>
      </w:pPr>
    </w:p>
    <w:p w:rsidR="00F213D5" w:rsidRDefault="00F213D5" w:rsidP="00FC1577">
      <w:pPr>
        <w:pStyle w:val="10"/>
        <w:spacing w:before="0" w:line="360" w:lineRule="auto"/>
        <w:ind w:firstLine="709"/>
        <w:jc w:val="center"/>
        <w:rPr>
          <w:rFonts w:ascii="Times New Roman" w:hAnsi="Times New Roman"/>
          <w:color w:val="auto"/>
          <w:sz w:val="24"/>
          <w:szCs w:val="24"/>
        </w:rPr>
      </w:pPr>
    </w:p>
    <w:p w:rsidR="00F213D5" w:rsidRDefault="00F213D5" w:rsidP="00FC1577">
      <w:pPr>
        <w:pStyle w:val="10"/>
        <w:spacing w:before="0" w:line="360" w:lineRule="auto"/>
        <w:ind w:firstLine="709"/>
        <w:jc w:val="center"/>
        <w:rPr>
          <w:rFonts w:ascii="Times New Roman" w:hAnsi="Times New Roman"/>
          <w:color w:val="auto"/>
          <w:sz w:val="24"/>
          <w:szCs w:val="24"/>
        </w:rPr>
      </w:pPr>
    </w:p>
    <w:p w:rsidR="00F213D5" w:rsidRDefault="00F213D5" w:rsidP="00F213D5"/>
    <w:p w:rsidR="00F213D5" w:rsidRDefault="00F213D5" w:rsidP="00F213D5"/>
    <w:p w:rsidR="00F213D5" w:rsidRDefault="00F213D5" w:rsidP="00F213D5"/>
    <w:p w:rsidR="00F213D5" w:rsidRDefault="00F213D5" w:rsidP="00F213D5"/>
    <w:p w:rsidR="00F213D5" w:rsidRDefault="00F213D5" w:rsidP="00F213D5"/>
    <w:p w:rsidR="00F213D5" w:rsidRDefault="00F213D5" w:rsidP="00F213D5"/>
    <w:p w:rsidR="00F213D5" w:rsidRDefault="00F213D5" w:rsidP="00F213D5"/>
    <w:p w:rsidR="00F213D5" w:rsidRPr="00F213D5" w:rsidRDefault="00F213D5" w:rsidP="00F213D5"/>
    <w:p w:rsidR="00ED620D" w:rsidRDefault="00C17DF6" w:rsidP="00F213D5">
      <w:pPr>
        <w:pStyle w:val="10"/>
        <w:spacing w:before="0" w:line="360" w:lineRule="auto"/>
        <w:jc w:val="center"/>
        <w:rPr>
          <w:rFonts w:ascii="Times New Roman" w:hAnsi="Times New Roman"/>
          <w:color w:val="auto"/>
          <w:sz w:val="24"/>
          <w:szCs w:val="24"/>
        </w:rPr>
      </w:pPr>
      <w:r w:rsidRPr="00696BD6">
        <w:rPr>
          <w:rFonts w:ascii="Times New Roman" w:hAnsi="Times New Roman"/>
          <w:color w:val="auto"/>
          <w:sz w:val="24"/>
          <w:szCs w:val="24"/>
        </w:rPr>
        <w:lastRenderedPageBreak/>
        <w:t>12</w:t>
      </w:r>
      <w:r w:rsidR="00F213D5">
        <w:rPr>
          <w:rFonts w:ascii="Times New Roman" w:hAnsi="Times New Roman"/>
          <w:color w:val="auto"/>
          <w:sz w:val="24"/>
          <w:szCs w:val="24"/>
        </w:rPr>
        <w:t>.</w:t>
      </w:r>
      <w:r w:rsidRPr="00696BD6">
        <w:rPr>
          <w:rFonts w:ascii="Times New Roman" w:hAnsi="Times New Roman"/>
          <w:color w:val="auto"/>
          <w:sz w:val="24"/>
          <w:szCs w:val="24"/>
        </w:rPr>
        <w:t xml:space="preserve"> </w:t>
      </w:r>
      <w:r w:rsidR="00ED620D" w:rsidRPr="00696BD6">
        <w:rPr>
          <w:rFonts w:ascii="Times New Roman" w:hAnsi="Times New Roman"/>
          <w:color w:val="auto"/>
          <w:sz w:val="24"/>
          <w:szCs w:val="24"/>
        </w:rPr>
        <w:t>ПЕРЕЧЕНЬ И РАСЧЕТ ЗАТРАТ НА РЕАЛИЗАЦИЮ ПРИРОДООХРАННЫХ МЕРОПРИЯТИЙ И КОМПЕНСАЦИОННЫХ ВЫПЛАТ</w:t>
      </w:r>
      <w:bookmarkEnd w:id="249"/>
      <w:bookmarkEnd w:id="250"/>
      <w:bookmarkEnd w:id="251"/>
    </w:p>
    <w:p w:rsidR="00696BD6" w:rsidRPr="00696BD6" w:rsidRDefault="00696BD6" w:rsidP="00F213D5">
      <w:pPr>
        <w:rPr>
          <w:rFonts w:ascii="Times New Roman" w:hAnsi="Times New Roman"/>
          <w:sz w:val="24"/>
          <w:szCs w:val="24"/>
        </w:rPr>
      </w:pPr>
    </w:p>
    <w:p w:rsidR="00ED620D" w:rsidRPr="00133759" w:rsidRDefault="00ED620D" w:rsidP="00B67C83">
      <w:pPr>
        <w:pStyle w:val="65"/>
        <w:spacing w:line="360" w:lineRule="auto"/>
        <w:ind w:firstLine="709"/>
        <w:jc w:val="both"/>
        <w:rPr>
          <w:sz w:val="24"/>
          <w:szCs w:val="24"/>
        </w:rPr>
      </w:pPr>
      <w:r w:rsidRPr="00133759">
        <w:rPr>
          <w:sz w:val="24"/>
          <w:szCs w:val="24"/>
        </w:rPr>
        <w:t>Эколого-экономический ущерб – это потери природных ресурсов, обусловленные ухудшением состояния окружающей среды, вследствие влияния промышленного производства или других видов хозяйственной деятельности и затраты на их компенсацию или восстановление.</w:t>
      </w:r>
    </w:p>
    <w:p w:rsidR="00ED620D" w:rsidRPr="00133759" w:rsidRDefault="00ED620D" w:rsidP="00B67C83">
      <w:pPr>
        <w:pStyle w:val="65"/>
        <w:spacing w:line="360" w:lineRule="auto"/>
        <w:ind w:firstLine="709"/>
        <w:jc w:val="both"/>
        <w:rPr>
          <w:sz w:val="24"/>
          <w:szCs w:val="24"/>
        </w:rPr>
      </w:pPr>
      <w:r w:rsidRPr="00133759">
        <w:rPr>
          <w:sz w:val="24"/>
          <w:szCs w:val="24"/>
        </w:rPr>
        <w:t xml:space="preserve">Определение эколого-экономического ущерба, нанесенного окружающей среде при производстве работ представляется возможным через определение  количественной величины ущерба </w:t>
      </w:r>
      <w:r w:rsidR="00F612D7">
        <w:rPr>
          <w:rFonts w:eastAsia="TimesNewRoman+1+1"/>
          <w:sz w:val="24"/>
          <w:szCs w:val="24"/>
        </w:rPr>
        <w:t>–</w:t>
      </w:r>
      <w:r w:rsidRPr="00133759">
        <w:rPr>
          <w:sz w:val="24"/>
          <w:szCs w:val="24"/>
        </w:rPr>
        <w:t xml:space="preserve"> платы за выбросы загрязняющих веществ в атмосферу, сбросы загрязняющих веществ в поверхностные и подземные  водные объекты и размещение отходов производства и потребления.</w:t>
      </w:r>
    </w:p>
    <w:p w:rsidR="00ED620D" w:rsidRPr="00133759" w:rsidRDefault="00ED620D" w:rsidP="00B67C83">
      <w:pPr>
        <w:pStyle w:val="65"/>
        <w:spacing w:line="360" w:lineRule="auto"/>
        <w:ind w:firstLine="709"/>
        <w:jc w:val="both"/>
        <w:rPr>
          <w:sz w:val="24"/>
          <w:szCs w:val="24"/>
        </w:rPr>
      </w:pPr>
      <w:r w:rsidRPr="00133759">
        <w:rPr>
          <w:sz w:val="24"/>
          <w:szCs w:val="24"/>
        </w:rPr>
        <w:t xml:space="preserve">При расчетах платы за загрязнение окружающей среды использовались нормативы платы, коэффициенты экологической ситуации и дополнительные коэффициенты, определенные Постановлением Правительства Российской Федерации за № 344 от 12.06.2003 г. (в ред. Постановления Правительства РФ от 01.07.2005г. № 410). </w:t>
      </w:r>
    </w:p>
    <w:p w:rsidR="004E45F6" w:rsidRDefault="004E45F6" w:rsidP="00B67C83">
      <w:pPr>
        <w:pStyle w:val="65"/>
        <w:spacing w:line="360" w:lineRule="auto"/>
        <w:ind w:firstLine="709"/>
        <w:jc w:val="both"/>
        <w:rPr>
          <w:color w:val="000000"/>
          <w:sz w:val="24"/>
          <w:szCs w:val="24"/>
          <w:shd w:val="clear" w:color="auto" w:fill="FFFFFF"/>
        </w:rPr>
      </w:pPr>
      <w:r>
        <w:rPr>
          <w:sz w:val="24"/>
          <w:szCs w:val="24"/>
        </w:rPr>
        <w:t>К</w:t>
      </w:r>
      <w:r w:rsidRPr="004E45F6">
        <w:rPr>
          <w:sz w:val="24"/>
          <w:szCs w:val="24"/>
        </w:rPr>
        <w:t xml:space="preserve">оэффициенты индексации, применяемые при расчетах платы, определены согласно </w:t>
      </w:r>
      <w:r>
        <w:rPr>
          <w:sz w:val="24"/>
          <w:szCs w:val="24"/>
        </w:rPr>
        <w:t>П</w:t>
      </w:r>
      <w:r w:rsidRPr="004E45F6">
        <w:rPr>
          <w:sz w:val="24"/>
          <w:szCs w:val="24"/>
        </w:rPr>
        <w:t xml:space="preserve">остановления </w:t>
      </w:r>
      <w:r>
        <w:rPr>
          <w:sz w:val="24"/>
          <w:szCs w:val="24"/>
        </w:rPr>
        <w:t>П</w:t>
      </w:r>
      <w:r w:rsidRPr="004E45F6">
        <w:rPr>
          <w:sz w:val="24"/>
          <w:szCs w:val="24"/>
        </w:rPr>
        <w:t>равительства</w:t>
      </w:r>
      <w:r>
        <w:rPr>
          <w:sz w:val="24"/>
          <w:szCs w:val="24"/>
        </w:rPr>
        <w:t xml:space="preserve"> РФ</w:t>
      </w:r>
      <w:r w:rsidRPr="004E45F6">
        <w:rPr>
          <w:sz w:val="24"/>
          <w:szCs w:val="24"/>
        </w:rPr>
        <w:t xml:space="preserve"> от 19.11.2014 № 1219 </w:t>
      </w:r>
      <w:r>
        <w:rPr>
          <w:sz w:val="24"/>
          <w:szCs w:val="24"/>
        </w:rPr>
        <w:t>«О</w:t>
      </w:r>
      <w:r w:rsidRPr="004E45F6">
        <w:rPr>
          <w:color w:val="000000"/>
          <w:sz w:val="24"/>
          <w:szCs w:val="24"/>
          <w:shd w:val="clear" w:color="auto" w:fill="FFFFFF"/>
        </w:rPr>
        <w:t xml:space="preserve"> коэффициентах</w:t>
      </w:r>
      <w:r>
        <w:rPr>
          <w:color w:val="000000"/>
          <w:sz w:val="24"/>
          <w:szCs w:val="24"/>
          <w:shd w:val="clear" w:color="auto" w:fill="FFFFFF"/>
        </w:rPr>
        <w:t xml:space="preserve"> </w:t>
      </w:r>
      <w:r w:rsidRPr="004E45F6">
        <w:rPr>
          <w:color w:val="000000"/>
          <w:sz w:val="24"/>
          <w:szCs w:val="24"/>
          <w:shd w:val="clear" w:color="auto" w:fill="FFFFFF"/>
        </w:rPr>
        <w:t>к нормативам платы за выбросы</w:t>
      </w:r>
      <w:r>
        <w:rPr>
          <w:color w:val="000000"/>
          <w:sz w:val="24"/>
          <w:szCs w:val="24"/>
          <w:shd w:val="clear" w:color="auto" w:fill="FFFFFF"/>
        </w:rPr>
        <w:t xml:space="preserve"> </w:t>
      </w:r>
      <w:r w:rsidRPr="004E45F6">
        <w:rPr>
          <w:color w:val="000000"/>
          <w:sz w:val="24"/>
          <w:szCs w:val="24"/>
          <w:shd w:val="clear" w:color="auto" w:fill="FFFFFF"/>
        </w:rPr>
        <w:t>в атмосферный воздух загрязняющих веществ стационарными</w:t>
      </w:r>
      <w:r>
        <w:rPr>
          <w:color w:val="000000"/>
          <w:sz w:val="24"/>
          <w:szCs w:val="24"/>
          <w:shd w:val="clear" w:color="auto" w:fill="FFFFFF"/>
        </w:rPr>
        <w:t xml:space="preserve"> </w:t>
      </w:r>
      <w:r w:rsidRPr="004E45F6">
        <w:rPr>
          <w:color w:val="000000"/>
          <w:sz w:val="24"/>
          <w:szCs w:val="24"/>
          <w:shd w:val="clear" w:color="auto" w:fill="FFFFFF"/>
        </w:rPr>
        <w:t>и передвижными источниками, сбросы загрязняющих веществ</w:t>
      </w:r>
      <w:r>
        <w:rPr>
          <w:color w:val="000000"/>
          <w:sz w:val="24"/>
          <w:szCs w:val="24"/>
          <w:shd w:val="clear" w:color="auto" w:fill="FFFFFF"/>
        </w:rPr>
        <w:t xml:space="preserve"> </w:t>
      </w:r>
      <w:r w:rsidRPr="004E45F6">
        <w:rPr>
          <w:color w:val="000000"/>
          <w:sz w:val="24"/>
          <w:szCs w:val="24"/>
          <w:shd w:val="clear" w:color="auto" w:fill="FFFFFF"/>
        </w:rPr>
        <w:t>в поверхностные и подземные водные объекты, в том числе</w:t>
      </w:r>
      <w:r>
        <w:rPr>
          <w:color w:val="000000"/>
          <w:sz w:val="24"/>
          <w:szCs w:val="24"/>
          <w:shd w:val="clear" w:color="auto" w:fill="FFFFFF"/>
        </w:rPr>
        <w:t xml:space="preserve"> </w:t>
      </w:r>
      <w:r w:rsidRPr="004E45F6">
        <w:rPr>
          <w:color w:val="000000"/>
          <w:sz w:val="24"/>
          <w:szCs w:val="24"/>
          <w:shd w:val="clear" w:color="auto" w:fill="FFFFFF"/>
        </w:rPr>
        <w:t>через централизованные системы водоотведения,</w:t>
      </w:r>
      <w:r>
        <w:rPr>
          <w:color w:val="000000"/>
          <w:sz w:val="24"/>
          <w:szCs w:val="24"/>
          <w:shd w:val="clear" w:color="auto" w:fill="FFFFFF"/>
        </w:rPr>
        <w:t xml:space="preserve"> </w:t>
      </w:r>
      <w:r w:rsidRPr="004E45F6">
        <w:rPr>
          <w:color w:val="000000"/>
          <w:sz w:val="24"/>
          <w:szCs w:val="24"/>
          <w:shd w:val="clear" w:color="auto" w:fill="FFFFFF"/>
        </w:rPr>
        <w:t>размещение отходов производства и потребления</w:t>
      </w:r>
      <w:r>
        <w:rPr>
          <w:color w:val="000000"/>
          <w:sz w:val="24"/>
          <w:szCs w:val="24"/>
          <w:shd w:val="clear" w:color="auto" w:fill="FFFFFF"/>
        </w:rPr>
        <w:t>».</w:t>
      </w:r>
    </w:p>
    <w:p w:rsidR="00ED620D" w:rsidRPr="00133759" w:rsidRDefault="00ED620D" w:rsidP="00B67C83">
      <w:pPr>
        <w:pStyle w:val="65"/>
        <w:spacing w:line="360" w:lineRule="auto"/>
        <w:ind w:firstLine="709"/>
        <w:jc w:val="both"/>
        <w:rPr>
          <w:sz w:val="24"/>
          <w:szCs w:val="24"/>
        </w:rPr>
      </w:pPr>
      <w:r w:rsidRPr="00133759">
        <w:rPr>
          <w:sz w:val="24"/>
          <w:szCs w:val="24"/>
        </w:rPr>
        <w:t>Сбросы загрязняющих веществ в подземные или поверхностные водные объекты при производстве работ отсутствуют, т.к. осуществляются в общеплощадочные сети.</w:t>
      </w:r>
    </w:p>
    <w:p w:rsidR="00ED620D" w:rsidRDefault="00ED620D" w:rsidP="00B67C83">
      <w:pPr>
        <w:pStyle w:val="65"/>
        <w:spacing w:line="360" w:lineRule="auto"/>
        <w:ind w:firstLine="709"/>
        <w:jc w:val="both"/>
        <w:rPr>
          <w:sz w:val="24"/>
          <w:szCs w:val="24"/>
        </w:rPr>
      </w:pPr>
      <w:r w:rsidRPr="00133759">
        <w:rPr>
          <w:sz w:val="24"/>
          <w:szCs w:val="24"/>
        </w:rPr>
        <w:t>Расчеты платы за выбросы загрязняющих веществ в атмосферу</w:t>
      </w:r>
      <w:r w:rsidR="00B67C83">
        <w:rPr>
          <w:sz w:val="24"/>
          <w:szCs w:val="24"/>
        </w:rPr>
        <w:t>,</w:t>
      </w:r>
      <w:r w:rsidRPr="00133759">
        <w:rPr>
          <w:sz w:val="24"/>
          <w:szCs w:val="24"/>
        </w:rPr>
        <w:t xml:space="preserve"> от размещени</w:t>
      </w:r>
      <w:r w:rsidR="00CC3AE8">
        <w:rPr>
          <w:sz w:val="24"/>
          <w:szCs w:val="24"/>
        </w:rPr>
        <w:t>я</w:t>
      </w:r>
      <w:r w:rsidRPr="00133759">
        <w:rPr>
          <w:sz w:val="24"/>
          <w:szCs w:val="24"/>
        </w:rPr>
        <w:t xml:space="preserve"> отходов производства и потребления на период производства работ </w:t>
      </w:r>
      <w:r w:rsidR="003B5B6E">
        <w:rPr>
          <w:sz w:val="24"/>
          <w:szCs w:val="24"/>
        </w:rPr>
        <w:t xml:space="preserve">по </w:t>
      </w:r>
      <w:r w:rsidR="003B5B6E" w:rsidRPr="005829B4">
        <w:rPr>
          <w:rFonts w:eastAsia="TimesNewRoman+1+1"/>
          <w:sz w:val="24"/>
          <w:szCs w:val="24"/>
        </w:rPr>
        <w:t>приготовлени</w:t>
      </w:r>
      <w:r w:rsidR="003B5B6E">
        <w:rPr>
          <w:rFonts w:eastAsia="TimesNewRoman+1+1"/>
          <w:sz w:val="24"/>
          <w:szCs w:val="24"/>
        </w:rPr>
        <w:t>ю</w:t>
      </w:r>
      <w:r w:rsidR="003B5B6E" w:rsidRPr="005829B4">
        <w:rPr>
          <w:rFonts w:eastAsia="TimesNewRoman+1+1"/>
          <w:sz w:val="24"/>
          <w:szCs w:val="24"/>
        </w:rPr>
        <w:t xml:space="preserve"> строительного материала "</w:t>
      </w:r>
      <w:r w:rsidR="003B5B6E">
        <w:rPr>
          <w:rFonts w:eastAsia="TimesNewRoman+1+1"/>
          <w:sz w:val="24"/>
          <w:szCs w:val="24"/>
        </w:rPr>
        <w:t>РЕСОИЛ</w:t>
      </w:r>
      <w:r w:rsidR="003B5B6E" w:rsidRPr="005829B4">
        <w:rPr>
          <w:rFonts w:eastAsia="TimesNewRoman+1+1"/>
          <w:sz w:val="24"/>
          <w:szCs w:val="24"/>
        </w:rPr>
        <w:t>"</w:t>
      </w:r>
      <w:r w:rsidR="003B5B6E">
        <w:rPr>
          <w:rFonts w:eastAsia="TimesNewRoman+1+1"/>
          <w:sz w:val="24"/>
          <w:szCs w:val="24"/>
        </w:rPr>
        <w:t xml:space="preserve"> </w:t>
      </w:r>
      <w:r w:rsidR="003B5B6E" w:rsidRPr="005829B4">
        <w:rPr>
          <w:rFonts w:eastAsia="TimesNewRoman+1+1"/>
          <w:sz w:val="24"/>
          <w:szCs w:val="24"/>
        </w:rPr>
        <w:t>на основе обезвреженных буровых отходов</w:t>
      </w:r>
      <w:r w:rsidR="003B5B6E">
        <w:rPr>
          <w:sz w:val="24"/>
          <w:szCs w:val="24"/>
        </w:rPr>
        <w:t xml:space="preserve"> на 1 площадке</w:t>
      </w:r>
      <w:r w:rsidR="00CC3AE8">
        <w:rPr>
          <w:sz w:val="24"/>
          <w:szCs w:val="24"/>
        </w:rPr>
        <w:t xml:space="preserve"> </w:t>
      </w:r>
      <w:r w:rsidRPr="00133759">
        <w:rPr>
          <w:sz w:val="24"/>
          <w:szCs w:val="24"/>
        </w:rPr>
        <w:t xml:space="preserve">приведены далее в таблицах </w:t>
      </w:r>
      <w:r w:rsidR="00B9671B">
        <w:rPr>
          <w:sz w:val="24"/>
          <w:szCs w:val="24"/>
        </w:rPr>
        <w:t>23</w:t>
      </w:r>
      <w:r w:rsidR="00252727" w:rsidRPr="005164A6">
        <w:rPr>
          <w:sz w:val="24"/>
          <w:szCs w:val="24"/>
        </w:rPr>
        <w:t>-2</w:t>
      </w:r>
      <w:r w:rsidR="00B9671B">
        <w:rPr>
          <w:sz w:val="24"/>
          <w:szCs w:val="24"/>
        </w:rPr>
        <w:t>5</w:t>
      </w:r>
      <w:r w:rsidRPr="00133759">
        <w:rPr>
          <w:sz w:val="24"/>
          <w:szCs w:val="24"/>
        </w:rPr>
        <w:t xml:space="preserve">. Сводные данные приведены в таблице </w:t>
      </w:r>
      <w:r w:rsidR="0077514C" w:rsidRPr="00133759">
        <w:rPr>
          <w:sz w:val="24"/>
          <w:szCs w:val="24"/>
        </w:rPr>
        <w:t>2</w:t>
      </w:r>
      <w:r w:rsidR="00B9671B">
        <w:rPr>
          <w:sz w:val="24"/>
          <w:szCs w:val="24"/>
        </w:rPr>
        <w:t>6</w:t>
      </w:r>
      <w:r w:rsidRPr="00133759">
        <w:rPr>
          <w:sz w:val="24"/>
          <w:szCs w:val="24"/>
        </w:rPr>
        <w:t xml:space="preserve"> «Размер платежей за выбросы загрязняющих веществ в окружающую среду и размещение отходов на период строительства объекта, руб.». </w:t>
      </w:r>
    </w:p>
    <w:p w:rsidR="00B67C83" w:rsidRDefault="00B67C83" w:rsidP="00B67C83">
      <w:pPr>
        <w:pStyle w:val="65"/>
        <w:spacing w:line="360" w:lineRule="auto"/>
        <w:ind w:firstLine="709"/>
        <w:jc w:val="both"/>
        <w:rPr>
          <w:sz w:val="24"/>
          <w:szCs w:val="24"/>
        </w:rPr>
      </w:pPr>
    </w:p>
    <w:p w:rsidR="00ED620D" w:rsidRDefault="0065276B" w:rsidP="005449F9">
      <w:pPr>
        <w:spacing w:after="0" w:line="240" w:lineRule="auto"/>
        <w:jc w:val="both"/>
        <w:rPr>
          <w:rFonts w:ascii="Times New Roman" w:hAnsi="Times New Roman"/>
          <w:sz w:val="24"/>
          <w:szCs w:val="24"/>
        </w:rPr>
      </w:pPr>
      <w:r w:rsidRPr="006F173D">
        <w:rPr>
          <w:rFonts w:ascii="Times New Roman" w:hAnsi="Times New Roman"/>
          <w:sz w:val="24"/>
          <w:szCs w:val="24"/>
        </w:rPr>
        <w:lastRenderedPageBreak/>
        <w:t xml:space="preserve">Таблица </w:t>
      </w:r>
      <w:r w:rsidR="00B9671B">
        <w:rPr>
          <w:rFonts w:ascii="Times New Roman" w:hAnsi="Times New Roman"/>
          <w:sz w:val="24"/>
          <w:szCs w:val="24"/>
        </w:rPr>
        <w:t>23</w:t>
      </w:r>
      <w:r w:rsidRPr="006F173D">
        <w:rPr>
          <w:rFonts w:ascii="Times New Roman" w:hAnsi="Times New Roman"/>
          <w:sz w:val="24"/>
          <w:szCs w:val="24"/>
        </w:rPr>
        <w:t xml:space="preserve"> </w:t>
      </w:r>
      <w:r w:rsidR="00F612D7">
        <w:rPr>
          <w:rFonts w:ascii="Times New Roman" w:eastAsia="TimesNewRoman+1+1" w:hAnsi="Times New Roman"/>
          <w:sz w:val="24"/>
          <w:szCs w:val="24"/>
        </w:rPr>
        <w:t>–</w:t>
      </w:r>
      <w:r w:rsidRPr="006F173D">
        <w:rPr>
          <w:rFonts w:ascii="Times New Roman" w:hAnsi="Times New Roman"/>
          <w:sz w:val="24"/>
          <w:szCs w:val="24"/>
        </w:rPr>
        <w:t xml:space="preserve"> Плата за выброс в атмосферу загрязняющих веществ от стационарных источников при деятельности </w:t>
      </w:r>
      <w:r w:rsidR="00A0755B" w:rsidRPr="006F173D">
        <w:rPr>
          <w:rFonts w:ascii="Times New Roman" w:hAnsi="Times New Roman"/>
          <w:sz w:val="24"/>
          <w:szCs w:val="24"/>
        </w:rPr>
        <w:t>по приготовлению и применению строительного материала "РЕСОИЛ" на основе обезвреженных буровых отходов</w:t>
      </w:r>
      <w:r w:rsidR="003B5B6E">
        <w:rPr>
          <w:rFonts w:ascii="Times New Roman" w:hAnsi="Times New Roman"/>
          <w:sz w:val="24"/>
          <w:szCs w:val="24"/>
        </w:rPr>
        <w:t xml:space="preserve"> на 1 площадке</w:t>
      </w:r>
    </w:p>
    <w:p w:rsidR="00F213D5" w:rsidRPr="006F173D" w:rsidRDefault="00F213D5" w:rsidP="005449F9">
      <w:pPr>
        <w:spacing w:after="0" w:line="240" w:lineRule="auto"/>
        <w:jc w:val="both"/>
        <w:rPr>
          <w:rFonts w:ascii="Times New Roman" w:hAnsi="Times New Roman"/>
          <w:sz w:val="24"/>
          <w:szCs w:val="24"/>
        </w:rPr>
      </w:pPr>
    </w:p>
    <w:tbl>
      <w:tblPr>
        <w:tblW w:w="10298" w:type="dxa"/>
        <w:tblInd w:w="97" w:type="dxa"/>
        <w:tblLook w:val="04A0" w:firstRow="1" w:lastRow="0" w:firstColumn="1" w:lastColumn="0" w:noHBand="0" w:noVBand="1"/>
      </w:tblPr>
      <w:tblGrid>
        <w:gridCol w:w="656"/>
        <w:gridCol w:w="1748"/>
        <w:gridCol w:w="1041"/>
        <w:gridCol w:w="934"/>
        <w:gridCol w:w="597"/>
        <w:gridCol w:w="756"/>
        <w:gridCol w:w="821"/>
        <w:gridCol w:w="601"/>
        <w:gridCol w:w="601"/>
        <w:gridCol w:w="855"/>
        <w:gridCol w:w="932"/>
        <w:gridCol w:w="756"/>
      </w:tblGrid>
      <w:tr w:rsidR="005F59CF" w:rsidRPr="00133759" w:rsidTr="00EB141B">
        <w:trPr>
          <w:trHeight w:val="615"/>
        </w:trPr>
        <w:tc>
          <w:tcPr>
            <w:tcW w:w="240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Загрязняющее вещество</w:t>
            </w:r>
          </w:p>
        </w:tc>
        <w:tc>
          <w:tcPr>
            <w:tcW w:w="104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Лимитируемая масса вещества, ПДВ (ВСВ), т/год</w:t>
            </w:r>
          </w:p>
        </w:tc>
        <w:tc>
          <w:tcPr>
            <w:tcW w:w="9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Фактическая масса вещества, т/год</w:t>
            </w:r>
          </w:p>
        </w:tc>
        <w:tc>
          <w:tcPr>
            <w:tcW w:w="59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Превышение лимитируемой массы, т/год</w:t>
            </w:r>
          </w:p>
        </w:tc>
        <w:tc>
          <w:tcPr>
            <w:tcW w:w="1577" w:type="dxa"/>
            <w:gridSpan w:val="2"/>
            <w:tcBorders>
              <w:top w:val="single" w:sz="4" w:space="0" w:color="auto"/>
              <w:left w:val="nil"/>
              <w:bottom w:val="single" w:sz="4" w:space="0" w:color="auto"/>
              <w:right w:val="single" w:sz="4" w:space="0" w:color="auto"/>
            </w:tcBorders>
            <w:shd w:val="clear" w:color="000000" w:fill="FFFFFF"/>
            <w:vAlign w:val="center"/>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Норматив платы, руб</w:t>
            </w:r>
            <w:r w:rsidR="00F213D5">
              <w:rPr>
                <w:rFonts w:ascii="Times New Roman" w:eastAsia="Times New Roman" w:hAnsi="Times New Roman"/>
                <w:lang w:eastAsia="ru-RU"/>
              </w:rPr>
              <w:t>.</w:t>
            </w:r>
            <w:r w:rsidRPr="00A0755B">
              <w:rPr>
                <w:rFonts w:ascii="Times New Roman" w:eastAsia="Times New Roman" w:hAnsi="Times New Roman"/>
                <w:lang w:eastAsia="ru-RU"/>
              </w:rPr>
              <w:t>/т</w:t>
            </w:r>
          </w:p>
        </w:tc>
        <w:tc>
          <w:tcPr>
            <w:tcW w:w="60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Коэффициент                                                                                      индексации платы</w:t>
            </w:r>
          </w:p>
        </w:tc>
        <w:tc>
          <w:tcPr>
            <w:tcW w:w="60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Коэффициент                                                                                      экологической ситуации</w:t>
            </w:r>
          </w:p>
        </w:tc>
        <w:tc>
          <w:tcPr>
            <w:tcW w:w="2543" w:type="dxa"/>
            <w:gridSpan w:val="3"/>
            <w:tcBorders>
              <w:top w:val="single" w:sz="4" w:space="0" w:color="auto"/>
              <w:left w:val="nil"/>
              <w:bottom w:val="single" w:sz="4" w:space="0" w:color="auto"/>
              <w:right w:val="single" w:sz="4" w:space="0" w:color="auto"/>
            </w:tcBorders>
            <w:shd w:val="clear" w:color="000000" w:fill="FFFFFF"/>
            <w:vAlign w:val="center"/>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Размер платы, руб</w:t>
            </w:r>
            <w:r w:rsidR="00F213D5">
              <w:rPr>
                <w:rFonts w:ascii="Times New Roman" w:eastAsia="Times New Roman" w:hAnsi="Times New Roman"/>
                <w:lang w:eastAsia="ru-RU"/>
              </w:rPr>
              <w:t>.</w:t>
            </w:r>
            <w:r w:rsidRPr="00A0755B">
              <w:rPr>
                <w:rFonts w:ascii="Times New Roman" w:eastAsia="Times New Roman" w:hAnsi="Times New Roman"/>
                <w:lang w:eastAsia="ru-RU"/>
              </w:rPr>
              <w:t>/год</w:t>
            </w:r>
          </w:p>
        </w:tc>
      </w:tr>
      <w:tr w:rsidR="005F59CF" w:rsidRPr="00133759" w:rsidTr="00EB141B">
        <w:trPr>
          <w:trHeight w:val="2518"/>
        </w:trPr>
        <w:tc>
          <w:tcPr>
            <w:tcW w:w="656" w:type="dxa"/>
            <w:tcBorders>
              <w:top w:val="nil"/>
              <w:left w:val="single" w:sz="4" w:space="0" w:color="auto"/>
              <w:bottom w:val="single" w:sz="4" w:space="0" w:color="auto"/>
              <w:right w:val="single" w:sz="4" w:space="0" w:color="auto"/>
            </w:tcBorders>
            <w:shd w:val="clear" w:color="000000" w:fill="FFFFFF"/>
            <w:vAlign w:val="center"/>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код</w:t>
            </w:r>
          </w:p>
        </w:tc>
        <w:tc>
          <w:tcPr>
            <w:tcW w:w="1748" w:type="dxa"/>
            <w:tcBorders>
              <w:top w:val="nil"/>
              <w:left w:val="nil"/>
              <w:bottom w:val="single" w:sz="4" w:space="0" w:color="auto"/>
              <w:right w:val="single" w:sz="4" w:space="0" w:color="auto"/>
            </w:tcBorders>
            <w:shd w:val="clear" w:color="000000" w:fill="FFFFFF"/>
            <w:vAlign w:val="center"/>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наименование</w:t>
            </w:r>
          </w:p>
        </w:tc>
        <w:tc>
          <w:tcPr>
            <w:tcW w:w="1041" w:type="dxa"/>
            <w:vMerge/>
            <w:tcBorders>
              <w:top w:val="single" w:sz="4" w:space="0" w:color="auto"/>
              <w:left w:val="single" w:sz="4" w:space="0" w:color="auto"/>
              <w:bottom w:val="single" w:sz="4" w:space="0" w:color="auto"/>
              <w:right w:val="single" w:sz="4" w:space="0" w:color="auto"/>
            </w:tcBorders>
            <w:vAlign w:val="center"/>
            <w:hideMark/>
          </w:tcPr>
          <w:p w:rsidR="005F59CF" w:rsidRPr="00A0755B" w:rsidRDefault="005F59CF" w:rsidP="00B67C83">
            <w:pPr>
              <w:spacing w:after="0" w:line="240" w:lineRule="auto"/>
              <w:rPr>
                <w:rFonts w:ascii="Times New Roman" w:eastAsia="Times New Roman" w:hAnsi="Times New Roman"/>
                <w:lang w:eastAsia="ru-RU"/>
              </w:rPr>
            </w:pPr>
          </w:p>
        </w:tc>
        <w:tc>
          <w:tcPr>
            <w:tcW w:w="934" w:type="dxa"/>
            <w:vMerge/>
            <w:tcBorders>
              <w:top w:val="single" w:sz="4" w:space="0" w:color="auto"/>
              <w:left w:val="single" w:sz="4" w:space="0" w:color="auto"/>
              <w:bottom w:val="single" w:sz="4" w:space="0" w:color="auto"/>
              <w:right w:val="single" w:sz="4" w:space="0" w:color="auto"/>
            </w:tcBorders>
            <w:vAlign w:val="center"/>
            <w:hideMark/>
          </w:tcPr>
          <w:p w:rsidR="005F59CF" w:rsidRPr="00A0755B" w:rsidRDefault="005F59CF" w:rsidP="00B67C83">
            <w:pPr>
              <w:spacing w:after="0" w:line="240" w:lineRule="auto"/>
              <w:rPr>
                <w:rFonts w:ascii="Times New Roman" w:eastAsia="Times New Roman" w:hAnsi="Times New Roman"/>
                <w:lang w:eastAsia="ru-RU"/>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5F59CF" w:rsidRPr="00A0755B" w:rsidRDefault="005F59CF" w:rsidP="00B67C83">
            <w:pPr>
              <w:spacing w:after="0" w:line="240" w:lineRule="auto"/>
              <w:rPr>
                <w:rFonts w:ascii="Times New Roman" w:eastAsia="Times New Roman" w:hAnsi="Times New Roman"/>
                <w:lang w:eastAsia="ru-RU"/>
              </w:rPr>
            </w:pPr>
          </w:p>
        </w:tc>
        <w:tc>
          <w:tcPr>
            <w:tcW w:w="756" w:type="dxa"/>
            <w:tcBorders>
              <w:top w:val="nil"/>
              <w:left w:val="nil"/>
              <w:bottom w:val="single" w:sz="4" w:space="0" w:color="auto"/>
              <w:right w:val="single" w:sz="4" w:space="0" w:color="auto"/>
            </w:tcBorders>
            <w:shd w:val="clear" w:color="000000" w:fill="FFFFFF"/>
            <w:textDirection w:val="btLr"/>
            <w:vAlign w:val="center"/>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за предельно-допустимый выброс</w:t>
            </w:r>
          </w:p>
        </w:tc>
        <w:tc>
          <w:tcPr>
            <w:tcW w:w="821" w:type="dxa"/>
            <w:tcBorders>
              <w:top w:val="nil"/>
              <w:left w:val="nil"/>
              <w:bottom w:val="single" w:sz="4" w:space="0" w:color="auto"/>
              <w:right w:val="single" w:sz="4" w:space="0" w:color="auto"/>
            </w:tcBorders>
            <w:shd w:val="clear" w:color="000000" w:fill="FFFFFF"/>
            <w:textDirection w:val="btLr"/>
            <w:vAlign w:val="center"/>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за превышение предельно-допустимого выброса</w:t>
            </w: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5F59CF" w:rsidRPr="00A0755B" w:rsidRDefault="005F59CF" w:rsidP="00B67C83">
            <w:pPr>
              <w:spacing w:after="0" w:line="240" w:lineRule="auto"/>
              <w:rPr>
                <w:rFonts w:ascii="Times New Roman" w:eastAsia="Times New Roman" w:hAnsi="Times New Roman"/>
                <w:lang w:eastAsia="ru-RU"/>
              </w:rPr>
            </w:pPr>
          </w:p>
        </w:tc>
        <w:tc>
          <w:tcPr>
            <w:tcW w:w="601" w:type="dxa"/>
            <w:vMerge/>
            <w:tcBorders>
              <w:top w:val="single" w:sz="4" w:space="0" w:color="auto"/>
              <w:left w:val="single" w:sz="4" w:space="0" w:color="auto"/>
              <w:bottom w:val="single" w:sz="4" w:space="0" w:color="auto"/>
              <w:right w:val="single" w:sz="4" w:space="0" w:color="auto"/>
            </w:tcBorders>
            <w:vAlign w:val="center"/>
            <w:hideMark/>
          </w:tcPr>
          <w:p w:rsidR="005F59CF" w:rsidRPr="00A0755B" w:rsidRDefault="005F59CF" w:rsidP="00B67C83">
            <w:pPr>
              <w:spacing w:after="0" w:line="240" w:lineRule="auto"/>
              <w:rPr>
                <w:rFonts w:ascii="Times New Roman" w:eastAsia="Times New Roman" w:hAnsi="Times New Roman"/>
                <w:lang w:eastAsia="ru-RU"/>
              </w:rPr>
            </w:pPr>
          </w:p>
        </w:tc>
        <w:tc>
          <w:tcPr>
            <w:tcW w:w="855" w:type="dxa"/>
            <w:tcBorders>
              <w:top w:val="nil"/>
              <w:left w:val="nil"/>
              <w:bottom w:val="single" w:sz="4" w:space="0" w:color="auto"/>
              <w:right w:val="single" w:sz="4" w:space="0" w:color="auto"/>
            </w:tcBorders>
            <w:shd w:val="clear" w:color="000000" w:fill="FFFFFF"/>
            <w:textDirection w:val="btLr"/>
            <w:vAlign w:val="center"/>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за предельно-допустимый выброс</w:t>
            </w:r>
          </w:p>
        </w:tc>
        <w:tc>
          <w:tcPr>
            <w:tcW w:w="932" w:type="dxa"/>
            <w:tcBorders>
              <w:top w:val="nil"/>
              <w:left w:val="nil"/>
              <w:bottom w:val="single" w:sz="4" w:space="0" w:color="auto"/>
              <w:right w:val="single" w:sz="4" w:space="0" w:color="auto"/>
            </w:tcBorders>
            <w:shd w:val="clear" w:color="000000" w:fill="FFFFFF"/>
            <w:textDirection w:val="btLr"/>
            <w:vAlign w:val="center"/>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за превышение предельно-допустимого выброса</w:t>
            </w:r>
          </w:p>
        </w:tc>
        <w:tc>
          <w:tcPr>
            <w:tcW w:w="756" w:type="dxa"/>
            <w:tcBorders>
              <w:top w:val="nil"/>
              <w:left w:val="nil"/>
              <w:bottom w:val="single" w:sz="4" w:space="0" w:color="auto"/>
              <w:right w:val="single" w:sz="4" w:space="0" w:color="auto"/>
            </w:tcBorders>
            <w:shd w:val="clear" w:color="000000" w:fill="FFFFFF"/>
            <w:textDirection w:val="btLr"/>
            <w:vAlign w:val="center"/>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 xml:space="preserve"> суммарно</w:t>
            </w:r>
          </w:p>
        </w:tc>
      </w:tr>
      <w:tr w:rsidR="005F59CF" w:rsidRPr="00133759" w:rsidTr="00EB141B">
        <w:trPr>
          <w:trHeight w:val="900"/>
        </w:trPr>
        <w:tc>
          <w:tcPr>
            <w:tcW w:w="656" w:type="dxa"/>
            <w:tcBorders>
              <w:top w:val="nil"/>
              <w:left w:val="single" w:sz="4" w:space="0" w:color="auto"/>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301</w:t>
            </w:r>
          </w:p>
        </w:tc>
        <w:tc>
          <w:tcPr>
            <w:tcW w:w="1748"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both"/>
              <w:rPr>
                <w:rFonts w:ascii="Times New Roman" w:eastAsia="Times New Roman" w:hAnsi="Times New Roman"/>
                <w:lang w:eastAsia="ru-RU"/>
              </w:rPr>
            </w:pPr>
            <w:r w:rsidRPr="00A0755B">
              <w:rPr>
                <w:rFonts w:ascii="Times New Roman" w:eastAsia="Times New Roman" w:hAnsi="Times New Roman"/>
                <w:lang w:eastAsia="ru-RU"/>
              </w:rPr>
              <w:t>Азота диоксид (Азот (IV) оксид)</w:t>
            </w:r>
          </w:p>
        </w:tc>
        <w:tc>
          <w:tcPr>
            <w:tcW w:w="104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000972</w:t>
            </w:r>
          </w:p>
        </w:tc>
        <w:tc>
          <w:tcPr>
            <w:tcW w:w="934"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00097</w:t>
            </w:r>
          </w:p>
        </w:tc>
        <w:tc>
          <w:tcPr>
            <w:tcW w:w="597"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52</w:t>
            </w:r>
            <w:r w:rsidR="0084201A">
              <w:rPr>
                <w:rFonts w:ascii="Times New Roman" w:eastAsia="Times New Roman" w:hAnsi="Times New Roman"/>
                <w:lang w:eastAsia="ru-RU"/>
              </w:rPr>
              <w:t>.</w:t>
            </w:r>
            <w:r w:rsidRPr="00A0755B">
              <w:rPr>
                <w:rFonts w:ascii="Times New Roman" w:eastAsia="Times New Roman" w:hAnsi="Times New Roman"/>
                <w:lang w:eastAsia="ru-RU"/>
              </w:rPr>
              <w:t>00</w:t>
            </w:r>
          </w:p>
        </w:tc>
        <w:tc>
          <w:tcPr>
            <w:tcW w:w="82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260</w:t>
            </w:r>
            <w:r w:rsidR="0084201A">
              <w:rPr>
                <w:rFonts w:ascii="Times New Roman" w:eastAsia="Times New Roman" w:hAnsi="Times New Roman"/>
                <w:lang w:eastAsia="ru-RU"/>
              </w:rPr>
              <w:t>.</w:t>
            </w:r>
            <w:r w:rsidRPr="00A0755B">
              <w:rPr>
                <w:rFonts w:ascii="Times New Roman" w:eastAsia="Times New Roman" w:hAnsi="Times New Roman"/>
                <w:lang w:eastAsia="ru-RU"/>
              </w:rPr>
              <w:t>00</w:t>
            </w:r>
          </w:p>
        </w:tc>
        <w:tc>
          <w:tcPr>
            <w:tcW w:w="60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2</w:t>
            </w:r>
            <w:r w:rsidR="0084201A">
              <w:rPr>
                <w:rFonts w:ascii="Times New Roman" w:eastAsia="Times New Roman" w:hAnsi="Times New Roman"/>
                <w:lang w:eastAsia="ru-RU"/>
              </w:rPr>
              <w:t>.</w:t>
            </w:r>
            <w:r w:rsidRPr="00A0755B">
              <w:rPr>
                <w:rFonts w:ascii="Times New Roman" w:eastAsia="Times New Roman" w:hAnsi="Times New Roman"/>
                <w:lang w:eastAsia="ru-RU"/>
              </w:rPr>
              <w:t>20</w:t>
            </w:r>
          </w:p>
        </w:tc>
        <w:tc>
          <w:tcPr>
            <w:tcW w:w="60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1</w:t>
            </w:r>
            <w:r w:rsidR="0084201A">
              <w:rPr>
                <w:rFonts w:ascii="Times New Roman" w:eastAsia="Times New Roman" w:hAnsi="Times New Roman"/>
                <w:lang w:eastAsia="ru-RU"/>
              </w:rPr>
              <w:t>.</w:t>
            </w:r>
            <w:r w:rsidRPr="00A0755B">
              <w:rPr>
                <w:rFonts w:ascii="Times New Roman" w:eastAsia="Times New Roman" w:hAnsi="Times New Roman"/>
                <w:lang w:eastAsia="ru-RU"/>
              </w:rPr>
              <w:t>44</w:t>
            </w:r>
          </w:p>
        </w:tc>
        <w:tc>
          <w:tcPr>
            <w:tcW w:w="855"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16</w:t>
            </w:r>
          </w:p>
        </w:tc>
        <w:tc>
          <w:tcPr>
            <w:tcW w:w="932"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16</w:t>
            </w:r>
          </w:p>
        </w:tc>
      </w:tr>
      <w:tr w:rsidR="005F59CF" w:rsidRPr="00133759" w:rsidTr="00EB141B">
        <w:trPr>
          <w:trHeight w:val="600"/>
        </w:trPr>
        <w:tc>
          <w:tcPr>
            <w:tcW w:w="656" w:type="dxa"/>
            <w:tcBorders>
              <w:top w:val="nil"/>
              <w:left w:val="single" w:sz="4" w:space="0" w:color="auto"/>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304</w:t>
            </w:r>
          </w:p>
        </w:tc>
        <w:tc>
          <w:tcPr>
            <w:tcW w:w="1748"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both"/>
              <w:rPr>
                <w:rFonts w:ascii="Times New Roman" w:eastAsia="Times New Roman" w:hAnsi="Times New Roman"/>
                <w:lang w:eastAsia="ru-RU"/>
              </w:rPr>
            </w:pPr>
            <w:r w:rsidRPr="00A0755B">
              <w:rPr>
                <w:rFonts w:ascii="Times New Roman" w:eastAsia="Times New Roman" w:hAnsi="Times New Roman"/>
                <w:lang w:eastAsia="ru-RU"/>
              </w:rPr>
              <w:t>Азот (II) оксид (Азота оксид)</w:t>
            </w:r>
          </w:p>
        </w:tc>
        <w:tc>
          <w:tcPr>
            <w:tcW w:w="104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000158</w:t>
            </w:r>
          </w:p>
        </w:tc>
        <w:tc>
          <w:tcPr>
            <w:tcW w:w="934"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00016</w:t>
            </w:r>
          </w:p>
        </w:tc>
        <w:tc>
          <w:tcPr>
            <w:tcW w:w="597"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35</w:t>
            </w:r>
            <w:r w:rsidR="0084201A">
              <w:rPr>
                <w:rFonts w:ascii="Times New Roman" w:eastAsia="Times New Roman" w:hAnsi="Times New Roman"/>
                <w:lang w:eastAsia="ru-RU"/>
              </w:rPr>
              <w:t>.</w:t>
            </w:r>
            <w:r w:rsidRPr="00A0755B">
              <w:rPr>
                <w:rFonts w:ascii="Times New Roman" w:eastAsia="Times New Roman" w:hAnsi="Times New Roman"/>
                <w:lang w:eastAsia="ru-RU"/>
              </w:rPr>
              <w:t>00</w:t>
            </w:r>
          </w:p>
        </w:tc>
        <w:tc>
          <w:tcPr>
            <w:tcW w:w="82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175</w:t>
            </w:r>
            <w:r w:rsidR="0084201A">
              <w:rPr>
                <w:rFonts w:ascii="Times New Roman" w:eastAsia="Times New Roman" w:hAnsi="Times New Roman"/>
                <w:lang w:eastAsia="ru-RU"/>
              </w:rPr>
              <w:t>.</w:t>
            </w:r>
            <w:r w:rsidRPr="00A0755B">
              <w:rPr>
                <w:rFonts w:ascii="Times New Roman" w:eastAsia="Times New Roman" w:hAnsi="Times New Roman"/>
                <w:lang w:eastAsia="ru-RU"/>
              </w:rPr>
              <w:t>00</w:t>
            </w:r>
          </w:p>
        </w:tc>
        <w:tc>
          <w:tcPr>
            <w:tcW w:w="60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2</w:t>
            </w:r>
            <w:r w:rsidR="0084201A">
              <w:rPr>
                <w:rFonts w:ascii="Times New Roman" w:eastAsia="Times New Roman" w:hAnsi="Times New Roman"/>
                <w:lang w:eastAsia="ru-RU"/>
              </w:rPr>
              <w:t>.</w:t>
            </w:r>
            <w:r w:rsidRPr="00A0755B">
              <w:rPr>
                <w:rFonts w:ascii="Times New Roman" w:eastAsia="Times New Roman" w:hAnsi="Times New Roman"/>
                <w:lang w:eastAsia="ru-RU"/>
              </w:rPr>
              <w:t>20</w:t>
            </w:r>
          </w:p>
        </w:tc>
        <w:tc>
          <w:tcPr>
            <w:tcW w:w="60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1</w:t>
            </w:r>
            <w:r w:rsidR="0084201A">
              <w:rPr>
                <w:rFonts w:ascii="Times New Roman" w:eastAsia="Times New Roman" w:hAnsi="Times New Roman"/>
                <w:lang w:eastAsia="ru-RU"/>
              </w:rPr>
              <w:t>.</w:t>
            </w:r>
            <w:r w:rsidRPr="00A0755B">
              <w:rPr>
                <w:rFonts w:ascii="Times New Roman" w:eastAsia="Times New Roman" w:hAnsi="Times New Roman"/>
                <w:lang w:eastAsia="ru-RU"/>
              </w:rPr>
              <w:t>44</w:t>
            </w:r>
          </w:p>
        </w:tc>
        <w:tc>
          <w:tcPr>
            <w:tcW w:w="855"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02</w:t>
            </w:r>
          </w:p>
        </w:tc>
        <w:tc>
          <w:tcPr>
            <w:tcW w:w="932"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02</w:t>
            </w:r>
          </w:p>
        </w:tc>
      </w:tr>
      <w:tr w:rsidR="005F59CF" w:rsidRPr="00133759" w:rsidTr="00EB141B">
        <w:trPr>
          <w:trHeight w:val="600"/>
        </w:trPr>
        <w:tc>
          <w:tcPr>
            <w:tcW w:w="656" w:type="dxa"/>
            <w:tcBorders>
              <w:top w:val="nil"/>
              <w:left w:val="single" w:sz="4" w:space="0" w:color="auto"/>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328</w:t>
            </w:r>
          </w:p>
        </w:tc>
        <w:tc>
          <w:tcPr>
            <w:tcW w:w="1748"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both"/>
              <w:rPr>
                <w:rFonts w:ascii="Times New Roman" w:eastAsia="Times New Roman" w:hAnsi="Times New Roman"/>
                <w:lang w:eastAsia="ru-RU"/>
              </w:rPr>
            </w:pPr>
            <w:r w:rsidRPr="00A0755B">
              <w:rPr>
                <w:rFonts w:ascii="Times New Roman" w:eastAsia="Times New Roman" w:hAnsi="Times New Roman"/>
                <w:lang w:eastAsia="ru-RU"/>
              </w:rPr>
              <w:t>Углерод (Сажа)</w:t>
            </w:r>
          </w:p>
        </w:tc>
        <w:tc>
          <w:tcPr>
            <w:tcW w:w="104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00005</w:t>
            </w:r>
          </w:p>
        </w:tc>
        <w:tc>
          <w:tcPr>
            <w:tcW w:w="934"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00005</w:t>
            </w:r>
          </w:p>
        </w:tc>
        <w:tc>
          <w:tcPr>
            <w:tcW w:w="597"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41</w:t>
            </w:r>
            <w:r w:rsidR="0084201A">
              <w:rPr>
                <w:rFonts w:ascii="Times New Roman" w:eastAsia="Times New Roman" w:hAnsi="Times New Roman"/>
                <w:lang w:eastAsia="ru-RU"/>
              </w:rPr>
              <w:t>.</w:t>
            </w:r>
            <w:r w:rsidRPr="00A0755B">
              <w:rPr>
                <w:rFonts w:ascii="Times New Roman" w:eastAsia="Times New Roman" w:hAnsi="Times New Roman"/>
                <w:lang w:eastAsia="ru-RU"/>
              </w:rPr>
              <w:t>00</w:t>
            </w:r>
          </w:p>
        </w:tc>
        <w:tc>
          <w:tcPr>
            <w:tcW w:w="82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205</w:t>
            </w:r>
            <w:r w:rsidR="0084201A">
              <w:rPr>
                <w:rFonts w:ascii="Times New Roman" w:eastAsia="Times New Roman" w:hAnsi="Times New Roman"/>
                <w:lang w:eastAsia="ru-RU"/>
              </w:rPr>
              <w:t>.</w:t>
            </w:r>
            <w:r w:rsidRPr="00A0755B">
              <w:rPr>
                <w:rFonts w:ascii="Times New Roman" w:eastAsia="Times New Roman" w:hAnsi="Times New Roman"/>
                <w:lang w:eastAsia="ru-RU"/>
              </w:rPr>
              <w:t>00</w:t>
            </w:r>
          </w:p>
        </w:tc>
        <w:tc>
          <w:tcPr>
            <w:tcW w:w="60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2</w:t>
            </w:r>
            <w:r w:rsidR="0084201A">
              <w:rPr>
                <w:rFonts w:ascii="Times New Roman" w:eastAsia="Times New Roman" w:hAnsi="Times New Roman"/>
                <w:lang w:eastAsia="ru-RU"/>
              </w:rPr>
              <w:t>.</w:t>
            </w:r>
            <w:r w:rsidRPr="00A0755B">
              <w:rPr>
                <w:rFonts w:ascii="Times New Roman" w:eastAsia="Times New Roman" w:hAnsi="Times New Roman"/>
                <w:lang w:eastAsia="ru-RU"/>
              </w:rPr>
              <w:t>20</w:t>
            </w:r>
          </w:p>
        </w:tc>
        <w:tc>
          <w:tcPr>
            <w:tcW w:w="60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1</w:t>
            </w:r>
            <w:r w:rsidR="0084201A">
              <w:rPr>
                <w:rFonts w:ascii="Times New Roman" w:eastAsia="Times New Roman" w:hAnsi="Times New Roman"/>
                <w:lang w:eastAsia="ru-RU"/>
              </w:rPr>
              <w:t>.</w:t>
            </w:r>
            <w:r w:rsidRPr="00A0755B">
              <w:rPr>
                <w:rFonts w:ascii="Times New Roman" w:eastAsia="Times New Roman" w:hAnsi="Times New Roman"/>
                <w:lang w:eastAsia="ru-RU"/>
              </w:rPr>
              <w:t>44</w:t>
            </w:r>
          </w:p>
        </w:tc>
        <w:tc>
          <w:tcPr>
            <w:tcW w:w="855"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01</w:t>
            </w:r>
          </w:p>
        </w:tc>
        <w:tc>
          <w:tcPr>
            <w:tcW w:w="932"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01</w:t>
            </w:r>
          </w:p>
        </w:tc>
      </w:tr>
      <w:tr w:rsidR="005F59CF" w:rsidRPr="00133759" w:rsidTr="00EB141B">
        <w:trPr>
          <w:trHeight w:val="900"/>
        </w:trPr>
        <w:tc>
          <w:tcPr>
            <w:tcW w:w="656" w:type="dxa"/>
            <w:tcBorders>
              <w:top w:val="nil"/>
              <w:left w:val="single" w:sz="4" w:space="0" w:color="auto"/>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330</w:t>
            </w:r>
          </w:p>
        </w:tc>
        <w:tc>
          <w:tcPr>
            <w:tcW w:w="1748"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both"/>
              <w:rPr>
                <w:rFonts w:ascii="Times New Roman" w:eastAsia="Times New Roman" w:hAnsi="Times New Roman"/>
                <w:lang w:eastAsia="ru-RU"/>
              </w:rPr>
            </w:pPr>
            <w:r w:rsidRPr="00A0755B">
              <w:rPr>
                <w:rFonts w:ascii="Times New Roman" w:eastAsia="Times New Roman" w:hAnsi="Times New Roman"/>
                <w:lang w:eastAsia="ru-RU"/>
              </w:rPr>
              <w:t>Сера диоксид (Ангидрид сернистый)</w:t>
            </w:r>
          </w:p>
        </w:tc>
        <w:tc>
          <w:tcPr>
            <w:tcW w:w="104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000192</w:t>
            </w:r>
          </w:p>
        </w:tc>
        <w:tc>
          <w:tcPr>
            <w:tcW w:w="934"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00019</w:t>
            </w:r>
          </w:p>
        </w:tc>
        <w:tc>
          <w:tcPr>
            <w:tcW w:w="597"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40</w:t>
            </w:r>
            <w:r w:rsidR="0084201A">
              <w:rPr>
                <w:rFonts w:ascii="Times New Roman" w:eastAsia="Times New Roman" w:hAnsi="Times New Roman"/>
                <w:lang w:eastAsia="ru-RU"/>
              </w:rPr>
              <w:t>.</w:t>
            </w:r>
            <w:r w:rsidRPr="00A0755B">
              <w:rPr>
                <w:rFonts w:ascii="Times New Roman" w:eastAsia="Times New Roman" w:hAnsi="Times New Roman"/>
                <w:lang w:eastAsia="ru-RU"/>
              </w:rPr>
              <w:t>00</w:t>
            </w:r>
          </w:p>
        </w:tc>
        <w:tc>
          <w:tcPr>
            <w:tcW w:w="82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200</w:t>
            </w:r>
            <w:r w:rsidR="0084201A">
              <w:rPr>
                <w:rFonts w:ascii="Times New Roman" w:eastAsia="Times New Roman" w:hAnsi="Times New Roman"/>
                <w:lang w:eastAsia="ru-RU"/>
              </w:rPr>
              <w:t>.</w:t>
            </w:r>
            <w:r w:rsidRPr="00A0755B">
              <w:rPr>
                <w:rFonts w:ascii="Times New Roman" w:eastAsia="Times New Roman" w:hAnsi="Times New Roman"/>
                <w:lang w:eastAsia="ru-RU"/>
              </w:rPr>
              <w:t>00</w:t>
            </w:r>
          </w:p>
        </w:tc>
        <w:tc>
          <w:tcPr>
            <w:tcW w:w="60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2</w:t>
            </w:r>
            <w:r w:rsidR="0084201A">
              <w:rPr>
                <w:rFonts w:ascii="Times New Roman" w:eastAsia="Times New Roman" w:hAnsi="Times New Roman"/>
                <w:lang w:eastAsia="ru-RU"/>
              </w:rPr>
              <w:t>.</w:t>
            </w:r>
            <w:r w:rsidRPr="00A0755B">
              <w:rPr>
                <w:rFonts w:ascii="Times New Roman" w:eastAsia="Times New Roman" w:hAnsi="Times New Roman"/>
                <w:lang w:eastAsia="ru-RU"/>
              </w:rPr>
              <w:t>20</w:t>
            </w:r>
          </w:p>
        </w:tc>
        <w:tc>
          <w:tcPr>
            <w:tcW w:w="60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1</w:t>
            </w:r>
            <w:r w:rsidR="0084201A">
              <w:rPr>
                <w:rFonts w:ascii="Times New Roman" w:eastAsia="Times New Roman" w:hAnsi="Times New Roman"/>
                <w:lang w:eastAsia="ru-RU"/>
              </w:rPr>
              <w:t>.</w:t>
            </w:r>
            <w:r w:rsidRPr="00A0755B">
              <w:rPr>
                <w:rFonts w:ascii="Times New Roman" w:eastAsia="Times New Roman" w:hAnsi="Times New Roman"/>
                <w:lang w:eastAsia="ru-RU"/>
              </w:rPr>
              <w:t>44</w:t>
            </w:r>
          </w:p>
        </w:tc>
        <w:tc>
          <w:tcPr>
            <w:tcW w:w="855"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02</w:t>
            </w:r>
          </w:p>
        </w:tc>
        <w:tc>
          <w:tcPr>
            <w:tcW w:w="932"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02</w:t>
            </w:r>
          </w:p>
        </w:tc>
      </w:tr>
      <w:tr w:rsidR="005F59CF" w:rsidRPr="00133759" w:rsidTr="00EB141B">
        <w:trPr>
          <w:trHeight w:val="300"/>
        </w:trPr>
        <w:tc>
          <w:tcPr>
            <w:tcW w:w="656" w:type="dxa"/>
            <w:tcBorders>
              <w:top w:val="nil"/>
              <w:left w:val="single" w:sz="4" w:space="0" w:color="auto"/>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337</w:t>
            </w:r>
          </w:p>
        </w:tc>
        <w:tc>
          <w:tcPr>
            <w:tcW w:w="1748"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both"/>
              <w:rPr>
                <w:rFonts w:ascii="Times New Roman" w:eastAsia="Times New Roman" w:hAnsi="Times New Roman"/>
                <w:lang w:eastAsia="ru-RU"/>
              </w:rPr>
            </w:pPr>
            <w:r w:rsidRPr="00A0755B">
              <w:rPr>
                <w:rFonts w:ascii="Times New Roman" w:eastAsia="Times New Roman" w:hAnsi="Times New Roman"/>
                <w:lang w:eastAsia="ru-RU"/>
              </w:rPr>
              <w:t>Углерод оксид</w:t>
            </w:r>
          </w:p>
        </w:tc>
        <w:tc>
          <w:tcPr>
            <w:tcW w:w="104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003122</w:t>
            </w:r>
          </w:p>
        </w:tc>
        <w:tc>
          <w:tcPr>
            <w:tcW w:w="934"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00312</w:t>
            </w:r>
          </w:p>
        </w:tc>
        <w:tc>
          <w:tcPr>
            <w:tcW w:w="597"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60</w:t>
            </w:r>
          </w:p>
        </w:tc>
        <w:tc>
          <w:tcPr>
            <w:tcW w:w="82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3</w:t>
            </w:r>
            <w:r w:rsidR="0084201A">
              <w:rPr>
                <w:rFonts w:ascii="Times New Roman" w:eastAsia="Times New Roman" w:hAnsi="Times New Roman"/>
                <w:lang w:eastAsia="ru-RU"/>
              </w:rPr>
              <w:t>.</w:t>
            </w:r>
            <w:r w:rsidRPr="00A0755B">
              <w:rPr>
                <w:rFonts w:ascii="Times New Roman" w:eastAsia="Times New Roman" w:hAnsi="Times New Roman"/>
                <w:lang w:eastAsia="ru-RU"/>
              </w:rPr>
              <w:t>00</w:t>
            </w:r>
          </w:p>
        </w:tc>
        <w:tc>
          <w:tcPr>
            <w:tcW w:w="60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2</w:t>
            </w:r>
            <w:r w:rsidR="0084201A">
              <w:rPr>
                <w:rFonts w:ascii="Times New Roman" w:eastAsia="Times New Roman" w:hAnsi="Times New Roman"/>
                <w:lang w:eastAsia="ru-RU"/>
              </w:rPr>
              <w:t>.</w:t>
            </w:r>
            <w:r w:rsidRPr="00A0755B">
              <w:rPr>
                <w:rFonts w:ascii="Times New Roman" w:eastAsia="Times New Roman" w:hAnsi="Times New Roman"/>
                <w:lang w:eastAsia="ru-RU"/>
              </w:rPr>
              <w:t>20</w:t>
            </w:r>
          </w:p>
        </w:tc>
        <w:tc>
          <w:tcPr>
            <w:tcW w:w="60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1</w:t>
            </w:r>
            <w:r w:rsidR="0084201A">
              <w:rPr>
                <w:rFonts w:ascii="Times New Roman" w:eastAsia="Times New Roman" w:hAnsi="Times New Roman"/>
                <w:lang w:eastAsia="ru-RU"/>
              </w:rPr>
              <w:t>.</w:t>
            </w:r>
            <w:r w:rsidRPr="00A0755B">
              <w:rPr>
                <w:rFonts w:ascii="Times New Roman" w:eastAsia="Times New Roman" w:hAnsi="Times New Roman"/>
                <w:lang w:eastAsia="ru-RU"/>
              </w:rPr>
              <w:t>44</w:t>
            </w:r>
          </w:p>
        </w:tc>
        <w:tc>
          <w:tcPr>
            <w:tcW w:w="855"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01</w:t>
            </w:r>
          </w:p>
        </w:tc>
        <w:tc>
          <w:tcPr>
            <w:tcW w:w="932"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01</w:t>
            </w:r>
          </w:p>
        </w:tc>
      </w:tr>
      <w:tr w:rsidR="005F59CF" w:rsidRPr="00133759" w:rsidTr="00EB141B">
        <w:trPr>
          <w:trHeight w:val="300"/>
        </w:trPr>
        <w:tc>
          <w:tcPr>
            <w:tcW w:w="656" w:type="dxa"/>
            <w:tcBorders>
              <w:top w:val="nil"/>
              <w:left w:val="single" w:sz="4" w:space="0" w:color="auto"/>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2732</w:t>
            </w:r>
          </w:p>
        </w:tc>
        <w:tc>
          <w:tcPr>
            <w:tcW w:w="1748"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both"/>
              <w:rPr>
                <w:rFonts w:ascii="Times New Roman" w:eastAsia="Times New Roman" w:hAnsi="Times New Roman"/>
                <w:lang w:eastAsia="ru-RU"/>
              </w:rPr>
            </w:pPr>
            <w:r w:rsidRPr="00A0755B">
              <w:rPr>
                <w:rFonts w:ascii="Times New Roman" w:eastAsia="Times New Roman" w:hAnsi="Times New Roman"/>
                <w:lang w:eastAsia="ru-RU"/>
              </w:rPr>
              <w:t>Керосин</w:t>
            </w:r>
          </w:p>
        </w:tc>
        <w:tc>
          <w:tcPr>
            <w:tcW w:w="104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000984</w:t>
            </w:r>
          </w:p>
        </w:tc>
        <w:tc>
          <w:tcPr>
            <w:tcW w:w="934"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00098</w:t>
            </w:r>
          </w:p>
        </w:tc>
        <w:tc>
          <w:tcPr>
            <w:tcW w:w="597"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2</w:t>
            </w:r>
            <w:r w:rsidR="0084201A">
              <w:rPr>
                <w:rFonts w:ascii="Times New Roman" w:eastAsia="Times New Roman" w:hAnsi="Times New Roman"/>
                <w:lang w:eastAsia="ru-RU"/>
              </w:rPr>
              <w:t>.</w:t>
            </w:r>
            <w:r w:rsidRPr="00A0755B">
              <w:rPr>
                <w:rFonts w:ascii="Times New Roman" w:eastAsia="Times New Roman" w:hAnsi="Times New Roman"/>
                <w:lang w:eastAsia="ru-RU"/>
              </w:rPr>
              <w:t>50</w:t>
            </w:r>
          </w:p>
        </w:tc>
        <w:tc>
          <w:tcPr>
            <w:tcW w:w="82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12</w:t>
            </w:r>
            <w:r w:rsidR="0084201A">
              <w:rPr>
                <w:rFonts w:ascii="Times New Roman" w:eastAsia="Times New Roman" w:hAnsi="Times New Roman"/>
                <w:lang w:eastAsia="ru-RU"/>
              </w:rPr>
              <w:t>.</w:t>
            </w:r>
            <w:r w:rsidRPr="00A0755B">
              <w:rPr>
                <w:rFonts w:ascii="Times New Roman" w:eastAsia="Times New Roman" w:hAnsi="Times New Roman"/>
                <w:lang w:eastAsia="ru-RU"/>
              </w:rPr>
              <w:t>50</w:t>
            </w:r>
          </w:p>
        </w:tc>
        <w:tc>
          <w:tcPr>
            <w:tcW w:w="60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2</w:t>
            </w:r>
            <w:r w:rsidR="0084201A">
              <w:rPr>
                <w:rFonts w:ascii="Times New Roman" w:eastAsia="Times New Roman" w:hAnsi="Times New Roman"/>
                <w:lang w:eastAsia="ru-RU"/>
              </w:rPr>
              <w:t>.</w:t>
            </w:r>
            <w:r w:rsidRPr="00A0755B">
              <w:rPr>
                <w:rFonts w:ascii="Times New Roman" w:eastAsia="Times New Roman" w:hAnsi="Times New Roman"/>
                <w:lang w:eastAsia="ru-RU"/>
              </w:rPr>
              <w:t>20</w:t>
            </w:r>
          </w:p>
        </w:tc>
        <w:tc>
          <w:tcPr>
            <w:tcW w:w="60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1</w:t>
            </w:r>
            <w:r w:rsidR="0084201A">
              <w:rPr>
                <w:rFonts w:ascii="Times New Roman" w:eastAsia="Times New Roman" w:hAnsi="Times New Roman"/>
                <w:lang w:eastAsia="ru-RU"/>
              </w:rPr>
              <w:t>.</w:t>
            </w:r>
            <w:r w:rsidRPr="00A0755B">
              <w:rPr>
                <w:rFonts w:ascii="Times New Roman" w:eastAsia="Times New Roman" w:hAnsi="Times New Roman"/>
                <w:lang w:eastAsia="ru-RU"/>
              </w:rPr>
              <w:t>44</w:t>
            </w:r>
          </w:p>
        </w:tc>
        <w:tc>
          <w:tcPr>
            <w:tcW w:w="855"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01</w:t>
            </w:r>
          </w:p>
        </w:tc>
        <w:tc>
          <w:tcPr>
            <w:tcW w:w="932"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01</w:t>
            </w:r>
          </w:p>
        </w:tc>
      </w:tr>
      <w:tr w:rsidR="005F59CF" w:rsidRPr="00133759" w:rsidTr="00EB141B">
        <w:trPr>
          <w:trHeight w:val="900"/>
        </w:trPr>
        <w:tc>
          <w:tcPr>
            <w:tcW w:w="656" w:type="dxa"/>
            <w:tcBorders>
              <w:top w:val="nil"/>
              <w:left w:val="single" w:sz="4" w:space="0" w:color="auto"/>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2908</w:t>
            </w:r>
          </w:p>
        </w:tc>
        <w:tc>
          <w:tcPr>
            <w:tcW w:w="1748"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both"/>
              <w:rPr>
                <w:rFonts w:ascii="Times New Roman" w:eastAsia="Times New Roman" w:hAnsi="Times New Roman"/>
                <w:lang w:eastAsia="ru-RU"/>
              </w:rPr>
            </w:pPr>
            <w:r w:rsidRPr="00A0755B">
              <w:rPr>
                <w:rFonts w:ascii="Times New Roman" w:eastAsia="Times New Roman" w:hAnsi="Times New Roman"/>
                <w:lang w:eastAsia="ru-RU"/>
              </w:rPr>
              <w:t>Пыль неорганическая: 70-20% SiO2</w:t>
            </w:r>
          </w:p>
        </w:tc>
        <w:tc>
          <w:tcPr>
            <w:tcW w:w="104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00432</w:t>
            </w:r>
          </w:p>
        </w:tc>
        <w:tc>
          <w:tcPr>
            <w:tcW w:w="934"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00432</w:t>
            </w:r>
          </w:p>
        </w:tc>
        <w:tc>
          <w:tcPr>
            <w:tcW w:w="597"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21</w:t>
            </w:r>
            <w:r w:rsidR="0084201A">
              <w:rPr>
                <w:rFonts w:ascii="Times New Roman" w:eastAsia="Times New Roman" w:hAnsi="Times New Roman"/>
                <w:lang w:eastAsia="ru-RU"/>
              </w:rPr>
              <w:t>.</w:t>
            </w:r>
            <w:r w:rsidRPr="00A0755B">
              <w:rPr>
                <w:rFonts w:ascii="Times New Roman" w:eastAsia="Times New Roman" w:hAnsi="Times New Roman"/>
                <w:lang w:eastAsia="ru-RU"/>
              </w:rPr>
              <w:t>00</w:t>
            </w:r>
          </w:p>
        </w:tc>
        <w:tc>
          <w:tcPr>
            <w:tcW w:w="82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105</w:t>
            </w:r>
            <w:r w:rsidR="0084201A">
              <w:rPr>
                <w:rFonts w:ascii="Times New Roman" w:eastAsia="Times New Roman" w:hAnsi="Times New Roman"/>
                <w:lang w:eastAsia="ru-RU"/>
              </w:rPr>
              <w:t>.</w:t>
            </w:r>
            <w:r w:rsidRPr="00A0755B">
              <w:rPr>
                <w:rFonts w:ascii="Times New Roman" w:eastAsia="Times New Roman" w:hAnsi="Times New Roman"/>
                <w:lang w:eastAsia="ru-RU"/>
              </w:rPr>
              <w:t>00</w:t>
            </w:r>
          </w:p>
        </w:tc>
        <w:tc>
          <w:tcPr>
            <w:tcW w:w="60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2</w:t>
            </w:r>
            <w:r w:rsidR="0084201A">
              <w:rPr>
                <w:rFonts w:ascii="Times New Roman" w:eastAsia="Times New Roman" w:hAnsi="Times New Roman"/>
                <w:lang w:eastAsia="ru-RU"/>
              </w:rPr>
              <w:t>.</w:t>
            </w:r>
            <w:r w:rsidRPr="00A0755B">
              <w:rPr>
                <w:rFonts w:ascii="Times New Roman" w:eastAsia="Times New Roman" w:hAnsi="Times New Roman"/>
                <w:lang w:eastAsia="ru-RU"/>
              </w:rPr>
              <w:t>20</w:t>
            </w:r>
          </w:p>
        </w:tc>
        <w:tc>
          <w:tcPr>
            <w:tcW w:w="60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1</w:t>
            </w:r>
            <w:r w:rsidR="0084201A">
              <w:rPr>
                <w:rFonts w:ascii="Times New Roman" w:eastAsia="Times New Roman" w:hAnsi="Times New Roman"/>
                <w:lang w:eastAsia="ru-RU"/>
              </w:rPr>
              <w:t>.</w:t>
            </w:r>
            <w:r w:rsidRPr="00A0755B">
              <w:rPr>
                <w:rFonts w:ascii="Times New Roman" w:eastAsia="Times New Roman" w:hAnsi="Times New Roman"/>
                <w:lang w:eastAsia="ru-RU"/>
              </w:rPr>
              <w:t>44</w:t>
            </w:r>
          </w:p>
        </w:tc>
        <w:tc>
          <w:tcPr>
            <w:tcW w:w="855"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29</w:t>
            </w:r>
          </w:p>
        </w:tc>
        <w:tc>
          <w:tcPr>
            <w:tcW w:w="932"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29</w:t>
            </w:r>
          </w:p>
        </w:tc>
      </w:tr>
      <w:tr w:rsidR="005F59CF" w:rsidRPr="00133759" w:rsidTr="00EB141B">
        <w:trPr>
          <w:trHeight w:val="900"/>
        </w:trPr>
        <w:tc>
          <w:tcPr>
            <w:tcW w:w="656" w:type="dxa"/>
            <w:tcBorders>
              <w:top w:val="nil"/>
              <w:left w:val="single" w:sz="4" w:space="0" w:color="auto"/>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2909</w:t>
            </w:r>
          </w:p>
        </w:tc>
        <w:tc>
          <w:tcPr>
            <w:tcW w:w="1748"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both"/>
              <w:rPr>
                <w:rFonts w:ascii="Times New Roman" w:eastAsia="Times New Roman" w:hAnsi="Times New Roman"/>
                <w:lang w:eastAsia="ru-RU"/>
              </w:rPr>
            </w:pPr>
            <w:r w:rsidRPr="00A0755B">
              <w:rPr>
                <w:rFonts w:ascii="Times New Roman" w:eastAsia="Times New Roman" w:hAnsi="Times New Roman"/>
                <w:lang w:eastAsia="ru-RU"/>
              </w:rPr>
              <w:t>Пыль неорганическая: до 20% SiO2</w:t>
            </w:r>
          </w:p>
        </w:tc>
        <w:tc>
          <w:tcPr>
            <w:tcW w:w="104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000002</w:t>
            </w:r>
          </w:p>
        </w:tc>
        <w:tc>
          <w:tcPr>
            <w:tcW w:w="934"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00000</w:t>
            </w:r>
          </w:p>
        </w:tc>
        <w:tc>
          <w:tcPr>
            <w:tcW w:w="597"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13</w:t>
            </w:r>
            <w:r w:rsidR="0084201A">
              <w:rPr>
                <w:rFonts w:ascii="Times New Roman" w:eastAsia="Times New Roman" w:hAnsi="Times New Roman"/>
                <w:lang w:eastAsia="ru-RU"/>
              </w:rPr>
              <w:t>.</w:t>
            </w:r>
            <w:r w:rsidRPr="00A0755B">
              <w:rPr>
                <w:rFonts w:ascii="Times New Roman" w:eastAsia="Times New Roman" w:hAnsi="Times New Roman"/>
                <w:lang w:eastAsia="ru-RU"/>
              </w:rPr>
              <w:t>70</w:t>
            </w:r>
          </w:p>
        </w:tc>
        <w:tc>
          <w:tcPr>
            <w:tcW w:w="82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68</w:t>
            </w:r>
            <w:r w:rsidR="0084201A">
              <w:rPr>
                <w:rFonts w:ascii="Times New Roman" w:eastAsia="Times New Roman" w:hAnsi="Times New Roman"/>
                <w:lang w:eastAsia="ru-RU"/>
              </w:rPr>
              <w:t>.</w:t>
            </w:r>
            <w:r w:rsidRPr="00A0755B">
              <w:rPr>
                <w:rFonts w:ascii="Times New Roman" w:eastAsia="Times New Roman" w:hAnsi="Times New Roman"/>
                <w:lang w:eastAsia="ru-RU"/>
              </w:rPr>
              <w:t>50</w:t>
            </w:r>
          </w:p>
        </w:tc>
        <w:tc>
          <w:tcPr>
            <w:tcW w:w="60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2</w:t>
            </w:r>
            <w:r w:rsidR="0084201A">
              <w:rPr>
                <w:rFonts w:ascii="Times New Roman" w:eastAsia="Times New Roman" w:hAnsi="Times New Roman"/>
                <w:lang w:eastAsia="ru-RU"/>
              </w:rPr>
              <w:t>.</w:t>
            </w:r>
            <w:r w:rsidRPr="00A0755B">
              <w:rPr>
                <w:rFonts w:ascii="Times New Roman" w:eastAsia="Times New Roman" w:hAnsi="Times New Roman"/>
                <w:lang w:eastAsia="ru-RU"/>
              </w:rPr>
              <w:t>20</w:t>
            </w:r>
          </w:p>
        </w:tc>
        <w:tc>
          <w:tcPr>
            <w:tcW w:w="601"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1</w:t>
            </w:r>
            <w:r w:rsidR="0084201A">
              <w:rPr>
                <w:rFonts w:ascii="Times New Roman" w:eastAsia="Times New Roman" w:hAnsi="Times New Roman"/>
                <w:lang w:eastAsia="ru-RU"/>
              </w:rPr>
              <w:t>.</w:t>
            </w:r>
            <w:r w:rsidRPr="00A0755B">
              <w:rPr>
                <w:rFonts w:ascii="Times New Roman" w:eastAsia="Times New Roman" w:hAnsi="Times New Roman"/>
                <w:lang w:eastAsia="ru-RU"/>
              </w:rPr>
              <w:t>44</w:t>
            </w:r>
          </w:p>
        </w:tc>
        <w:tc>
          <w:tcPr>
            <w:tcW w:w="855"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w:t>
            </w:r>
          </w:p>
        </w:tc>
        <w:tc>
          <w:tcPr>
            <w:tcW w:w="932"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000</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00</w:t>
            </w:r>
          </w:p>
        </w:tc>
      </w:tr>
      <w:tr w:rsidR="005F59CF" w:rsidRPr="00133759" w:rsidTr="00EB141B">
        <w:trPr>
          <w:trHeight w:val="300"/>
        </w:trPr>
        <w:tc>
          <w:tcPr>
            <w:tcW w:w="9542" w:type="dxa"/>
            <w:gridSpan w:val="11"/>
            <w:tcBorders>
              <w:top w:val="single" w:sz="4" w:space="0" w:color="auto"/>
              <w:left w:val="single" w:sz="4" w:space="0" w:color="auto"/>
              <w:bottom w:val="single" w:sz="4" w:space="0" w:color="auto"/>
              <w:right w:val="single" w:sz="4" w:space="0" w:color="auto"/>
            </w:tcBorders>
            <w:shd w:val="clear" w:color="auto" w:fill="auto"/>
            <w:hideMark/>
          </w:tcPr>
          <w:p w:rsidR="005F59CF" w:rsidRPr="00A0755B" w:rsidRDefault="005F59CF" w:rsidP="00B67C83">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Всего:</w:t>
            </w:r>
          </w:p>
        </w:tc>
        <w:tc>
          <w:tcPr>
            <w:tcW w:w="756" w:type="dxa"/>
            <w:tcBorders>
              <w:top w:val="nil"/>
              <w:left w:val="nil"/>
              <w:bottom w:val="single" w:sz="4" w:space="0" w:color="auto"/>
              <w:right w:val="single" w:sz="4" w:space="0" w:color="auto"/>
            </w:tcBorders>
            <w:shd w:val="clear" w:color="auto" w:fill="auto"/>
            <w:hideMark/>
          </w:tcPr>
          <w:p w:rsidR="005F59CF" w:rsidRPr="00A0755B" w:rsidRDefault="005F59CF" w:rsidP="0084201A">
            <w:pPr>
              <w:spacing w:after="0" w:line="240" w:lineRule="auto"/>
              <w:jc w:val="center"/>
              <w:rPr>
                <w:rFonts w:ascii="Times New Roman" w:eastAsia="Times New Roman" w:hAnsi="Times New Roman"/>
                <w:lang w:eastAsia="ru-RU"/>
              </w:rPr>
            </w:pPr>
            <w:r w:rsidRPr="00A0755B">
              <w:rPr>
                <w:rFonts w:ascii="Times New Roman" w:eastAsia="Times New Roman" w:hAnsi="Times New Roman"/>
                <w:lang w:eastAsia="ru-RU"/>
              </w:rPr>
              <w:t>0</w:t>
            </w:r>
            <w:r w:rsidR="0084201A">
              <w:rPr>
                <w:rFonts w:ascii="Times New Roman" w:eastAsia="Times New Roman" w:hAnsi="Times New Roman"/>
                <w:lang w:eastAsia="ru-RU"/>
              </w:rPr>
              <w:t>.</w:t>
            </w:r>
            <w:r w:rsidRPr="00A0755B">
              <w:rPr>
                <w:rFonts w:ascii="Times New Roman" w:eastAsia="Times New Roman" w:hAnsi="Times New Roman"/>
                <w:lang w:eastAsia="ru-RU"/>
              </w:rPr>
              <w:t>51</w:t>
            </w:r>
          </w:p>
        </w:tc>
      </w:tr>
    </w:tbl>
    <w:p w:rsidR="005F59CF" w:rsidRPr="00133759" w:rsidRDefault="005F59CF" w:rsidP="00B67C83">
      <w:pPr>
        <w:spacing w:after="0" w:line="240" w:lineRule="auto"/>
        <w:rPr>
          <w:rFonts w:ascii="Times New Roman" w:eastAsia="Times New Roman" w:hAnsi="Times New Roman"/>
          <w:b/>
          <w:sz w:val="24"/>
          <w:szCs w:val="24"/>
          <w:lang w:eastAsia="ru-RU"/>
        </w:rPr>
      </w:pPr>
      <w:r w:rsidRPr="00133759">
        <w:rPr>
          <w:b/>
          <w:sz w:val="24"/>
          <w:szCs w:val="24"/>
        </w:rPr>
        <w:br w:type="page"/>
      </w:r>
    </w:p>
    <w:p w:rsidR="0065276B" w:rsidRDefault="0065276B" w:rsidP="005449F9">
      <w:pPr>
        <w:spacing w:after="0" w:line="240" w:lineRule="auto"/>
        <w:jc w:val="both"/>
        <w:rPr>
          <w:rFonts w:ascii="Times New Roman" w:hAnsi="Times New Roman"/>
          <w:sz w:val="24"/>
          <w:szCs w:val="24"/>
        </w:rPr>
      </w:pPr>
      <w:r w:rsidRPr="006F173D">
        <w:rPr>
          <w:rFonts w:ascii="Times New Roman" w:hAnsi="Times New Roman"/>
          <w:sz w:val="24"/>
          <w:szCs w:val="24"/>
        </w:rPr>
        <w:lastRenderedPageBreak/>
        <w:t>Таблица 2</w:t>
      </w:r>
      <w:r w:rsidR="00B9671B">
        <w:rPr>
          <w:rFonts w:ascii="Times New Roman" w:hAnsi="Times New Roman"/>
          <w:sz w:val="24"/>
          <w:szCs w:val="24"/>
        </w:rPr>
        <w:t>4</w:t>
      </w:r>
      <w:r w:rsidRPr="006F173D">
        <w:rPr>
          <w:rFonts w:ascii="Times New Roman" w:hAnsi="Times New Roman"/>
          <w:sz w:val="24"/>
          <w:szCs w:val="24"/>
        </w:rPr>
        <w:t xml:space="preserve"> </w:t>
      </w:r>
      <w:r w:rsidR="00F612D7">
        <w:rPr>
          <w:rFonts w:ascii="Times New Roman" w:eastAsia="TimesNewRoman+1+1" w:hAnsi="Times New Roman"/>
          <w:sz w:val="24"/>
          <w:szCs w:val="24"/>
        </w:rPr>
        <w:t>–</w:t>
      </w:r>
      <w:r w:rsidRPr="006F173D">
        <w:rPr>
          <w:rFonts w:ascii="Times New Roman" w:hAnsi="Times New Roman"/>
          <w:sz w:val="24"/>
          <w:szCs w:val="24"/>
        </w:rPr>
        <w:t xml:space="preserve"> Плата за выброс в атмосферу загрязняющих веществ от передвижных источников при деятельности </w:t>
      </w:r>
      <w:r w:rsidR="00A0755B" w:rsidRPr="006F173D">
        <w:rPr>
          <w:rFonts w:ascii="Times New Roman" w:hAnsi="Times New Roman"/>
          <w:sz w:val="24"/>
          <w:szCs w:val="24"/>
        </w:rPr>
        <w:t>по приготовлению и применению строительного материала "РЕСОИЛ" на основе обезвреженных буровых отходов</w:t>
      </w:r>
      <w:r w:rsidR="003B5B6E">
        <w:rPr>
          <w:rFonts w:ascii="Times New Roman" w:hAnsi="Times New Roman"/>
          <w:sz w:val="24"/>
          <w:szCs w:val="24"/>
        </w:rPr>
        <w:t xml:space="preserve"> на 1 площадке</w:t>
      </w:r>
    </w:p>
    <w:p w:rsidR="00F213D5" w:rsidRPr="006F173D" w:rsidRDefault="00F213D5" w:rsidP="005449F9">
      <w:pPr>
        <w:spacing w:after="0" w:line="240" w:lineRule="auto"/>
        <w:jc w:val="both"/>
        <w:rPr>
          <w:rFonts w:ascii="Times New Roman" w:hAnsi="Times New Roman"/>
          <w:sz w:val="24"/>
          <w:szCs w:val="24"/>
        </w:rPr>
      </w:pPr>
    </w:p>
    <w:tbl>
      <w:tblPr>
        <w:tblW w:w="1005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68"/>
        <w:gridCol w:w="1844"/>
        <w:gridCol w:w="2551"/>
        <w:gridCol w:w="1950"/>
      </w:tblGrid>
      <w:tr w:rsidR="005F59CF" w:rsidRPr="00A0755B" w:rsidTr="004C25D6">
        <w:trPr>
          <w:trHeight w:val="2055"/>
        </w:trPr>
        <w:tc>
          <w:tcPr>
            <w:tcW w:w="540" w:type="dxa"/>
            <w:shd w:val="clear" w:color="000000" w:fill="FFFFFF"/>
            <w:hideMark/>
          </w:tcPr>
          <w:p w:rsidR="005F59CF" w:rsidRPr="00A0755B" w:rsidRDefault="005F59CF" w:rsidP="004C25D6">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 п/п</w:t>
            </w:r>
          </w:p>
        </w:tc>
        <w:tc>
          <w:tcPr>
            <w:tcW w:w="3168" w:type="dxa"/>
            <w:shd w:val="clear" w:color="000000" w:fill="FFFFFF"/>
            <w:hideMark/>
          </w:tcPr>
          <w:p w:rsidR="005F59CF" w:rsidRPr="00A0755B" w:rsidRDefault="005F59CF" w:rsidP="004C25D6">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Вид используемого топлива</w:t>
            </w:r>
          </w:p>
        </w:tc>
        <w:tc>
          <w:tcPr>
            <w:tcW w:w="1844" w:type="dxa"/>
            <w:shd w:val="clear" w:color="000000" w:fill="FFFFFF"/>
            <w:hideMark/>
          </w:tcPr>
          <w:p w:rsidR="005F59CF" w:rsidRPr="00A0755B" w:rsidRDefault="005F59CF" w:rsidP="004C25D6">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 xml:space="preserve">Количество каждого вида топлива, </w:t>
            </w:r>
            <w:proofErr w:type="spellStart"/>
            <w:r w:rsidRPr="00A0755B">
              <w:rPr>
                <w:rFonts w:ascii="Times New Roman" w:eastAsia="Times New Roman" w:hAnsi="Times New Roman"/>
                <w:sz w:val="24"/>
                <w:szCs w:val="24"/>
                <w:lang w:eastAsia="ru-RU"/>
              </w:rPr>
              <w:t>израс</w:t>
            </w:r>
            <w:r w:rsidR="004C25D6">
              <w:rPr>
                <w:rFonts w:ascii="Times New Roman" w:eastAsia="Times New Roman" w:hAnsi="Times New Roman"/>
                <w:sz w:val="24"/>
                <w:szCs w:val="24"/>
                <w:lang w:eastAsia="ru-RU"/>
              </w:rPr>
              <w:t>-</w:t>
            </w:r>
            <w:r w:rsidRPr="00A0755B">
              <w:rPr>
                <w:rFonts w:ascii="Times New Roman" w:eastAsia="Times New Roman" w:hAnsi="Times New Roman"/>
                <w:sz w:val="24"/>
                <w:szCs w:val="24"/>
                <w:lang w:eastAsia="ru-RU"/>
              </w:rPr>
              <w:t>ходованного</w:t>
            </w:r>
            <w:proofErr w:type="spellEnd"/>
            <w:r w:rsidRPr="00A0755B">
              <w:rPr>
                <w:rFonts w:ascii="Times New Roman" w:eastAsia="Times New Roman" w:hAnsi="Times New Roman"/>
                <w:sz w:val="24"/>
                <w:szCs w:val="24"/>
                <w:lang w:eastAsia="ru-RU"/>
              </w:rPr>
              <w:t xml:space="preserve"> передвижными источниками, т/год</w:t>
            </w:r>
          </w:p>
        </w:tc>
        <w:tc>
          <w:tcPr>
            <w:tcW w:w="2551" w:type="dxa"/>
            <w:shd w:val="clear" w:color="000000" w:fill="FFFFFF"/>
            <w:hideMark/>
          </w:tcPr>
          <w:p w:rsidR="005F59CF" w:rsidRPr="00A0755B" w:rsidRDefault="005F59CF" w:rsidP="004C25D6">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Норматив платы за выброс вредных веществ, об</w:t>
            </w:r>
            <w:r w:rsidR="004C25D6">
              <w:rPr>
                <w:rFonts w:ascii="Times New Roman" w:eastAsia="Times New Roman" w:hAnsi="Times New Roman"/>
                <w:sz w:val="24"/>
                <w:szCs w:val="24"/>
                <w:lang w:eastAsia="ru-RU"/>
              </w:rPr>
              <w:t>-</w:t>
            </w:r>
            <w:proofErr w:type="spellStart"/>
            <w:r w:rsidRPr="00A0755B">
              <w:rPr>
                <w:rFonts w:ascii="Times New Roman" w:eastAsia="Times New Roman" w:hAnsi="Times New Roman"/>
                <w:sz w:val="24"/>
                <w:szCs w:val="24"/>
                <w:lang w:eastAsia="ru-RU"/>
              </w:rPr>
              <w:t>разующихся</w:t>
            </w:r>
            <w:proofErr w:type="spellEnd"/>
            <w:r w:rsidRPr="00A0755B">
              <w:rPr>
                <w:rFonts w:ascii="Times New Roman" w:eastAsia="Times New Roman" w:hAnsi="Times New Roman"/>
                <w:sz w:val="24"/>
                <w:szCs w:val="24"/>
                <w:lang w:eastAsia="ru-RU"/>
              </w:rPr>
              <w:t xml:space="preserve"> при использовании 1 тонны топлива, </w:t>
            </w:r>
            <w:proofErr w:type="spellStart"/>
            <w:r w:rsidRPr="00A0755B">
              <w:rPr>
                <w:rFonts w:ascii="Times New Roman" w:eastAsia="Times New Roman" w:hAnsi="Times New Roman"/>
                <w:sz w:val="24"/>
                <w:szCs w:val="24"/>
                <w:lang w:eastAsia="ru-RU"/>
              </w:rPr>
              <w:t>руб</w:t>
            </w:r>
            <w:proofErr w:type="spellEnd"/>
            <w:r w:rsidRPr="00A0755B">
              <w:rPr>
                <w:rFonts w:ascii="Times New Roman" w:eastAsia="Times New Roman" w:hAnsi="Times New Roman"/>
                <w:sz w:val="24"/>
                <w:szCs w:val="24"/>
                <w:lang w:eastAsia="ru-RU"/>
              </w:rPr>
              <w:t>/т (руб</w:t>
            </w:r>
            <w:r w:rsidR="00F213D5">
              <w:rPr>
                <w:rFonts w:ascii="Times New Roman" w:eastAsia="Times New Roman" w:hAnsi="Times New Roman"/>
                <w:sz w:val="24"/>
                <w:szCs w:val="24"/>
                <w:lang w:eastAsia="ru-RU"/>
              </w:rPr>
              <w:t>.</w:t>
            </w:r>
            <w:r w:rsidRPr="00A0755B">
              <w:rPr>
                <w:rFonts w:ascii="Times New Roman" w:eastAsia="Times New Roman" w:hAnsi="Times New Roman"/>
                <w:sz w:val="24"/>
                <w:szCs w:val="24"/>
                <w:lang w:eastAsia="ru-RU"/>
              </w:rPr>
              <w:t>/</w:t>
            </w:r>
            <w:proofErr w:type="spellStart"/>
            <w:r w:rsidRPr="00A0755B">
              <w:rPr>
                <w:rFonts w:ascii="Times New Roman" w:eastAsia="Times New Roman" w:hAnsi="Times New Roman"/>
                <w:sz w:val="24"/>
                <w:szCs w:val="24"/>
                <w:lang w:eastAsia="ru-RU"/>
              </w:rPr>
              <w:t>тыс.куб.м</w:t>
            </w:r>
            <w:proofErr w:type="spellEnd"/>
            <w:r w:rsidRPr="00A0755B">
              <w:rPr>
                <w:rFonts w:ascii="Times New Roman" w:eastAsia="Times New Roman" w:hAnsi="Times New Roman"/>
                <w:sz w:val="24"/>
                <w:szCs w:val="24"/>
                <w:lang w:eastAsia="ru-RU"/>
              </w:rPr>
              <w:t>)</w:t>
            </w:r>
          </w:p>
        </w:tc>
        <w:tc>
          <w:tcPr>
            <w:tcW w:w="1950" w:type="dxa"/>
            <w:shd w:val="clear" w:color="000000" w:fill="FFFFFF"/>
            <w:hideMark/>
          </w:tcPr>
          <w:p w:rsidR="005F59CF" w:rsidRPr="00A0755B" w:rsidRDefault="005F59CF" w:rsidP="004C25D6">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Размер платы за выбросы загрязняющих веществ от передвижных источников, руб</w:t>
            </w:r>
            <w:r w:rsidR="00F213D5">
              <w:rPr>
                <w:rFonts w:ascii="Times New Roman" w:eastAsia="Times New Roman" w:hAnsi="Times New Roman"/>
                <w:sz w:val="24"/>
                <w:szCs w:val="24"/>
                <w:lang w:eastAsia="ru-RU"/>
              </w:rPr>
              <w:t>.</w:t>
            </w:r>
            <w:r w:rsidRPr="00A0755B">
              <w:rPr>
                <w:rFonts w:ascii="Times New Roman" w:eastAsia="Times New Roman" w:hAnsi="Times New Roman"/>
                <w:sz w:val="24"/>
                <w:szCs w:val="24"/>
                <w:lang w:eastAsia="ru-RU"/>
              </w:rPr>
              <w:t>/год</w:t>
            </w:r>
          </w:p>
        </w:tc>
      </w:tr>
      <w:tr w:rsidR="005F59CF" w:rsidRPr="00A0755B" w:rsidTr="004C25D6">
        <w:trPr>
          <w:trHeight w:val="300"/>
        </w:trPr>
        <w:tc>
          <w:tcPr>
            <w:tcW w:w="540" w:type="dxa"/>
            <w:shd w:val="clear" w:color="auto" w:fill="auto"/>
            <w:vAlign w:val="center"/>
            <w:hideMark/>
          </w:tcPr>
          <w:p w:rsidR="005F59CF" w:rsidRPr="00A0755B" w:rsidRDefault="005F59CF" w:rsidP="00A0755B">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1.</w:t>
            </w:r>
          </w:p>
        </w:tc>
        <w:tc>
          <w:tcPr>
            <w:tcW w:w="3168" w:type="dxa"/>
            <w:shd w:val="clear" w:color="auto" w:fill="auto"/>
            <w:vAlign w:val="center"/>
            <w:hideMark/>
          </w:tcPr>
          <w:p w:rsidR="005F59CF" w:rsidRPr="00A0755B" w:rsidRDefault="005F59CF" w:rsidP="00A0755B">
            <w:pPr>
              <w:spacing w:after="0" w:line="240" w:lineRule="auto"/>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Бензин неэтилированный АИ 93</w:t>
            </w:r>
          </w:p>
        </w:tc>
        <w:tc>
          <w:tcPr>
            <w:tcW w:w="1844" w:type="dxa"/>
            <w:shd w:val="clear" w:color="auto" w:fill="auto"/>
            <w:vAlign w:val="center"/>
            <w:hideMark/>
          </w:tcPr>
          <w:p w:rsidR="005F59CF" w:rsidRPr="00A0755B" w:rsidRDefault="005F59CF" w:rsidP="00A0755B">
            <w:pPr>
              <w:spacing w:after="0" w:line="240" w:lineRule="auto"/>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 </w:t>
            </w:r>
          </w:p>
        </w:tc>
        <w:tc>
          <w:tcPr>
            <w:tcW w:w="2551" w:type="dxa"/>
            <w:shd w:val="clear" w:color="auto" w:fill="auto"/>
            <w:vAlign w:val="center"/>
            <w:hideMark/>
          </w:tcPr>
          <w:p w:rsidR="005F59CF" w:rsidRPr="00A0755B" w:rsidRDefault="005F59CF" w:rsidP="004C25D6">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1</w:t>
            </w:r>
            <w:r w:rsidR="004C25D6">
              <w:rPr>
                <w:rFonts w:ascii="Times New Roman" w:eastAsia="Times New Roman" w:hAnsi="Times New Roman"/>
                <w:sz w:val="24"/>
                <w:szCs w:val="24"/>
                <w:lang w:eastAsia="ru-RU"/>
              </w:rPr>
              <w:t>.</w:t>
            </w:r>
            <w:r w:rsidRPr="00A0755B">
              <w:rPr>
                <w:rFonts w:ascii="Times New Roman" w:eastAsia="Times New Roman" w:hAnsi="Times New Roman"/>
                <w:sz w:val="24"/>
                <w:szCs w:val="24"/>
                <w:lang w:eastAsia="ru-RU"/>
              </w:rPr>
              <w:t>3</w:t>
            </w:r>
          </w:p>
        </w:tc>
        <w:tc>
          <w:tcPr>
            <w:tcW w:w="1950" w:type="dxa"/>
            <w:shd w:val="clear" w:color="auto" w:fill="auto"/>
            <w:vAlign w:val="center"/>
            <w:hideMark/>
          </w:tcPr>
          <w:p w:rsidR="005F59CF" w:rsidRPr="00A0755B" w:rsidRDefault="005F59CF" w:rsidP="00A0755B">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 </w:t>
            </w:r>
          </w:p>
        </w:tc>
      </w:tr>
      <w:tr w:rsidR="005F59CF" w:rsidRPr="00A0755B" w:rsidTr="004C25D6">
        <w:trPr>
          <w:trHeight w:val="300"/>
        </w:trPr>
        <w:tc>
          <w:tcPr>
            <w:tcW w:w="540" w:type="dxa"/>
            <w:shd w:val="clear" w:color="auto" w:fill="auto"/>
            <w:vAlign w:val="center"/>
            <w:hideMark/>
          </w:tcPr>
          <w:p w:rsidR="005F59CF" w:rsidRPr="00A0755B" w:rsidRDefault="005F59CF" w:rsidP="00A0755B">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2.</w:t>
            </w:r>
          </w:p>
        </w:tc>
        <w:tc>
          <w:tcPr>
            <w:tcW w:w="3168" w:type="dxa"/>
            <w:shd w:val="clear" w:color="auto" w:fill="auto"/>
            <w:vAlign w:val="center"/>
            <w:hideMark/>
          </w:tcPr>
          <w:p w:rsidR="005F59CF" w:rsidRPr="00A0755B" w:rsidRDefault="005F59CF" w:rsidP="00A0755B">
            <w:pPr>
              <w:spacing w:after="0" w:line="240" w:lineRule="auto"/>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Бензин неэтилированный АИ 76, 72</w:t>
            </w:r>
          </w:p>
        </w:tc>
        <w:tc>
          <w:tcPr>
            <w:tcW w:w="1844" w:type="dxa"/>
            <w:shd w:val="clear" w:color="auto" w:fill="auto"/>
            <w:vAlign w:val="center"/>
            <w:hideMark/>
          </w:tcPr>
          <w:p w:rsidR="005F59CF" w:rsidRPr="00A0755B" w:rsidRDefault="005F59CF" w:rsidP="00A0755B">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 </w:t>
            </w:r>
          </w:p>
        </w:tc>
        <w:tc>
          <w:tcPr>
            <w:tcW w:w="2551" w:type="dxa"/>
            <w:shd w:val="clear" w:color="auto" w:fill="auto"/>
            <w:vAlign w:val="center"/>
            <w:hideMark/>
          </w:tcPr>
          <w:p w:rsidR="005F59CF" w:rsidRPr="00A0755B" w:rsidRDefault="005F59CF" w:rsidP="004C25D6">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1</w:t>
            </w:r>
            <w:r w:rsidR="004C25D6">
              <w:rPr>
                <w:rFonts w:ascii="Times New Roman" w:eastAsia="Times New Roman" w:hAnsi="Times New Roman"/>
                <w:sz w:val="24"/>
                <w:szCs w:val="24"/>
                <w:lang w:eastAsia="ru-RU"/>
              </w:rPr>
              <w:t>.</w:t>
            </w:r>
            <w:r w:rsidRPr="00A0755B">
              <w:rPr>
                <w:rFonts w:ascii="Times New Roman" w:eastAsia="Times New Roman" w:hAnsi="Times New Roman"/>
                <w:sz w:val="24"/>
                <w:szCs w:val="24"/>
                <w:lang w:eastAsia="ru-RU"/>
              </w:rPr>
              <w:t>3</w:t>
            </w:r>
          </w:p>
        </w:tc>
        <w:tc>
          <w:tcPr>
            <w:tcW w:w="1950" w:type="dxa"/>
            <w:shd w:val="clear" w:color="auto" w:fill="auto"/>
            <w:vAlign w:val="center"/>
            <w:hideMark/>
          </w:tcPr>
          <w:p w:rsidR="005F59CF" w:rsidRPr="00A0755B" w:rsidRDefault="005F59CF" w:rsidP="00A0755B">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0</w:t>
            </w:r>
          </w:p>
        </w:tc>
      </w:tr>
      <w:tr w:rsidR="005F59CF" w:rsidRPr="00A0755B" w:rsidTr="004C25D6">
        <w:trPr>
          <w:trHeight w:val="315"/>
        </w:trPr>
        <w:tc>
          <w:tcPr>
            <w:tcW w:w="540" w:type="dxa"/>
            <w:shd w:val="clear" w:color="auto" w:fill="auto"/>
            <w:vAlign w:val="center"/>
            <w:hideMark/>
          </w:tcPr>
          <w:p w:rsidR="005F59CF" w:rsidRPr="00A0755B" w:rsidRDefault="005F59CF" w:rsidP="00A0755B">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3.</w:t>
            </w:r>
          </w:p>
        </w:tc>
        <w:tc>
          <w:tcPr>
            <w:tcW w:w="3168" w:type="dxa"/>
            <w:shd w:val="clear" w:color="auto" w:fill="auto"/>
            <w:vAlign w:val="center"/>
            <w:hideMark/>
          </w:tcPr>
          <w:p w:rsidR="005F59CF" w:rsidRPr="00A0755B" w:rsidRDefault="005F59CF" w:rsidP="00A0755B">
            <w:pPr>
              <w:spacing w:after="0" w:line="240" w:lineRule="auto"/>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Дизельное топливо</w:t>
            </w:r>
          </w:p>
        </w:tc>
        <w:tc>
          <w:tcPr>
            <w:tcW w:w="1844" w:type="dxa"/>
            <w:shd w:val="clear" w:color="auto" w:fill="auto"/>
            <w:vAlign w:val="center"/>
            <w:hideMark/>
          </w:tcPr>
          <w:p w:rsidR="005F59CF" w:rsidRPr="00A0755B" w:rsidRDefault="005F59CF" w:rsidP="00A0755B">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100</w:t>
            </w:r>
          </w:p>
        </w:tc>
        <w:tc>
          <w:tcPr>
            <w:tcW w:w="2551" w:type="dxa"/>
            <w:shd w:val="clear" w:color="auto" w:fill="auto"/>
            <w:vAlign w:val="center"/>
            <w:hideMark/>
          </w:tcPr>
          <w:p w:rsidR="005F59CF" w:rsidRPr="00A0755B" w:rsidRDefault="005F59CF" w:rsidP="004C25D6">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2</w:t>
            </w:r>
            <w:r w:rsidR="004C25D6">
              <w:rPr>
                <w:rFonts w:ascii="Times New Roman" w:eastAsia="Times New Roman" w:hAnsi="Times New Roman"/>
                <w:sz w:val="24"/>
                <w:szCs w:val="24"/>
                <w:lang w:eastAsia="ru-RU"/>
              </w:rPr>
              <w:t>.</w:t>
            </w:r>
            <w:r w:rsidRPr="00A0755B">
              <w:rPr>
                <w:rFonts w:ascii="Times New Roman" w:eastAsia="Times New Roman" w:hAnsi="Times New Roman"/>
                <w:sz w:val="24"/>
                <w:szCs w:val="24"/>
                <w:lang w:eastAsia="ru-RU"/>
              </w:rPr>
              <w:t>5</w:t>
            </w:r>
          </w:p>
        </w:tc>
        <w:tc>
          <w:tcPr>
            <w:tcW w:w="1950" w:type="dxa"/>
            <w:shd w:val="clear" w:color="auto" w:fill="auto"/>
            <w:vAlign w:val="center"/>
            <w:hideMark/>
          </w:tcPr>
          <w:p w:rsidR="005F59CF" w:rsidRPr="00A0755B" w:rsidRDefault="005F59CF" w:rsidP="00A0755B">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250</w:t>
            </w:r>
          </w:p>
        </w:tc>
      </w:tr>
      <w:tr w:rsidR="005F59CF" w:rsidRPr="00A0755B" w:rsidTr="004C25D6">
        <w:trPr>
          <w:trHeight w:val="315"/>
        </w:trPr>
        <w:tc>
          <w:tcPr>
            <w:tcW w:w="540" w:type="dxa"/>
            <w:shd w:val="clear" w:color="auto" w:fill="auto"/>
            <w:vAlign w:val="center"/>
            <w:hideMark/>
          </w:tcPr>
          <w:p w:rsidR="005F59CF" w:rsidRPr="00A0755B" w:rsidRDefault="005F59CF" w:rsidP="00A0755B">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4.</w:t>
            </w:r>
          </w:p>
        </w:tc>
        <w:tc>
          <w:tcPr>
            <w:tcW w:w="3168" w:type="dxa"/>
            <w:shd w:val="clear" w:color="auto" w:fill="auto"/>
            <w:vAlign w:val="center"/>
            <w:hideMark/>
          </w:tcPr>
          <w:p w:rsidR="005F59CF" w:rsidRPr="00A0755B" w:rsidRDefault="005F59CF" w:rsidP="00A0755B">
            <w:pPr>
              <w:spacing w:after="0" w:line="240" w:lineRule="auto"/>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Сжатый природный газ</w:t>
            </w:r>
          </w:p>
        </w:tc>
        <w:tc>
          <w:tcPr>
            <w:tcW w:w="1844" w:type="dxa"/>
            <w:shd w:val="clear" w:color="auto" w:fill="auto"/>
            <w:vAlign w:val="center"/>
            <w:hideMark/>
          </w:tcPr>
          <w:p w:rsidR="005F59CF" w:rsidRPr="00A0755B" w:rsidRDefault="005F59CF" w:rsidP="00A0755B">
            <w:pPr>
              <w:spacing w:after="0" w:line="240" w:lineRule="auto"/>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 </w:t>
            </w:r>
          </w:p>
        </w:tc>
        <w:tc>
          <w:tcPr>
            <w:tcW w:w="2551" w:type="dxa"/>
            <w:shd w:val="clear" w:color="auto" w:fill="auto"/>
            <w:vAlign w:val="center"/>
            <w:hideMark/>
          </w:tcPr>
          <w:p w:rsidR="005F59CF" w:rsidRPr="00A0755B" w:rsidRDefault="005F59CF" w:rsidP="004C25D6">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0</w:t>
            </w:r>
            <w:r w:rsidR="004C25D6">
              <w:rPr>
                <w:rFonts w:ascii="Times New Roman" w:eastAsia="Times New Roman" w:hAnsi="Times New Roman"/>
                <w:sz w:val="24"/>
                <w:szCs w:val="24"/>
                <w:lang w:eastAsia="ru-RU"/>
              </w:rPr>
              <w:t>.</w:t>
            </w:r>
            <w:r w:rsidRPr="00A0755B">
              <w:rPr>
                <w:rFonts w:ascii="Times New Roman" w:eastAsia="Times New Roman" w:hAnsi="Times New Roman"/>
                <w:sz w:val="24"/>
                <w:szCs w:val="24"/>
                <w:lang w:eastAsia="ru-RU"/>
              </w:rPr>
              <w:t>7</w:t>
            </w:r>
          </w:p>
        </w:tc>
        <w:tc>
          <w:tcPr>
            <w:tcW w:w="1950" w:type="dxa"/>
            <w:shd w:val="clear" w:color="auto" w:fill="auto"/>
            <w:vAlign w:val="center"/>
            <w:hideMark/>
          </w:tcPr>
          <w:p w:rsidR="005F59CF" w:rsidRPr="00A0755B" w:rsidRDefault="005F59CF" w:rsidP="00A0755B">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 </w:t>
            </w:r>
          </w:p>
        </w:tc>
      </w:tr>
      <w:tr w:rsidR="005F59CF" w:rsidRPr="00A0755B" w:rsidTr="004C25D6">
        <w:trPr>
          <w:trHeight w:val="315"/>
        </w:trPr>
        <w:tc>
          <w:tcPr>
            <w:tcW w:w="540" w:type="dxa"/>
            <w:shd w:val="clear" w:color="auto" w:fill="auto"/>
            <w:vAlign w:val="center"/>
            <w:hideMark/>
          </w:tcPr>
          <w:p w:rsidR="005F59CF" w:rsidRPr="00A0755B" w:rsidRDefault="005F59CF" w:rsidP="00A0755B">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5.</w:t>
            </w:r>
          </w:p>
        </w:tc>
        <w:tc>
          <w:tcPr>
            <w:tcW w:w="3168" w:type="dxa"/>
            <w:shd w:val="clear" w:color="auto" w:fill="auto"/>
            <w:vAlign w:val="center"/>
            <w:hideMark/>
          </w:tcPr>
          <w:p w:rsidR="005F59CF" w:rsidRPr="00A0755B" w:rsidRDefault="005F59CF" w:rsidP="00A0755B">
            <w:pPr>
              <w:spacing w:after="0" w:line="240" w:lineRule="auto"/>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Сжиженный природный газ</w:t>
            </w:r>
          </w:p>
        </w:tc>
        <w:tc>
          <w:tcPr>
            <w:tcW w:w="1844" w:type="dxa"/>
            <w:shd w:val="clear" w:color="auto" w:fill="auto"/>
            <w:vAlign w:val="center"/>
            <w:hideMark/>
          </w:tcPr>
          <w:p w:rsidR="005F59CF" w:rsidRPr="00A0755B" w:rsidRDefault="005F59CF" w:rsidP="00A0755B">
            <w:pPr>
              <w:spacing w:after="0" w:line="240" w:lineRule="auto"/>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 </w:t>
            </w:r>
          </w:p>
        </w:tc>
        <w:tc>
          <w:tcPr>
            <w:tcW w:w="2551" w:type="dxa"/>
            <w:shd w:val="clear" w:color="auto" w:fill="auto"/>
            <w:vAlign w:val="center"/>
            <w:hideMark/>
          </w:tcPr>
          <w:p w:rsidR="005F59CF" w:rsidRPr="00A0755B" w:rsidRDefault="005F59CF" w:rsidP="004C25D6">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0</w:t>
            </w:r>
            <w:r w:rsidR="004C25D6">
              <w:rPr>
                <w:rFonts w:ascii="Times New Roman" w:eastAsia="Times New Roman" w:hAnsi="Times New Roman"/>
                <w:sz w:val="24"/>
                <w:szCs w:val="24"/>
                <w:lang w:eastAsia="ru-RU"/>
              </w:rPr>
              <w:t>.</w:t>
            </w:r>
            <w:r w:rsidRPr="00A0755B">
              <w:rPr>
                <w:rFonts w:ascii="Times New Roman" w:eastAsia="Times New Roman" w:hAnsi="Times New Roman"/>
                <w:sz w:val="24"/>
                <w:szCs w:val="24"/>
                <w:lang w:eastAsia="ru-RU"/>
              </w:rPr>
              <w:t>9</w:t>
            </w:r>
          </w:p>
        </w:tc>
        <w:tc>
          <w:tcPr>
            <w:tcW w:w="1950" w:type="dxa"/>
            <w:shd w:val="clear" w:color="auto" w:fill="auto"/>
            <w:vAlign w:val="center"/>
            <w:hideMark/>
          </w:tcPr>
          <w:p w:rsidR="005F59CF" w:rsidRPr="00A0755B" w:rsidRDefault="005F59CF" w:rsidP="00A0755B">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 </w:t>
            </w:r>
          </w:p>
        </w:tc>
      </w:tr>
      <w:tr w:rsidR="005F59CF" w:rsidRPr="00A0755B" w:rsidTr="004C25D6">
        <w:trPr>
          <w:trHeight w:val="255"/>
        </w:trPr>
        <w:tc>
          <w:tcPr>
            <w:tcW w:w="8103" w:type="dxa"/>
            <w:gridSpan w:val="4"/>
            <w:shd w:val="clear" w:color="auto" w:fill="auto"/>
            <w:noWrap/>
            <w:hideMark/>
          </w:tcPr>
          <w:p w:rsidR="005F59CF" w:rsidRPr="00A0755B" w:rsidRDefault="005F59CF" w:rsidP="00A0755B">
            <w:pPr>
              <w:spacing w:after="0" w:line="240" w:lineRule="auto"/>
              <w:jc w:val="right"/>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 xml:space="preserve">Всего: </w:t>
            </w:r>
          </w:p>
        </w:tc>
        <w:tc>
          <w:tcPr>
            <w:tcW w:w="1950" w:type="dxa"/>
            <w:shd w:val="clear" w:color="auto" w:fill="auto"/>
            <w:noWrap/>
            <w:vAlign w:val="bottom"/>
            <w:hideMark/>
          </w:tcPr>
          <w:p w:rsidR="005F59CF" w:rsidRPr="00A0755B" w:rsidRDefault="005F59CF" w:rsidP="004C25D6">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250</w:t>
            </w:r>
            <w:r w:rsidR="004C25D6">
              <w:rPr>
                <w:rFonts w:ascii="Times New Roman" w:eastAsia="Times New Roman" w:hAnsi="Times New Roman"/>
                <w:sz w:val="24"/>
                <w:szCs w:val="24"/>
                <w:lang w:eastAsia="ru-RU"/>
              </w:rPr>
              <w:t>.</w:t>
            </w:r>
            <w:r w:rsidRPr="00A0755B">
              <w:rPr>
                <w:rFonts w:ascii="Times New Roman" w:eastAsia="Times New Roman" w:hAnsi="Times New Roman"/>
                <w:sz w:val="24"/>
                <w:szCs w:val="24"/>
                <w:lang w:eastAsia="ru-RU"/>
              </w:rPr>
              <w:t>00</w:t>
            </w:r>
          </w:p>
        </w:tc>
      </w:tr>
      <w:tr w:rsidR="005F59CF" w:rsidRPr="00A0755B" w:rsidTr="004C25D6">
        <w:trPr>
          <w:trHeight w:val="255"/>
        </w:trPr>
        <w:tc>
          <w:tcPr>
            <w:tcW w:w="8103" w:type="dxa"/>
            <w:gridSpan w:val="4"/>
            <w:shd w:val="clear" w:color="auto" w:fill="auto"/>
            <w:noWrap/>
            <w:hideMark/>
          </w:tcPr>
          <w:p w:rsidR="005F59CF" w:rsidRPr="004E45F6" w:rsidRDefault="005F59CF" w:rsidP="00A0755B">
            <w:pPr>
              <w:spacing w:after="0" w:line="240" w:lineRule="auto"/>
              <w:jc w:val="right"/>
              <w:rPr>
                <w:rFonts w:ascii="Times New Roman" w:eastAsia="Times New Roman" w:hAnsi="Times New Roman"/>
                <w:sz w:val="24"/>
                <w:szCs w:val="24"/>
                <w:lang w:eastAsia="ru-RU"/>
              </w:rPr>
            </w:pPr>
            <w:r w:rsidRPr="004E45F6">
              <w:rPr>
                <w:rFonts w:ascii="Times New Roman" w:eastAsia="Times New Roman" w:hAnsi="Times New Roman"/>
                <w:sz w:val="24"/>
                <w:szCs w:val="24"/>
                <w:lang w:eastAsia="ru-RU"/>
              </w:rPr>
              <w:t>Коэффициент экологической значимости и экологической ситуации</w:t>
            </w:r>
          </w:p>
        </w:tc>
        <w:tc>
          <w:tcPr>
            <w:tcW w:w="1950" w:type="dxa"/>
            <w:shd w:val="clear" w:color="auto" w:fill="auto"/>
            <w:noWrap/>
            <w:vAlign w:val="bottom"/>
            <w:hideMark/>
          </w:tcPr>
          <w:p w:rsidR="005F59CF" w:rsidRPr="00A0755B" w:rsidRDefault="005F59CF" w:rsidP="004C25D6">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1</w:t>
            </w:r>
            <w:r w:rsidR="004C25D6">
              <w:rPr>
                <w:rFonts w:ascii="Times New Roman" w:eastAsia="Times New Roman" w:hAnsi="Times New Roman"/>
                <w:sz w:val="24"/>
                <w:szCs w:val="24"/>
                <w:lang w:eastAsia="ru-RU"/>
              </w:rPr>
              <w:t>.</w:t>
            </w:r>
            <w:r w:rsidRPr="00A0755B">
              <w:rPr>
                <w:rFonts w:ascii="Times New Roman" w:eastAsia="Times New Roman" w:hAnsi="Times New Roman"/>
                <w:sz w:val="24"/>
                <w:szCs w:val="24"/>
                <w:lang w:eastAsia="ru-RU"/>
              </w:rPr>
              <w:t>44</w:t>
            </w:r>
          </w:p>
        </w:tc>
      </w:tr>
      <w:tr w:rsidR="005F59CF" w:rsidRPr="00A0755B" w:rsidTr="004C25D6">
        <w:trPr>
          <w:trHeight w:val="255"/>
        </w:trPr>
        <w:tc>
          <w:tcPr>
            <w:tcW w:w="8103" w:type="dxa"/>
            <w:gridSpan w:val="4"/>
            <w:shd w:val="clear" w:color="auto" w:fill="auto"/>
            <w:noWrap/>
            <w:hideMark/>
          </w:tcPr>
          <w:p w:rsidR="005F59CF" w:rsidRPr="004E45F6" w:rsidRDefault="005F59CF" w:rsidP="004E45F6">
            <w:pPr>
              <w:spacing w:after="0" w:line="240" w:lineRule="auto"/>
              <w:jc w:val="right"/>
              <w:rPr>
                <w:rFonts w:ascii="Times New Roman" w:eastAsia="Times New Roman" w:hAnsi="Times New Roman"/>
                <w:sz w:val="24"/>
                <w:szCs w:val="24"/>
                <w:lang w:eastAsia="ru-RU"/>
              </w:rPr>
            </w:pPr>
            <w:r w:rsidRPr="004E45F6">
              <w:rPr>
                <w:rFonts w:ascii="Times New Roman" w:eastAsia="Times New Roman" w:hAnsi="Times New Roman"/>
                <w:sz w:val="24"/>
                <w:szCs w:val="24"/>
                <w:lang w:eastAsia="ru-RU"/>
              </w:rPr>
              <w:t>Коэффициент индексации на 201</w:t>
            </w:r>
            <w:r w:rsidR="004E45F6" w:rsidRPr="004E45F6">
              <w:rPr>
                <w:rFonts w:ascii="Times New Roman" w:eastAsia="Times New Roman" w:hAnsi="Times New Roman"/>
                <w:sz w:val="24"/>
                <w:szCs w:val="24"/>
                <w:lang w:eastAsia="ru-RU"/>
              </w:rPr>
              <w:t>5</w:t>
            </w:r>
            <w:r w:rsidRPr="004E45F6">
              <w:rPr>
                <w:rFonts w:ascii="Times New Roman" w:eastAsia="Times New Roman" w:hAnsi="Times New Roman"/>
                <w:sz w:val="24"/>
                <w:szCs w:val="24"/>
                <w:lang w:eastAsia="ru-RU"/>
              </w:rPr>
              <w:t xml:space="preserve"> г.</w:t>
            </w:r>
          </w:p>
        </w:tc>
        <w:tc>
          <w:tcPr>
            <w:tcW w:w="1950" w:type="dxa"/>
            <w:shd w:val="clear" w:color="auto" w:fill="auto"/>
            <w:noWrap/>
            <w:vAlign w:val="bottom"/>
            <w:hideMark/>
          </w:tcPr>
          <w:p w:rsidR="005F59CF" w:rsidRPr="00A0755B" w:rsidRDefault="005F59CF" w:rsidP="004E45F6">
            <w:pPr>
              <w:spacing w:after="0" w:line="240" w:lineRule="auto"/>
              <w:jc w:val="center"/>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2</w:t>
            </w:r>
            <w:r w:rsidR="004C25D6">
              <w:rPr>
                <w:rFonts w:ascii="Times New Roman" w:eastAsia="Times New Roman" w:hAnsi="Times New Roman"/>
                <w:sz w:val="24"/>
                <w:szCs w:val="24"/>
                <w:lang w:eastAsia="ru-RU"/>
              </w:rPr>
              <w:t>.</w:t>
            </w:r>
            <w:r w:rsidR="004E45F6">
              <w:rPr>
                <w:rFonts w:ascii="Times New Roman" w:eastAsia="Times New Roman" w:hAnsi="Times New Roman"/>
                <w:sz w:val="24"/>
                <w:szCs w:val="24"/>
                <w:lang w:eastAsia="ru-RU"/>
              </w:rPr>
              <w:t>45</w:t>
            </w:r>
          </w:p>
        </w:tc>
      </w:tr>
      <w:tr w:rsidR="005F59CF" w:rsidRPr="00A0755B" w:rsidTr="004C25D6">
        <w:trPr>
          <w:trHeight w:val="600"/>
        </w:trPr>
        <w:tc>
          <w:tcPr>
            <w:tcW w:w="8103" w:type="dxa"/>
            <w:gridSpan w:val="4"/>
            <w:shd w:val="clear" w:color="auto" w:fill="auto"/>
            <w:hideMark/>
          </w:tcPr>
          <w:p w:rsidR="005F59CF" w:rsidRPr="00A0755B" w:rsidRDefault="005F59CF" w:rsidP="00A0755B">
            <w:pPr>
              <w:spacing w:after="0" w:line="240" w:lineRule="auto"/>
              <w:jc w:val="right"/>
              <w:rPr>
                <w:rFonts w:ascii="Times New Roman" w:eastAsia="Times New Roman" w:hAnsi="Times New Roman"/>
                <w:sz w:val="24"/>
                <w:szCs w:val="24"/>
                <w:lang w:eastAsia="ru-RU"/>
              </w:rPr>
            </w:pPr>
            <w:r w:rsidRPr="00A0755B">
              <w:rPr>
                <w:rFonts w:ascii="Times New Roman" w:eastAsia="Times New Roman" w:hAnsi="Times New Roman"/>
                <w:sz w:val="24"/>
                <w:szCs w:val="24"/>
                <w:lang w:eastAsia="ru-RU"/>
              </w:rPr>
              <w:t xml:space="preserve">Итого с учетом коэффициента экологической значимости и экологической ситуации и коэффициента индексации </w:t>
            </w:r>
          </w:p>
        </w:tc>
        <w:tc>
          <w:tcPr>
            <w:tcW w:w="1950" w:type="dxa"/>
            <w:shd w:val="clear" w:color="auto" w:fill="auto"/>
            <w:noWrap/>
            <w:vAlign w:val="center"/>
            <w:hideMark/>
          </w:tcPr>
          <w:p w:rsidR="005F59CF" w:rsidRPr="00A0755B" w:rsidRDefault="004E45F6" w:rsidP="004C25D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882.00</w:t>
            </w:r>
          </w:p>
        </w:tc>
      </w:tr>
    </w:tbl>
    <w:p w:rsidR="00D675DE" w:rsidRPr="00A0755B" w:rsidRDefault="00D675DE" w:rsidP="00A0755B">
      <w:pPr>
        <w:spacing w:after="0" w:line="240" w:lineRule="auto"/>
        <w:rPr>
          <w:rFonts w:ascii="Times New Roman" w:eastAsia="Times New Roman" w:hAnsi="Times New Roman"/>
          <w:b/>
          <w:sz w:val="24"/>
          <w:szCs w:val="24"/>
          <w:lang w:eastAsia="ru-RU"/>
        </w:rPr>
      </w:pPr>
      <w:r w:rsidRPr="00A0755B">
        <w:rPr>
          <w:rFonts w:ascii="Times New Roman" w:hAnsi="Times New Roman"/>
          <w:b/>
          <w:sz w:val="24"/>
          <w:szCs w:val="24"/>
        </w:rPr>
        <w:br w:type="page"/>
      </w:r>
    </w:p>
    <w:p w:rsidR="005F59CF" w:rsidRDefault="005F59CF" w:rsidP="00C573A8">
      <w:pPr>
        <w:spacing w:after="0" w:line="240" w:lineRule="auto"/>
        <w:jc w:val="both"/>
        <w:rPr>
          <w:rFonts w:ascii="Times New Roman" w:eastAsia="Times New Roman" w:hAnsi="Times New Roman"/>
          <w:sz w:val="24"/>
          <w:szCs w:val="24"/>
        </w:rPr>
      </w:pPr>
      <w:r w:rsidRPr="006F173D">
        <w:rPr>
          <w:rFonts w:ascii="Times New Roman" w:hAnsi="Times New Roman"/>
          <w:sz w:val="24"/>
          <w:szCs w:val="24"/>
        </w:rPr>
        <w:lastRenderedPageBreak/>
        <w:t>Таблица 2</w:t>
      </w:r>
      <w:r w:rsidR="00B9671B">
        <w:rPr>
          <w:rFonts w:ascii="Times New Roman" w:hAnsi="Times New Roman"/>
          <w:sz w:val="24"/>
          <w:szCs w:val="24"/>
        </w:rPr>
        <w:t>5</w:t>
      </w:r>
      <w:r w:rsidRPr="006F173D">
        <w:rPr>
          <w:rFonts w:ascii="Times New Roman" w:hAnsi="Times New Roman"/>
          <w:sz w:val="24"/>
          <w:szCs w:val="24"/>
        </w:rPr>
        <w:t xml:space="preserve"> </w:t>
      </w:r>
      <w:r w:rsidR="00F612D7">
        <w:rPr>
          <w:rFonts w:ascii="Times New Roman" w:eastAsia="TimesNewRoman+1+1" w:hAnsi="Times New Roman"/>
          <w:sz w:val="24"/>
          <w:szCs w:val="24"/>
        </w:rPr>
        <w:t>–</w:t>
      </w:r>
      <w:r w:rsidRPr="006F173D">
        <w:rPr>
          <w:rFonts w:ascii="Times New Roman" w:hAnsi="Times New Roman"/>
          <w:sz w:val="24"/>
          <w:szCs w:val="24"/>
        </w:rPr>
        <w:t xml:space="preserve"> Плата за загрязнения природной среды от размещения отходов, образующихся при деятельности </w:t>
      </w:r>
      <w:r w:rsidR="00C573A8" w:rsidRPr="006F173D">
        <w:rPr>
          <w:rFonts w:ascii="Times New Roman" w:eastAsia="Times New Roman" w:hAnsi="Times New Roman"/>
          <w:sz w:val="24"/>
          <w:szCs w:val="24"/>
        </w:rPr>
        <w:t>по приготовлению и применению строительного материала "РЕСОИЛ" на основе обезвреженных буровых отходов</w:t>
      </w:r>
      <w:r w:rsidR="003B5B6E">
        <w:rPr>
          <w:rFonts w:ascii="Times New Roman" w:eastAsia="Times New Roman" w:hAnsi="Times New Roman"/>
          <w:sz w:val="24"/>
          <w:szCs w:val="24"/>
        </w:rPr>
        <w:t xml:space="preserve"> на 1 площадке</w:t>
      </w:r>
    </w:p>
    <w:p w:rsidR="00F213D5" w:rsidRPr="006F173D" w:rsidRDefault="00F213D5" w:rsidP="00C573A8">
      <w:pPr>
        <w:spacing w:after="0" w:line="240" w:lineRule="auto"/>
        <w:jc w:val="both"/>
        <w:rPr>
          <w:rFonts w:ascii="Times New Roman" w:hAnsi="Times New Roman"/>
          <w:sz w:val="24"/>
          <w:szCs w:val="24"/>
        </w:rPr>
      </w:pPr>
    </w:p>
    <w:tbl>
      <w:tblPr>
        <w:tblW w:w="9606" w:type="dxa"/>
        <w:tblLayout w:type="fixed"/>
        <w:tblLook w:val="04A0" w:firstRow="1" w:lastRow="0" w:firstColumn="1" w:lastColumn="0" w:noHBand="0" w:noVBand="1"/>
      </w:tblPr>
      <w:tblGrid>
        <w:gridCol w:w="469"/>
        <w:gridCol w:w="2485"/>
        <w:gridCol w:w="762"/>
        <w:gridCol w:w="762"/>
        <w:gridCol w:w="554"/>
        <w:gridCol w:w="1254"/>
        <w:gridCol w:w="1096"/>
        <w:gridCol w:w="961"/>
        <w:gridCol w:w="1263"/>
      </w:tblGrid>
      <w:tr w:rsidR="00D675DE" w:rsidRPr="00C573A8" w:rsidTr="006F173D">
        <w:trPr>
          <w:trHeight w:val="1485"/>
        </w:trPr>
        <w:tc>
          <w:tcPr>
            <w:tcW w:w="46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 п/п</w:t>
            </w:r>
          </w:p>
        </w:tc>
        <w:tc>
          <w:tcPr>
            <w:tcW w:w="248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Виды отходов</w:t>
            </w:r>
          </w:p>
        </w:tc>
        <w:tc>
          <w:tcPr>
            <w:tcW w:w="76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Лимит размещения отходов, т/год</w:t>
            </w:r>
          </w:p>
        </w:tc>
        <w:tc>
          <w:tcPr>
            <w:tcW w:w="76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 xml:space="preserve">Фактическое размещение отходов, т/год </w:t>
            </w:r>
          </w:p>
        </w:tc>
        <w:tc>
          <w:tcPr>
            <w:tcW w:w="55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Превышение лимита размещения отходов, т/год</w:t>
            </w:r>
          </w:p>
        </w:tc>
        <w:tc>
          <w:tcPr>
            <w:tcW w:w="125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Норматив платы за размещение 1 т отходов в пределах установленных лимитов размещения отходов, руб</w:t>
            </w:r>
            <w:r w:rsidR="00F213D5">
              <w:rPr>
                <w:rFonts w:ascii="Times New Roman" w:hAnsi="Times New Roman"/>
                <w:sz w:val="24"/>
                <w:szCs w:val="24"/>
              </w:rPr>
              <w:t>.</w:t>
            </w:r>
            <w:r w:rsidRPr="00C573A8">
              <w:rPr>
                <w:rFonts w:ascii="Times New Roman" w:hAnsi="Times New Roman"/>
                <w:sz w:val="24"/>
                <w:szCs w:val="24"/>
              </w:rPr>
              <w:t xml:space="preserve"> </w:t>
            </w:r>
          </w:p>
        </w:tc>
        <w:tc>
          <w:tcPr>
            <w:tcW w:w="3320" w:type="dxa"/>
            <w:gridSpan w:val="3"/>
            <w:tcBorders>
              <w:top w:val="single" w:sz="4" w:space="0" w:color="auto"/>
              <w:left w:val="nil"/>
              <w:bottom w:val="single" w:sz="4" w:space="0" w:color="auto"/>
              <w:right w:val="single" w:sz="4" w:space="0" w:color="auto"/>
            </w:tcBorders>
            <w:shd w:val="clear" w:color="000000" w:fill="FFFFFF"/>
            <w:vAlign w:val="center"/>
            <w:hideMark/>
          </w:tcPr>
          <w:p w:rsidR="00D675DE" w:rsidRPr="00C573A8" w:rsidRDefault="00D675DE" w:rsidP="00F213D5">
            <w:pPr>
              <w:spacing w:after="0" w:line="240" w:lineRule="auto"/>
              <w:rPr>
                <w:rFonts w:ascii="Times New Roman" w:hAnsi="Times New Roman"/>
                <w:sz w:val="24"/>
                <w:szCs w:val="24"/>
              </w:rPr>
            </w:pPr>
            <w:r w:rsidRPr="00C573A8">
              <w:rPr>
                <w:rFonts w:ascii="Times New Roman" w:hAnsi="Times New Roman"/>
                <w:sz w:val="24"/>
                <w:szCs w:val="24"/>
              </w:rPr>
              <w:t>Размер платы, руб</w:t>
            </w:r>
            <w:r w:rsidR="00F213D5">
              <w:rPr>
                <w:rFonts w:ascii="Times New Roman" w:hAnsi="Times New Roman"/>
                <w:sz w:val="24"/>
                <w:szCs w:val="24"/>
              </w:rPr>
              <w:t>.</w:t>
            </w:r>
            <w:r w:rsidRPr="00C573A8">
              <w:rPr>
                <w:rFonts w:ascii="Times New Roman" w:hAnsi="Times New Roman"/>
                <w:sz w:val="24"/>
                <w:szCs w:val="24"/>
              </w:rPr>
              <w:t>/год</w:t>
            </w:r>
          </w:p>
        </w:tc>
      </w:tr>
      <w:tr w:rsidR="00D675DE" w:rsidRPr="00C573A8" w:rsidTr="006F173D">
        <w:trPr>
          <w:trHeight w:val="2085"/>
        </w:trPr>
        <w:tc>
          <w:tcPr>
            <w:tcW w:w="469" w:type="dxa"/>
            <w:vMerge/>
            <w:tcBorders>
              <w:top w:val="single" w:sz="4" w:space="0" w:color="auto"/>
              <w:left w:val="single" w:sz="4" w:space="0" w:color="auto"/>
              <w:bottom w:val="single" w:sz="4" w:space="0" w:color="auto"/>
              <w:right w:val="single" w:sz="4" w:space="0" w:color="auto"/>
            </w:tcBorders>
            <w:vAlign w:val="center"/>
            <w:hideMark/>
          </w:tcPr>
          <w:p w:rsidR="00D675DE" w:rsidRPr="00C573A8" w:rsidRDefault="00D675DE" w:rsidP="00C573A8">
            <w:pPr>
              <w:spacing w:after="0" w:line="240" w:lineRule="auto"/>
              <w:rPr>
                <w:rFonts w:ascii="Times New Roman" w:hAnsi="Times New Roman"/>
                <w:sz w:val="24"/>
                <w:szCs w:val="24"/>
              </w:rPr>
            </w:pPr>
          </w:p>
        </w:tc>
        <w:tc>
          <w:tcPr>
            <w:tcW w:w="2485" w:type="dxa"/>
            <w:vMerge/>
            <w:tcBorders>
              <w:top w:val="single" w:sz="4" w:space="0" w:color="auto"/>
              <w:left w:val="single" w:sz="4" w:space="0" w:color="auto"/>
              <w:bottom w:val="single" w:sz="4" w:space="0" w:color="auto"/>
              <w:right w:val="single" w:sz="4" w:space="0" w:color="auto"/>
            </w:tcBorders>
            <w:vAlign w:val="center"/>
            <w:hideMark/>
          </w:tcPr>
          <w:p w:rsidR="00D675DE" w:rsidRPr="00C573A8" w:rsidRDefault="00D675DE" w:rsidP="00C573A8">
            <w:pPr>
              <w:spacing w:after="0" w:line="240" w:lineRule="auto"/>
              <w:rPr>
                <w:rFonts w:ascii="Times New Roman" w:hAnsi="Times New Roman"/>
                <w:sz w:val="24"/>
                <w:szCs w:val="24"/>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D675DE" w:rsidRPr="00C573A8" w:rsidRDefault="00D675DE" w:rsidP="00C573A8">
            <w:pPr>
              <w:spacing w:after="0" w:line="240" w:lineRule="auto"/>
              <w:rPr>
                <w:rFonts w:ascii="Times New Roman" w:hAnsi="Times New Roman"/>
                <w:sz w:val="24"/>
                <w:szCs w:val="24"/>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D675DE" w:rsidRPr="00C573A8" w:rsidRDefault="00D675DE" w:rsidP="00C573A8">
            <w:pPr>
              <w:spacing w:after="0" w:line="240" w:lineRule="auto"/>
              <w:rPr>
                <w:rFonts w:ascii="Times New Roman" w:hAnsi="Times New Roman"/>
                <w:sz w:val="24"/>
                <w:szCs w:val="24"/>
              </w:rPr>
            </w:pPr>
          </w:p>
        </w:tc>
        <w:tc>
          <w:tcPr>
            <w:tcW w:w="554" w:type="dxa"/>
            <w:vMerge/>
            <w:tcBorders>
              <w:top w:val="single" w:sz="4" w:space="0" w:color="auto"/>
              <w:left w:val="single" w:sz="4" w:space="0" w:color="auto"/>
              <w:bottom w:val="single" w:sz="4" w:space="0" w:color="auto"/>
              <w:right w:val="single" w:sz="4" w:space="0" w:color="auto"/>
            </w:tcBorders>
            <w:vAlign w:val="center"/>
            <w:hideMark/>
          </w:tcPr>
          <w:p w:rsidR="00D675DE" w:rsidRPr="00C573A8" w:rsidRDefault="00D675DE" w:rsidP="00C573A8">
            <w:pPr>
              <w:spacing w:after="0" w:line="240" w:lineRule="auto"/>
              <w:rPr>
                <w:rFonts w:ascii="Times New Roman" w:hAnsi="Times New Roman"/>
                <w:sz w:val="24"/>
                <w:szCs w:val="24"/>
              </w:rPr>
            </w:pPr>
          </w:p>
        </w:tc>
        <w:tc>
          <w:tcPr>
            <w:tcW w:w="1254" w:type="dxa"/>
            <w:vMerge/>
            <w:tcBorders>
              <w:top w:val="single" w:sz="4" w:space="0" w:color="auto"/>
              <w:left w:val="single" w:sz="4" w:space="0" w:color="auto"/>
              <w:bottom w:val="single" w:sz="4" w:space="0" w:color="auto"/>
              <w:right w:val="single" w:sz="4" w:space="0" w:color="auto"/>
            </w:tcBorders>
            <w:vAlign w:val="center"/>
            <w:hideMark/>
          </w:tcPr>
          <w:p w:rsidR="00D675DE" w:rsidRPr="00C573A8" w:rsidRDefault="00D675DE" w:rsidP="00C573A8">
            <w:pPr>
              <w:spacing w:after="0" w:line="240" w:lineRule="auto"/>
              <w:rPr>
                <w:rFonts w:ascii="Times New Roman" w:hAnsi="Times New Roman"/>
                <w:sz w:val="24"/>
                <w:szCs w:val="24"/>
              </w:rPr>
            </w:pPr>
          </w:p>
        </w:tc>
        <w:tc>
          <w:tcPr>
            <w:tcW w:w="1096"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за размещение отходов в пределах установленных лимитов</w:t>
            </w:r>
          </w:p>
        </w:tc>
        <w:tc>
          <w:tcPr>
            <w:tcW w:w="961"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за сверхлимитное размещение отходов</w:t>
            </w:r>
          </w:p>
        </w:tc>
        <w:tc>
          <w:tcPr>
            <w:tcW w:w="1263" w:type="dxa"/>
            <w:tcBorders>
              <w:top w:val="single" w:sz="4" w:space="0" w:color="auto"/>
              <w:left w:val="nil"/>
              <w:bottom w:val="single" w:sz="4" w:space="0" w:color="auto"/>
              <w:right w:val="single" w:sz="4" w:space="0" w:color="auto"/>
            </w:tcBorders>
            <w:shd w:val="clear" w:color="000000" w:fill="FFFFFF"/>
            <w:textDirection w:val="btLr"/>
            <w:vAlign w:val="center"/>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 xml:space="preserve"> суммарно</w:t>
            </w:r>
          </w:p>
        </w:tc>
      </w:tr>
      <w:tr w:rsidR="00D675DE" w:rsidRPr="00C573A8" w:rsidTr="006F173D">
        <w:trPr>
          <w:trHeight w:val="25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1</w:t>
            </w:r>
          </w:p>
        </w:tc>
        <w:tc>
          <w:tcPr>
            <w:tcW w:w="2485"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Отходы 1-го класса опасности</w:t>
            </w:r>
          </w:p>
        </w:tc>
        <w:tc>
          <w:tcPr>
            <w:tcW w:w="762"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p>
        </w:tc>
        <w:tc>
          <w:tcPr>
            <w:tcW w:w="762"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p>
        </w:tc>
        <w:tc>
          <w:tcPr>
            <w:tcW w:w="554"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p>
        </w:tc>
        <w:tc>
          <w:tcPr>
            <w:tcW w:w="1254"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0370B8">
            <w:pPr>
              <w:spacing w:after="0" w:line="240" w:lineRule="auto"/>
              <w:jc w:val="center"/>
              <w:rPr>
                <w:rFonts w:ascii="Times New Roman" w:hAnsi="Times New Roman"/>
                <w:sz w:val="24"/>
                <w:szCs w:val="24"/>
              </w:rPr>
            </w:pPr>
            <w:r w:rsidRPr="00C573A8">
              <w:rPr>
                <w:rFonts w:ascii="Times New Roman" w:hAnsi="Times New Roman"/>
                <w:sz w:val="24"/>
                <w:szCs w:val="24"/>
              </w:rPr>
              <w:t>1739</w:t>
            </w:r>
            <w:r w:rsidR="000370B8">
              <w:rPr>
                <w:rFonts w:ascii="Times New Roman" w:hAnsi="Times New Roman"/>
                <w:sz w:val="24"/>
                <w:szCs w:val="24"/>
              </w:rPr>
              <w:t>.</w:t>
            </w:r>
            <w:r w:rsidRPr="00C573A8">
              <w:rPr>
                <w:rFonts w:ascii="Times New Roman" w:hAnsi="Times New Roman"/>
                <w:sz w:val="24"/>
                <w:szCs w:val="24"/>
              </w:rPr>
              <w:t>20</w:t>
            </w:r>
          </w:p>
        </w:tc>
        <w:tc>
          <w:tcPr>
            <w:tcW w:w="1096" w:type="dxa"/>
            <w:tcBorders>
              <w:top w:val="single" w:sz="4" w:space="0" w:color="auto"/>
              <w:left w:val="nil"/>
              <w:bottom w:val="single" w:sz="4" w:space="0" w:color="auto"/>
              <w:right w:val="single" w:sz="4" w:space="0" w:color="auto"/>
            </w:tcBorders>
            <w:shd w:val="clear" w:color="auto" w:fill="auto"/>
            <w:hideMark/>
          </w:tcPr>
          <w:p w:rsidR="00D675DE" w:rsidRPr="00C573A8" w:rsidRDefault="00D675DE" w:rsidP="00C573A8">
            <w:pPr>
              <w:spacing w:after="0" w:line="240" w:lineRule="auto"/>
              <w:jc w:val="center"/>
              <w:rPr>
                <w:rFonts w:ascii="Times New Roman" w:hAnsi="Times New Roman"/>
                <w:sz w:val="24"/>
                <w:szCs w:val="24"/>
              </w:rPr>
            </w:pPr>
          </w:p>
        </w:tc>
        <w:tc>
          <w:tcPr>
            <w:tcW w:w="961"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p>
        </w:tc>
        <w:tc>
          <w:tcPr>
            <w:tcW w:w="1263"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p>
        </w:tc>
      </w:tr>
      <w:tr w:rsidR="00D675DE" w:rsidRPr="00C573A8" w:rsidTr="006F173D">
        <w:trPr>
          <w:trHeight w:val="25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2</w:t>
            </w:r>
          </w:p>
        </w:tc>
        <w:tc>
          <w:tcPr>
            <w:tcW w:w="2485"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Отходы 2-го класса опасности</w:t>
            </w:r>
          </w:p>
        </w:tc>
        <w:tc>
          <w:tcPr>
            <w:tcW w:w="762"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p>
        </w:tc>
        <w:tc>
          <w:tcPr>
            <w:tcW w:w="762"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p>
        </w:tc>
        <w:tc>
          <w:tcPr>
            <w:tcW w:w="554"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p>
        </w:tc>
        <w:tc>
          <w:tcPr>
            <w:tcW w:w="1254"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0370B8">
            <w:pPr>
              <w:spacing w:after="0" w:line="240" w:lineRule="auto"/>
              <w:jc w:val="center"/>
              <w:rPr>
                <w:rFonts w:ascii="Times New Roman" w:hAnsi="Times New Roman"/>
                <w:sz w:val="24"/>
                <w:szCs w:val="24"/>
              </w:rPr>
            </w:pPr>
            <w:r w:rsidRPr="00C573A8">
              <w:rPr>
                <w:rFonts w:ascii="Times New Roman" w:hAnsi="Times New Roman"/>
                <w:sz w:val="24"/>
                <w:szCs w:val="24"/>
              </w:rPr>
              <w:t>745</w:t>
            </w:r>
            <w:r w:rsidR="000370B8">
              <w:rPr>
                <w:rFonts w:ascii="Times New Roman" w:hAnsi="Times New Roman"/>
                <w:sz w:val="24"/>
                <w:szCs w:val="24"/>
              </w:rPr>
              <w:t>.</w:t>
            </w:r>
            <w:r w:rsidRPr="00C573A8">
              <w:rPr>
                <w:rFonts w:ascii="Times New Roman" w:hAnsi="Times New Roman"/>
                <w:sz w:val="24"/>
                <w:szCs w:val="24"/>
              </w:rPr>
              <w:t>40</w:t>
            </w:r>
          </w:p>
        </w:tc>
        <w:tc>
          <w:tcPr>
            <w:tcW w:w="1096"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p>
        </w:tc>
        <w:tc>
          <w:tcPr>
            <w:tcW w:w="961" w:type="dxa"/>
            <w:tcBorders>
              <w:top w:val="single" w:sz="4" w:space="0" w:color="auto"/>
              <w:left w:val="nil"/>
              <w:bottom w:val="single" w:sz="4" w:space="0" w:color="auto"/>
              <w:right w:val="single" w:sz="4" w:space="0" w:color="auto"/>
            </w:tcBorders>
            <w:shd w:val="clear" w:color="auto" w:fill="auto"/>
            <w:hideMark/>
          </w:tcPr>
          <w:p w:rsidR="00D675DE" w:rsidRPr="00C573A8" w:rsidRDefault="00D675DE" w:rsidP="00C573A8">
            <w:pPr>
              <w:spacing w:after="0" w:line="240" w:lineRule="auto"/>
              <w:jc w:val="center"/>
              <w:rPr>
                <w:rFonts w:ascii="Times New Roman" w:hAnsi="Times New Roman"/>
                <w:sz w:val="24"/>
                <w:szCs w:val="24"/>
              </w:rPr>
            </w:pPr>
          </w:p>
        </w:tc>
        <w:tc>
          <w:tcPr>
            <w:tcW w:w="1263"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p>
        </w:tc>
      </w:tr>
      <w:tr w:rsidR="00D675DE" w:rsidRPr="00C573A8" w:rsidTr="006F173D">
        <w:trPr>
          <w:trHeight w:val="255"/>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3</w:t>
            </w:r>
          </w:p>
        </w:tc>
        <w:tc>
          <w:tcPr>
            <w:tcW w:w="2485"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Отходы 3-го класса опасности</w:t>
            </w:r>
          </w:p>
        </w:tc>
        <w:tc>
          <w:tcPr>
            <w:tcW w:w="762"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p>
        </w:tc>
        <w:tc>
          <w:tcPr>
            <w:tcW w:w="762"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p>
        </w:tc>
        <w:tc>
          <w:tcPr>
            <w:tcW w:w="554"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p>
        </w:tc>
        <w:tc>
          <w:tcPr>
            <w:tcW w:w="1254"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0370B8">
            <w:pPr>
              <w:spacing w:after="0" w:line="240" w:lineRule="auto"/>
              <w:jc w:val="center"/>
              <w:rPr>
                <w:rFonts w:ascii="Times New Roman" w:hAnsi="Times New Roman"/>
                <w:sz w:val="24"/>
                <w:szCs w:val="24"/>
              </w:rPr>
            </w:pPr>
            <w:r w:rsidRPr="00C573A8">
              <w:rPr>
                <w:rFonts w:ascii="Times New Roman" w:hAnsi="Times New Roman"/>
                <w:sz w:val="24"/>
                <w:szCs w:val="24"/>
              </w:rPr>
              <w:t>497</w:t>
            </w:r>
            <w:r w:rsidR="000370B8">
              <w:rPr>
                <w:rFonts w:ascii="Times New Roman" w:hAnsi="Times New Roman"/>
                <w:sz w:val="24"/>
                <w:szCs w:val="24"/>
              </w:rPr>
              <w:t>.</w:t>
            </w:r>
            <w:r w:rsidRPr="00C573A8">
              <w:rPr>
                <w:rFonts w:ascii="Times New Roman" w:hAnsi="Times New Roman"/>
                <w:sz w:val="24"/>
                <w:szCs w:val="24"/>
              </w:rPr>
              <w:t>00</w:t>
            </w:r>
          </w:p>
        </w:tc>
        <w:tc>
          <w:tcPr>
            <w:tcW w:w="1096"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p>
        </w:tc>
        <w:tc>
          <w:tcPr>
            <w:tcW w:w="961" w:type="dxa"/>
            <w:tcBorders>
              <w:top w:val="single" w:sz="4" w:space="0" w:color="auto"/>
              <w:left w:val="nil"/>
              <w:bottom w:val="single" w:sz="4" w:space="0" w:color="auto"/>
              <w:right w:val="single" w:sz="4" w:space="0" w:color="auto"/>
            </w:tcBorders>
            <w:shd w:val="clear" w:color="auto" w:fill="auto"/>
            <w:hideMark/>
          </w:tcPr>
          <w:p w:rsidR="00D675DE" w:rsidRPr="00C573A8" w:rsidRDefault="00D675DE" w:rsidP="00C573A8">
            <w:pPr>
              <w:spacing w:after="0" w:line="240" w:lineRule="auto"/>
              <w:jc w:val="center"/>
              <w:rPr>
                <w:rFonts w:ascii="Times New Roman" w:hAnsi="Times New Roman"/>
                <w:sz w:val="24"/>
                <w:szCs w:val="24"/>
              </w:rPr>
            </w:pPr>
          </w:p>
        </w:tc>
        <w:tc>
          <w:tcPr>
            <w:tcW w:w="1263"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p>
        </w:tc>
      </w:tr>
      <w:tr w:rsidR="00D675DE" w:rsidRPr="00C573A8" w:rsidTr="006F173D">
        <w:trPr>
          <w:trHeight w:val="270"/>
        </w:trPr>
        <w:tc>
          <w:tcPr>
            <w:tcW w:w="469" w:type="dxa"/>
            <w:tcBorders>
              <w:top w:val="single" w:sz="4" w:space="0" w:color="auto"/>
              <w:left w:val="single" w:sz="4" w:space="0" w:color="auto"/>
              <w:bottom w:val="single" w:sz="4" w:space="0" w:color="auto"/>
              <w:right w:val="single" w:sz="4" w:space="0" w:color="auto"/>
            </w:tcBorders>
            <w:shd w:val="clear" w:color="auto" w:fill="auto"/>
            <w:noWrap/>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4</w:t>
            </w:r>
          </w:p>
        </w:tc>
        <w:tc>
          <w:tcPr>
            <w:tcW w:w="2485"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Отходы 4-го класса опасности</w:t>
            </w:r>
          </w:p>
        </w:tc>
        <w:tc>
          <w:tcPr>
            <w:tcW w:w="762" w:type="dxa"/>
            <w:tcBorders>
              <w:top w:val="single" w:sz="4" w:space="0" w:color="auto"/>
              <w:left w:val="nil"/>
              <w:bottom w:val="single" w:sz="4" w:space="0" w:color="auto"/>
              <w:right w:val="single" w:sz="4" w:space="0" w:color="auto"/>
            </w:tcBorders>
            <w:shd w:val="clear" w:color="auto" w:fill="auto"/>
            <w:hideMark/>
          </w:tcPr>
          <w:p w:rsidR="00D675DE" w:rsidRPr="00C573A8" w:rsidRDefault="00D675DE" w:rsidP="00E96AD9">
            <w:pPr>
              <w:spacing w:after="0" w:line="240" w:lineRule="auto"/>
              <w:jc w:val="center"/>
              <w:rPr>
                <w:rFonts w:ascii="Times New Roman" w:hAnsi="Times New Roman"/>
                <w:sz w:val="24"/>
                <w:szCs w:val="24"/>
              </w:rPr>
            </w:pPr>
            <w:r w:rsidRPr="00C573A8">
              <w:rPr>
                <w:rFonts w:ascii="Times New Roman" w:hAnsi="Times New Roman"/>
                <w:sz w:val="24"/>
                <w:szCs w:val="24"/>
              </w:rPr>
              <w:t>0</w:t>
            </w:r>
            <w:r w:rsidR="000370B8">
              <w:rPr>
                <w:rFonts w:ascii="Times New Roman" w:hAnsi="Times New Roman"/>
                <w:sz w:val="24"/>
                <w:szCs w:val="24"/>
              </w:rPr>
              <w:t>.</w:t>
            </w:r>
            <w:r w:rsidR="00E96AD9">
              <w:rPr>
                <w:rFonts w:ascii="Times New Roman" w:hAnsi="Times New Roman"/>
                <w:sz w:val="24"/>
                <w:szCs w:val="24"/>
              </w:rPr>
              <w:t>294</w:t>
            </w:r>
          </w:p>
        </w:tc>
        <w:tc>
          <w:tcPr>
            <w:tcW w:w="762" w:type="dxa"/>
            <w:tcBorders>
              <w:top w:val="single" w:sz="4" w:space="0" w:color="auto"/>
              <w:left w:val="nil"/>
              <w:bottom w:val="single" w:sz="4" w:space="0" w:color="auto"/>
              <w:right w:val="single" w:sz="4" w:space="0" w:color="auto"/>
            </w:tcBorders>
            <w:shd w:val="clear" w:color="auto" w:fill="auto"/>
            <w:hideMark/>
          </w:tcPr>
          <w:p w:rsidR="00D675DE" w:rsidRPr="00C573A8" w:rsidRDefault="00D675DE" w:rsidP="00E96AD9">
            <w:pPr>
              <w:spacing w:after="0" w:line="240" w:lineRule="auto"/>
              <w:jc w:val="center"/>
              <w:rPr>
                <w:rFonts w:ascii="Times New Roman" w:hAnsi="Times New Roman"/>
                <w:sz w:val="24"/>
                <w:szCs w:val="24"/>
              </w:rPr>
            </w:pPr>
            <w:r w:rsidRPr="00C573A8">
              <w:rPr>
                <w:rFonts w:ascii="Times New Roman" w:hAnsi="Times New Roman"/>
                <w:sz w:val="24"/>
                <w:szCs w:val="24"/>
              </w:rPr>
              <w:t>0</w:t>
            </w:r>
            <w:r w:rsidR="000370B8">
              <w:rPr>
                <w:rFonts w:ascii="Times New Roman" w:hAnsi="Times New Roman"/>
                <w:sz w:val="24"/>
                <w:szCs w:val="24"/>
              </w:rPr>
              <w:t>.</w:t>
            </w:r>
            <w:r w:rsidR="00E96AD9">
              <w:rPr>
                <w:rFonts w:ascii="Times New Roman" w:hAnsi="Times New Roman"/>
                <w:sz w:val="24"/>
                <w:szCs w:val="24"/>
              </w:rPr>
              <w:t>294</w:t>
            </w:r>
          </w:p>
        </w:tc>
        <w:tc>
          <w:tcPr>
            <w:tcW w:w="554"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r w:rsidRPr="00C573A8">
              <w:rPr>
                <w:rFonts w:ascii="Times New Roman" w:hAnsi="Times New Roman"/>
                <w:sz w:val="24"/>
                <w:szCs w:val="24"/>
              </w:rPr>
              <w:t>0</w:t>
            </w:r>
          </w:p>
        </w:tc>
        <w:tc>
          <w:tcPr>
            <w:tcW w:w="1254" w:type="dxa"/>
            <w:tcBorders>
              <w:top w:val="single" w:sz="4" w:space="0" w:color="auto"/>
              <w:left w:val="nil"/>
              <w:bottom w:val="single" w:sz="4" w:space="0" w:color="auto"/>
              <w:right w:val="single" w:sz="4" w:space="0" w:color="auto"/>
            </w:tcBorders>
            <w:shd w:val="clear" w:color="auto" w:fill="auto"/>
            <w:hideMark/>
          </w:tcPr>
          <w:p w:rsidR="00D675DE" w:rsidRPr="00C573A8" w:rsidRDefault="00D675DE" w:rsidP="000370B8">
            <w:pPr>
              <w:spacing w:after="0" w:line="240" w:lineRule="auto"/>
              <w:jc w:val="center"/>
              <w:rPr>
                <w:rFonts w:ascii="Times New Roman" w:hAnsi="Times New Roman"/>
                <w:sz w:val="24"/>
                <w:szCs w:val="24"/>
              </w:rPr>
            </w:pPr>
            <w:r w:rsidRPr="00C573A8">
              <w:rPr>
                <w:rFonts w:ascii="Times New Roman" w:hAnsi="Times New Roman"/>
                <w:sz w:val="24"/>
                <w:szCs w:val="24"/>
              </w:rPr>
              <w:t>248</w:t>
            </w:r>
            <w:r w:rsidR="000370B8">
              <w:rPr>
                <w:rFonts w:ascii="Times New Roman" w:hAnsi="Times New Roman"/>
                <w:sz w:val="24"/>
                <w:szCs w:val="24"/>
              </w:rPr>
              <w:t>.</w:t>
            </w:r>
            <w:r w:rsidRPr="00C573A8">
              <w:rPr>
                <w:rFonts w:ascii="Times New Roman" w:hAnsi="Times New Roman"/>
                <w:sz w:val="24"/>
                <w:szCs w:val="24"/>
              </w:rPr>
              <w:t>40</w:t>
            </w:r>
          </w:p>
        </w:tc>
        <w:tc>
          <w:tcPr>
            <w:tcW w:w="1096" w:type="dxa"/>
            <w:tcBorders>
              <w:top w:val="single" w:sz="4" w:space="0" w:color="auto"/>
              <w:left w:val="nil"/>
              <w:bottom w:val="single" w:sz="4" w:space="0" w:color="auto"/>
              <w:right w:val="single" w:sz="4" w:space="0" w:color="auto"/>
            </w:tcBorders>
            <w:shd w:val="clear" w:color="auto" w:fill="auto"/>
            <w:hideMark/>
          </w:tcPr>
          <w:p w:rsidR="00D675DE" w:rsidRPr="00C573A8" w:rsidRDefault="00E96AD9" w:rsidP="00E96AD9">
            <w:pPr>
              <w:spacing w:after="0" w:line="240" w:lineRule="auto"/>
              <w:jc w:val="center"/>
              <w:rPr>
                <w:rFonts w:ascii="Times New Roman" w:hAnsi="Times New Roman"/>
                <w:sz w:val="24"/>
                <w:szCs w:val="24"/>
              </w:rPr>
            </w:pPr>
            <w:r>
              <w:rPr>
                <w:rFonts w:ascii="Times New Roman" w:hAnsi="Times New Roman"/>
                <w:sz w:val="24"/>
                <w:szCs w:val="24"/>
              </w:rPr>
              <w:t>73.03</w:t>
            </w:r>
          </w:p>
        </w:tc>
        <w:tc>
          <w:tcPr>
            <w:tcW w:w="961" w:type="dxa"/>
            <w:tcBorders>
              <w:top w:val="single" w:sz="4" w:space="0" w:color="auto"/>
              <w:left w:val="nil"/>
              <w:bottom w:val="single" w:sz="4" w:space="0" w:color="auto"/>
              <w:right w:val="single" w:sz="4" w:space="0" w:color="auto"/>
            </w:tcBorders>
            <w:shd w:val="clear" w:color="auto" w:fill="auto"/>
            <w:hideMark/>
          </w:tcPr>
          <w:p w:rsidR="00D675DE" w:rsidRPr="00C573A8" w:rsidRDefault="00D675DE" w:rsidP="000370B8">
            <w:pPr>
              <w:spacing w:after="0" w:line="240" w:lineRule="auto"/>
              <w:jc w:val="center"/>
              <w:rPr>
                <w:rFonts w:ascii="Times New Roman" w:hAnsi="Times New Roman"/>
                <w:sz w:val="24"/>
                <w:szCs w:val="24"/>
              </w:rPr>
            </w:pPr>
            <w:r w:rsidRPr="00C573A8">
              <w:rPr>
                <w:rFonts w:ascii="Times New Roman" w:hAnsi="Times New Roman"/>
                <w:sz w:val="24"/>
                <w:szCs w:val="24"/>
              </w:rPr>
              <w:t>0</w:t>
            </w:r>
            <w:r w:rsidR="000370B8">
              <w:rPr>
                <w:rFonts w:ascii="Times New Roman" w:hAnsi="Times New Roman"/>
                <w:sz w:val="24"/>
                <w:szCs w:val="24"/>
              </w:rPr>
              <w:t>.</w:t>
            </w:r>
            <w:r w:rsidRPr="00C573A8">
              <w:rPr>
                <w:rFonts w:ascii="Times New Roman" w:hAnsi="Times New Roman"/>
                <w:sz w:val="24"/>
                <w:szCs w:val="24"/>
              </w:rPr>
              <w:t>00</w:t>
            </w:r>
          </w:p>
        </w:tc>
        <w:tc>
          <w:tcPr>
            <w:tcW w:w="1263" w:type="dxa"/>
            <w:tcBorders>
              <w:top w:val="single" w:sz="4" w:space="0" w:color="auto"/>
              <w:left w:val="nil"/>
              <w:bottom w:val="single" w:sz="4" w:space="0" w:color="auto"/>
              <w:right w:val="single" w:sz="4" w:space="0" w:color="auto"/>
            </w:tcBorders>
            <w:shd w:val="clear" w:color="auto" w:fill="auto"/>
            <w:noWrap/>
            <w:hideMark/>
          </w:tcPr>
          <w:p w:rsidR="00D675DE" w:rsidRPr="00C573A8" w:rsidRDefault="00E96AD9" w:rsidP="00E96AD9">
            <w:pPr>
              <w:spacing w:after="0" w:line="240" w:lineRule="auto"/>
              <w:jc w:val="center"/>
              <w:rPr>
                <w:rFonts w:ascii="Times New Roman" w:hAnsi="Times New Roman"/>
                <w:sz w:val="24"/>
                <w:szCs w:val="24"/>
              </w:rPr>
            </w:pPr>
            <w:r>
              <w:rPr>
                <w:rFonts w:ascii="Times New Roman" w:hAnsi="Times New Roman"/>
                <w:sz w:val="24"/>
                <w:szCs w:val="24"/>
              </w:rPr>
              <w:t>73.03</w:t>
            </w:r>
          </w:p>
        </w:tc>
      </w:tr>
      <w:tr w:rsidR="00D675DE" w:rsidRPr="00C573A8" w:rsidTr="006F173D">
        <w:trPr>
          <w:trHeight w:val="240"/>
        </w:trPr>
        <w:tc>
          <w:tcPr>
            <w:tcW w:w="469" w:type="dxa"/>
            <w:tcBorders>
              <w:top w:val="nil"/>
              <w:left w:val="single" w:sz="4" w:space="0" w:color="auto"/>
              <w:bottom w:val="single" w:sz="4" w:space="0" w:color="auto"/>
              <w:right w:val="single" w:sz="4" w:space="0" w:color="auto"/>
            </w:tcBorders>
            <w:shd w:val="clear" w:color="auto" w:fill="auto"/>
            <w:noWrap/>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5</w:t>
            </w:r>
          </w:p>
        </w:tc>
        <w:tc>
          <w:tcPr>
            <w:tcW w:w="2485" w:type="dxa"/>
            <w:tcBorders>
              <w:top w:val="nil"/>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Отходы 5-го класса опасности</w:t>
            </w:r>
          </w:p>
        </w:tc>
        <w:tc>
          <w:tcPr>
            <w:tcW w:w="762" w:type="dxa"/>
            <w:tcBorders>
              <w:top w:val="nil"/>
              <w:left w:val="nil"/>
              <w:bottom w:val="single" w:sz="4" w:space="0" w:color="auto"/>
              <w:right w:val="single" w:sz="4" w:space="0" w:color="auto"/>
            </w:tcBorders>
            <w:shd w:val="clear" w:color="auto" w:fill="auto"/>
            <w:hideMark/>
          </w:tcPr>
          <w:p w:rsidR="00D675DE" w:rsidRPr="00C573A8" w:rsidRDefault="00D675DE" w:rsidP="0035735F">
            <w:pPr>
              <w:spacing w:after="0" w:line="240" w:lineRule="auto"/>
              <w:jc w:val="center"/>
              <w:rPr>
                <w:rFonts w:ascii="Times New Roman" w:hAnsi="Times New Roman"/>
                <w:sz w:val="24"/>
                <w:szCs w:val="24"/>
              </w:rPr>
            </w:pPr>
            <w:r w:rsidRPr="00C573A8">
              <w:rPr>
                <w:rFonts w:ascii="Times New Roman" w:hAnsi="Times New Roman"/>
                <w:sz w:val="24"/>
                <w:szCs w:val="24"/>
              </w:rPr>
              <w:t>0</w:t>
            </w:r>
            <w:r w:rsidR="000370B8">
              <w:rPr>
                <w:rFonts w:ascii="Times New Roman" w:hAnsi="Times New Roman"/>
                <w:sz w:val="24"/>
                <w:szCs w:val="24"/>
              </w:rPr>
              <w:t>.</w:t>
            </w:r>
            <w:r w:rsidRPr="00C573A8">
              <w:rPr>
                <w:rFonts w:ascii="Times New Roman" w:hAnsi="Times New Roman"/>
                <w:sz w:val="24"/>
                <w:szCs w:val="24"/>
              </w:rPr>
              <w:t>0</w:t>
            </w:r>
            <w:r w:rsidR="0035735F">
              <w:rPr>
                <w:rFonts w:ascii="Times New Roman" w:hAnsi="Times New Roman"/>
                <w:sz w:val="24"/>
                <w:szCs w:val="24"/>
              </w:rPr>
              <w:t>17</w:t>
            </w:r>
          </w:p>
        </w:tc>
        <w:tc>
          <w:tcPr>
            <w:tcW w:w="762" w:type="dxa"/>
            <w:tcBorders>
              <w:top w:val="nil"/>
              <w:left w:val="nil"/>
              <w:bottom w:val="single" w:sz="4" w:space="0" w:color="auto"/>
              <w:right w:val="single" w:sz="4" w:space="0" w:color="auto"/>
            </w:tcBorders>
            <w:shd w:val="clear" w:color="auto" w:fill="auto"/>
            <w:hideMark/>
          </w:tcPr>
          <w:p w:rsidR="00D675DE" w:rsidRPr="00C573A8" w:rsidRDefault="00D675DE" w:rsidP="0035735F">
            <w:pPr>
              <w:spacing w:after="0" w:line="240" w:lineRule="auto"/>
              <w:jc w:val="center"/>
              <w:rPr>
                <w:rFonts w:ascii="Times New Roman" w:hAnsi="Times New Roman"/>
                <w:sz w:val="24"/>
                <w:szCs w:val="24"/>
              </w:rPr>
            </w:pPr>
            <w:r w:rsidRPr="00C573A8">
              <w:rPr>
                <w:rFonts w:ascii="Times New Roman" w:hAnsi="Times New Roman"/>
                <w:sz w:val="24"/>
                <w:szCs w:val="24"/>
              </w:rPr>
              <w:t>0</w:t>
            </w:r>
            <w:r w:rsidR="000370B8">
              <w:rPr>
                <w:rFonts w:ascii="Times New Roman" w:hAnsi="Times New Roman"/>
                <w:sz w:val="24"/>
                <w:szCs w:val="24"/>
              </w:rPr>
              <w:t>.</w:t>
            </w:r>
            <w:r w:rsidRPr="00C573A8">
              <w:rPr>
                <w:rFonts w:ascii="Times New Roman" w:hAnsi="Times New Roman"/>
                <w:sz w:val="24"/>
                <w:szCs w:val="24"/>
              </w:rPr>
              <w:t>0</w:t>
            </w:r>
            <w:r w:rsidR="0035735F">
              <w:rPr>
                <w:rFonts w:ascii="Times New Roman" w:hAnsi="Times New Roman"/>
                <w:sz w:val="24"/>
                <w:szCs w:val="24"/>
              </w:rPr>
              <w:t>17</w:t>
            </w:r>
          </w:p>
        </w:tc>
        <w:tc>
          <w:tcPr>
            <w:tcW w:w="554" w:type="dxa"/>
            <w:tcBorders>
              <w:top w:val="nil"/>
              <w:left w:val="nil"/>
              <w:bottom w:val="single" w:sz="4" w:space="0" w:color="auto"/>
              <w:right w:val="single" w:sz="4" w:space="0" w:color="auto"/>
            </w:tcBorders>
            <w:shd w:val="clear" w:color="auto" w:fill="auto"/>
            <w:noWrap/>
            <w:hideMark/>
          </w:tcPr>
          <w:p w:rsidR="00D675DE" w:rsidRPr="00C573A8" w:rsidRDefault="00D675DE" w:rsidP="00C573A8">
            <w:pPr>
              <w:spacing w:after="0" w:line="240" w:lineRule="auto"/>
              <w:jc w:val="center"/>
              <w:rPr>
                <w:rFonts w:ascii="Times New Roman" w:hAnsi="Times New Roman"/>
                <w:sz w:val="24"/>
                <w:szCs w:val="24"/>
              </w:rPr>
            </w:pPr>
            <w:r w:rsidRPr="00C573A8">
              <w:rPr>
                <w:rFonts w:ascii="Times New Roman" w:hAnsi="Times New Roman"/>
                <w:sz w:val="24"/>
                <w:szCs w:val="24"/>
              </w:rPr>
              <w:t>0</w:t>
            </w:r>
          </w:p>
        </w:tc>
        <w:tc>
          <w:tcPr>
            <w:tcW w:w="1254" w:type="dxa"/>
            <w:tcBorders>
              <w:top w:val="nil"/>
              <w:left w:val="nil"/>
              <w:bottom w:val="single" w:sz="4" w:space="0" w:color="auto"/>
              <w:right w:val="single" w:sz="4" w:space="0" w:color="auto"/>
            </w:tcBorders>
            <w:shd w:val="clear" w:color="auto" w:fill="auto"/>
            <w:hideMark/>
          </w:tcPr>
          <w:p w:rsidR="00D675DE" w:rsidRPr="00C573A8" w:rsidRDefault="00D675DE" w:rsidP="000370B8">
            <w:pPr>
              <w:spacing w:after="0" w:line="240" w:lineRule="auto"/>
              <w:jc w:val="center"/>
              <w:rPr>
                <w:rFonts w:ascii="Times New Roman" w:hAnsi="Times New Roman"/>
                <w:sz w:val="24"/>
                <w:szCs w:val="24"/>
              </w:rPr>
            </w:pPr>
            <w:r w:rsidRPr="00C573A8">
              <w:rPr>
                <w:rFonts w:ascii="Times New Roman" w:hAnsi="Times New Roman"/>
                <w:sz w:val="24"/>
                <w:szCs w:val="24"/>
              </w:rPr>
              <w:t>0</w:t>
            </w:r>
            <w:r w:rsidR="000370B8">
              <w:rPr>
                <w:rFonts w:ascii="Times New Roman" w:hAnsi="Times New Roman"/>
                <w:sz w:val="24"/>
                <w:szCs w:val="24"/>
              </w:rPr>
              <w:t>.</w:t>
            </w:r>
            <w:r w:rsidRPr="00C573A8">
              <w:rPr>
                <w:rFonts w:ascii="Times New Roman" w:hAnsi="Times New Roman"/>
                <w:sz w:val="24"/>
                <w:szCs w:val="24"/>
              </w:rPr>
              <w:t>4</w:t>
            </w:r>
          </w:p>
        </w:tc>
        <w:tc>
          <w:tcPr>
            <w:tcW w:w="1096" w:type="dxa"/>
            <w:tcBorders>
              <w:top w:val="nil"/>
              <w:left w:val="nil"/>
              <w:bottom w:val="single" w:sz="4" w:space="0" w:color="auto"/>
              <w:right w:val="single" w:sz="4" w:space="0" w:color="auto"/>
            </w:tcBorders>
            <w:shd w:val="clear" w:color="auto" w:fill="auto"/>
            <w:hideMark/>
          </w:tcPr>
          <w:p w:rsidR="00D675DE" w:rsidRPr="00C573A8" w:rsidRDefault="00D675DE" w:rsidP="0035735F">
            <w:pPr>
              <w:spacing w:after="0" w:line="240" w:lineRule="auto"/>
              <w:jc w:val="center"/>
              <w:rPr>
                <w:rFonts w:ascii="Times New Roman" w:hAnsi="Times New Roman"/>
                <w:sz w:val="24"/>
                <w:szCs w:val="24"/>
              </w:rPr>
            </w:pPr>
            <w:r w:rsidRPr="00C573A8">
              <w:rPr>
                <w:rFonts w:ascii="Times New Roman" w:hAnsi="Times New Roman"/>
                <w:sz w:val="24"/>
                <w:szCs w:val="24"/>
              </w:rPr>
              <w:t>0</w:t>
            </w:r>
            <w:r w:rsidR="000370B8">
              <w:rPr>
                <w:rFonts w:ascii="Times New Roman" w:hAnsi="Times New Roman"/>
                <w:sz w:val="24"/>
                <w:szCs w:val="24"/>
              </w:rPr>
              <w:t>.</w:t>
            </w:r>
            <w:r w:rsidRPr="00C573A8">
              <w:rPr>
                <w:rFonts w:ascii="Times New Roman" w:hAnsi="Times New Roman"/>
                <w:sz w:val="24"/>
                <w:szCs w:val="24"/>
              </w:rPr>
              <w:t>00</w:t>
            </w:r>
            <w:r w:rsidR="0035735F">
              <w:rPr>
                <w:rFonts w:ascii="Times New Roman" w:hAnsi="Times New Roman"/>
                <w:sz w:val="24"/>
                <w:szCs w:val="24"/>
              </w:rPr>
              <w:t>7</w:t>
            </w:r>
          </w:p>
        </w:tc>
        <w:tc>
          <w:tcPr>
            <w:tcW w:w="961" w:type="dxa"/>
            <w:tcBorders>
              <w:top w:val="nil"/>
              <w:left w:val="nil"/>
              <w:bottom w:val="single" w:sz="4" w:space="0" w:color="auto"/>
              <w:right w:val="single" w:sz="4" w:space="0" w:color="auto"/>
            </w:tcBorders>
            <w:shd w:val="clear" w:color="auto" w:fill="auto"/>
            <w:hideMark/>
          </w:tcPr>
          <w:p w:rsidR="00D675DE" w:rsidRPr="00C573A8" w:rsidRDefault="00D675DE" w:rsidP="000370B8">
            <w:pPr>
              <w:spacing w:after="0" w:line="240" w:lineRule="auto"/>
              <w:jc w:val="center"/>
              <w:rPr>
                <w:rFonts w:ascii="Times New Roman" w:hAnsi="Times New Roman"/>
                <w:sz w:val="24"/>
                <w:szCs w:val="24"/>
              </w:rPr>
            </w:pPr>
            <w:r w:rsidRPr="00C573A8">
              <w:rPr>
                <w:rFonts w:ascii="Times New Roman" w:hAnsi="Times New Roman"/>
                <w:sz w:val="24"/>
                <w:szCs w:val="24"/>
              </w:rPr>
              <w:t>0</w:t>
            </w:r>
            <w:r w:rsidR="000370B8">
              <w:rPr>
                <w:rFonts w:ascii="Times New Roman" w:hAnsi="Times New Roman"/>
                <w:sz w:val="24"/>
                <w:szCs w:val="24"/>
              </w:rPr>
              <w:t>.</w:t>
            </w:r>
            <w:r w:rsidRPr="00C573A8">
              <w:rPr>
                <w:rFonts w:ascii="Times New Roman" w:hAnsi="Times New Roman"/>
                <w:sz w:val="24"/>
                <w:szCs w:val="24"/>
              </w:rPr>
              <w:t>00</w:t>
            </w:r>
          </w:p>
        </w:tc>
        <w:tc>
          <w:tcPr>
            <w:tcW w:w="1263" w:type="dxa"/>
            <w:tcBorders>
              <w:top w:val="nil"/>
              <w:left w:val="nil"/>
              <w:bottom w:val="single" w:sz="4" w:space="0" w:color="auto"/>
              <w:right w:val="single" w:sz="4" w:space="0" w:color="auto"/>
            </w:tcBorders>
            <w:shd w:val="clear" w:color="auto" w:fill="auto"/>
            <w:noWrap/>
            <w:hideMark/>
          </w:tcPr>
          <w:p w:rsidR="00D675DE" w:rsidRPr="00C573A8" w:rsidRDefault="00D675DE" w:rsidP="0035735F">
            <w:pPr>
              <w:spacing w:after="0" w:line="240" w:lineRule="auto"/>
              <w:jc w:val="center"/>
              <w:rPr>
                <w:rFonts w:ascii="Times New Roman" w:hAnsi="Times New Roman"/>
                <w:sz w:val="24"/>
                <w:szCs w:val="24"/>
              </w:rPr>
            </w:pPr>
            <w:r w:rsidRPr="00C573A8">
              <w:rPr>
                <w:rFonts w:ascii="Times New Roman" w:hAnsi="Times New Roman"/>
                <w:sz w:val="24"/>
                <w:szCs w:val="24"/>
              </w:rPr>
              <w:t>0</w:t>
            </w:r>
            <w:r w:rsidR="000370B8">
              <w:rPr>
                <w:rFonts w:ascii="Times New Roman" w:hAnsi="Times New Roman"/>
                <w:sz w:val="24"/>
                <w:szCs w:val="24"/>
              </w:rPr>
              <w:t>.</w:t>
            </w:r>
            <w:r w:rsidRPr="00C573A8">
              <w:rPr>
                <w:rFonts w:ascii="Times New Roman" w:hAnsi="Times New Roman"/>
                <w:sz w:val="24"/>
                <w:szCs w:val="24"/>
              </w:rPr>
              <w:t>00</w:t>
            </w:r>
            <w:r w:rsidR="0035735F">
              <w:rPr>
                <w:rFonts w:ascii="Times New Roman" w:hAnsi="Times New Roman"/>
                <w:sz w:val="24"/>
                <w:szCs w:val="24"/>
              </w:rPr>
              <w:t>7</w:t>
            </w:r>
          </w:p>
        </w:tc>
      </w:tr>
      <w:tr w:rsidR="00D675DE" w:rsidRPr="00C573A8" w:rsidTr="006F173D">
        <w:trPr>
          <w:trHeight w:val="255"/>
        </w:trPr>
        <w:tc>
          <w:tcPr>
            <w:tcW w:w="8343" w:type="dxa"/>
            <w:gridSpan w:val="8"/>
            <w:tcBorders>
              <w:top w:val="single" w:sz="4" w:space="0" w:color="auto"/>
              <w:left w:val="single" w:sz="4" w:space="0" w:color="auto"/>
              <w:bottom w:val="nil"/>
              <w:right w:val="single" w:sz="4" w:space="0" w:color="000000"/>
            </w:tcBorders>
            <w:shd w:val="clear" w:color="auto" w:fill="auto"/>
            <w:noWrap/>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Всего:</w:t>
            </w:r>
          </w:p>
        </w:tc>
        <w:tc>
          <w:tcPr>
            <w:tcW w:w="1263" w:type="dxa"/>
            <w:tcBorders>
              <w:top w:val="nil"/>
              <w:left w:val="nil"/>
              <w:bottom w:val="single" w:sz="4" w:space="0" w:color="auto"/>
              <w:right w:val="single" w:sz="4" w:space="0" w:color="auto"/>
            </w:tcBorders>
            <w:shd w:val="clear" w:color="auto" w:fill="auto"/>
            <w:noWrap/>
            <w:hideMark/>
          </w:tcPr>
          <w:p w:rsidR="00D675DE" w:rsidRPr="00C573A8" w:rsidRDefault="00E96AD9" w:rsidP="0035735F">
            <w:pPr>
              <w:spacing w:after="0" w:line="240" w:lineRule="auto"/>
              <w:jc w:val="center"/>
              <w:rPr>
                <w:rFonts w:ascii="Times New Roman" w:hAnsi="Times New Roman"/>
                <w:sz w:val="24"/>
                <w:szCs w:val="24"/>
              </w:rPr>
            </w:pPr>
            <w:r>
              <w:rPr>
                <w:rFonts w:ascii="Times New Roman" w:hAnsi="Times New Roman"/>
                <w:sz w:val="24"/>
                <w:szCs w:val="24"/>
              </w:rPr>
              <w:t>73</w:t>
            </w:r>
            <w:r w:rsidR="000370B8">
              <w:rPr>
                <w:rFonts w:ascii="Times New Roman" w:hAnsi="Times New Roman"/>
                <w:sz w:val="24"/>
                <w:szCs w:val="24"/>
              </w:rPr>
              <w:t>.</w:t>
            </w:r>
            <w:r w:rsidR="00D675DE" w:rsidRPr="00C573A8">
              <w:rPr>
                <w:rFonts w:ascii="Times New Roman" w:hAnsi="Times New Roman"/>
                <w:sz w:val="24"/>
                <w:szCs w:val="24"/>
              </w:rPr>
              <w:t>0</w:t>
            </w:r>
            <w:r w:rsidR="0035735F">
              <w:rPr>
                <w:rFonts w:ascii="Times New Roman" w:hAnsi="Times New Roman"/>
                <w:sz w:val="24"/>
                <w:szCs w:val="24"/>
              </w:rPr>
              <w:t>4</w:t>
            </w:r>
          </w:p>
        </w:tc>
      </w:tr>
      <w:tr w:rsidR="00D675DE" w:rsidRPr="00C573A8" w:rsidTr="006F173D">
        <w:trPr>
          <w:trHeight w:val="255"/>
        </w:trPr>
        <w:tc>
          <w:tcPr>
            <w:tcW w:w="8343" w:type="dxa"/>
            <w:gridSpan w:val="8"/>
            <w:tcBorders>
              <w:top w:val="single" w:sz="4" w:space="0" w:color="auto"/>
              <w:left w:val="single" w:sz="4" w:space="0" w:color="auto"/>
              <w:bottom w:val="nil"/>
              <w:right w:val="single" w:sz="4" w:space="0" w:color="000000"/>
            </w:tcBorders>
            <w:shd w:val="clear" w:color="auto" w:fill="auto"/>
            <w:noWrap/>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Коэффициент экологической значимости и экологической ситуации</w:t>
            </w:r>
          </w:p>
        </w:tc>
        <w:tc>
          <w:tcPr>
            <w:tcW w:w="1263" w:type="dxa"/>
            <w:tcBorders>
              <w:top w:val="nil"/>
              <w:left w:val="nil"/>
              <w:bottom w:val="single" w:sz="4" w:space="0" w:color="auto"/>
              <w:right w:val="single" w:sz="4" w:space="0" w:color="auto"/>
            </w:tcBorders>
            <w:shd w:val="clear" w:color="auto" w:fill="auto"/>
            <w:noWrap/>
            <w:hideMark/>
          </w:tcPr>
          <w:p w:rsidR="00D675DE" w:rsidRPr="00C573A8" w:rsidRDefault="00D675DE" w:rsidP="000370B8">
            <w:pPr>
              <w:spacing w:after="0" w:line="240" w:lineRule="auto"/>
              <w:jc w:val="center"/>
              <w:rPr>
                <w:rFonts w:ascii="Times New Roman" w:hAnsi="Times New Roman"/>
                <w:sz w:val="24"/>
                <w:szCs w:val="24"/>
              </w:rPr>
            </w:pPr>
            <w:r w:rsidRPr="00C573A8">
              <w:rPr>
                <w:rFonts w:ascii="Times New Roman" w:hAnsi="Times New Roman"/>
                <w:sz w:val="24"/>
                <w:szCs w:val="24"/>
              </w:rPr>
              <w:t>1</w:t>
            </w:r>
            <w:r w:rsidR="000370B8">
              <w:rPr>
                <w:rFonts w:ascii="Times New Roman" w:hAnsi="Times New Roman"/>
                <w:sz w:val="24"/>
                <w:szCs w:val="24"/>
              </w:rPr>
              <w:t>.</w:t>
            </w:r>
            <w:r w:rsidRPr="00C573A8">
              <w:rPr>
                <w:rFonts w:ascii="Times New Roman" w:hAnsi="Times New Roman"/>
                <w:sz w:val="24"/>
                <w:szCs w:val="24"/>
              </w:rPr>
              <w:t>2</w:t>
            </w:r>
          </w:p>
        </w:tc>
      </w:tr>
      <w:tr w:rsidR="00D675DE" w:rsidRPr="00C573A8" w:rsidTr="006F173D">
        <w:trPr>
          <w:trHeight w:val="255"/>
        </w:trPr>
        <w:tc>
          <w:tcPr>
            <w:tcW w:w="8343" w:type="dxa"/>
            <w:gridSpan w:val="8"/>
            <w:tcBorders>
              <w:top w:val="single" w:sz="4" w:space="0" w:color="auto"/>
              <w:left w:val="single" w:sz="4" w:space="0" w:color="auto"/>
              <w:bottom w:val="nil"/>
              <w:right w:val="single" w:sz="4" w:space="0" w:color="000000"/>
            </w:tcBorders>
            <w:shd w:val="clear" w:color="auto" w:fill="auto"/>
            <w:noWrap/>
            <w:hideMark/>
          </w:tcPr>
          <w:p w:rsidR="00D675DE" w:rsidRPr="004E45F6" w:rsidRDefault="00D675DE" w:rsidP="004E45F6">
            <w:pPr>
              <w:spacing w:after="0" w:line="240" w:lineRule="auto"/>
              <w:rPr>
                <w:rFonts w:ascii="Times New Roman" w:hAnsi="Times New Roman"/>
                <w:sz w:val="24"/>
                <w:szCs w:val="24"/>
              </w:rPr>
            </w:pPr>
            <w:r w:rsidRPr="004E45F6">
              <w:rPr>
                <w:rFonts w:ascii="Times New Roman" w:hAnsi="Times New Roman"/>
                <w:sz w:val="24"/>
                <w:szCs w:val="24"/>
              </w:rPr>
              <w:t>Коэффициент индексации на 201</w:t>
            </w:r>
            <w:r w:rsidR="004E45F6" w:rsidRPr="004E45F6">
              <w:rPr>
                <w:rFonts w:ascii="Times New Roman" w:hAnsi="Times New Roman"/>
                <w:sz w:val="24"/>
                <w:szCs w:val="24"/>
              </w:rPr>
              <w:t>5</w:t>
            </w:r>
            <w:r w:rsidRPr="004E45F6">
              <w:rPr>
                <w:rFonts w:ascii="Times New Roman" w:hAnsi="Times New Roman"/>
                <w:sz w:val="24"/>
                <w:szCs w:val="24"/>
              </w:rPr>
              <w:t xml:space="preserve"> г.</w:t>
            </w:r>
          </w:p>
        </w:tc>
        <w:tc>
          <w:tcPr>
            <w:tcW w:w="1263" w:type="dxa"/>
            <w:tcBorders>
              <w:top w:val="nil"/>
              <w:left w:val="nil"/>
              <w:bottom w:val="single" w:sz="4" w:space="0" w:color="auto"/>
              <w:right w:val="single" w:sz="4" w:space="0" w:color="auto"/>
            </w:tcBorders>
            <w:shd w:val="clear" w:color="auto" w:fill="auto"/>
            <w:noWrap/>
            <w:hideMark/>
          </w:tcPr>
          <w:p w:rsidR="00D675DE" w:rsidRPr="00C573A8" w:rsidRDefault="00D675DE" w:rsidP="004E45F6">
            <w:pPr>
              <w:spacing w:after="0" w:line="240" w:lineRule="auto"/>
              <w:jc w:val="center"/>
              <w:rPr>
                <w:rFonts w:ascii="Times New Roman" w:hAnsi="Times New Roman"/>
                <w:sz w:val="24"/>
                <w:szCs w:val="24"/>
              </w:rPr>
            </w:pPr>
            <w:r w:rsidRPr="00C573A8">
              <w:rPr>
                <w:rFonts w:ascii="Times New Roman" w:hAnsi="Times New Roman"/>
                <w:sz w:val="24"/>
                <w:szCs w:val="24"/>
              </w:rPr>
              <w:t>2</w:t>
            </w:r>
            <w:r w:rsidR="000370B8">
              <w:rPr>
                <w:rFonts w:ascii="Times New Roman" w:hAnsi="Times New Roman"/>
                <w:sz w:val="24"/>
                <w:szCs w:val="24"/>
              </w:rPr>
              <w:t>.</w:t>
            </w:r>
            <w:r w:rsidR="004E45F6">
              <w:rPr>
                <w:rFonts w:ascii="Times New Roman" w:hAnsi="Times New Roman"/>
                <w:sz w:val="24"/>
                <w:szCs w:val="24"/>
              </w:rPr>
              <w:t>45</w:t>
            </w:r>
          </w:p>
        </w:tc>
      </w:tr>
      <w:tr w:rsidR="00D675DE" w:rsidRPr="00C573A8" w:rsidTr="006F173D">
        <w:trPr>
          <w:trHeight w:val="255"/>
        </w:trPr>
        <w:tc>
          <w:tcPr>
            <w:tcW w:w="8343" w:type="dxa"/>
            <w:gridSpan w:val="8"/>
            <w:tcBorders>
              <w:top w:val="single" w:sz="4" w:space="0" w:color="auto"/>
              <w:left w:val="single" w:sz="4" w:space="0" w:color="auto"/>
              <w:bottom w:val="nil"/>
              <w:right w:val="single" w:sz="4" w:space="0" w:color="000000"/>
            </w:tcBorders>
            <w:shd w:val="clear" w:color="auto" w:fill="auto"/>
            <w:noWrap/>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Коэффициент, учитывающий место размещения отходов</w:t>
            </w:r>
          </w:p>
        </w:tc>
        <w:tc>
          <w:tcPr>
            <w:tcW w:w="1263" w:type="dxa"/>
            <w:tcBorders>
              <w:top w:val="nil"/>
              <w:left w:val="nil"/>
              <w:bottom w:val="single" w:sz="4" w:space="0" w:color="auto"/>
              <w:right w:val="single" w:sz="4" w:space="0" w:color="auto"/>
            </w:tcBorders>
            <w:shd w:val="clear" w:color="auto" w:fill="auto"/>
            <w:noWrap/>
            <w:hideMark/>
          </w:tcPr>
          <w:p w:rsidR="00D675DE" w:rsidRPr="00C573A8" w:rsidRDefault="00D675DE" w:rsidP="000370B8">
            <w:pPr>
              <w:spacing w:after="0" w:line="240" w:lineRule="auto"/>
              <w:jc w:val="center"/>
              <w:rPr>
                <w:rFonts w:ascii="Times New Roman" w:hAnsi="Times New Roman"/>
                <w:sz w:val="24"/>
                <w:szCs w:val="24"/>
              </w:rPr>
            </w:pPr>
            <w:r w:rsidRPr="00C573A8">
              <w:rPr>
                <w:rFonts w:ascii="Times New Roman" w:hAnsi="Times New Roman"/>
                <w:sz w:val="24"/>
                <w:szCs w:val="24"/>
              </w:rPr>
              <w:t>1</w:t>
            </w:r>
            <w:r w:rsidR="000370B8">
              <w:rPr>
                <w:rFonts w:ascii="Times New Roman" w:hAnsi="Times New Roman"/>
                <w:sz w:val="24"/>
                <w:szCs w:val="24"/>
              </w:rPr>
              <w:t>.</w:t>
            </w:r>
            <w:r w:rsidRPr="00C573A8">
              <w:rPr>
                <w:rFonts w:ascii="Times New Roman" w:hAnsi="Times New Roman"/>
                <w:sz w:val="24"/>
                <w:szCs w:val="24"/>
              </w:rPr>
              <w:t>0</w:t>
            </w:r>
          </w:p>
        </w:tc>
      </w:tr>
      <w:tr w:rsidR="00D675DE" w:rsidRPr="00C573A8" w:rsidTr="006F173D">
        <w:trPr>
          <w:trHeight w:val="435"/>
        </w:trPr>
        <w:tc>
          <w:tcPr>
            <w:tcW w:w="8343" w:type="dxa"/>
            <w:gridSpan w:val="8"/>
            <w:tcBorders>
              <w:top w:val="single" w:sz="4" w:space="0" w:color="auto"/>
              <w:left w:val="single" w:sz="4" w:space="0" w:color="auto"/>
              <w:bottom w:val="single" w:sz="4" w:space="0" w:color="auto"/>
              <w:right w:val="single" w:sz="4" w:space="0" w:color="000000"/>
            </w:tcBorders>
            <w:shd w:val="clear" w:color="auto" w:fill="auto"/>
            <w:hideMark/>
          </w:tcPr>
          <w:p w:rsidR="00D675DE" w:rsidRPr="00C573A8" w:rsidRDefault="00D675DE" w:rsidP="00C573A8">
            <w:pPr>
              <w:spacing w:after="0" w:line="240" w:lineRule="auto"/>
              <w:rPr>
                <w:rFonts w:ascii="Times New Roman" w:hAnsi="Times New Roman"/>
                <w:sz w:val="24"/>
                <w:szCs w:val="24"/>
              </w:rPr>
            </w:pPr>
            <w:r w:rsidRPr="00C573A8">
              <w:rPr>
                <w:rFonts w:ascii="Times New Roman" w:hAnsi="Times New Roman"/>
                <w:sz w:val="24"/>
                <w:szCs w:val="24"/>
              </w:rPr>
              <w:t>Итого с учетом коэффициента экологической значимости и экологической ситуации и коэффициента индексации</w:t>
            </w:r>
          </w:p>
        </w:tc>
        <w:tc>
          <w:tcPr>
            <w:tcW w:w="1263" w:type="dxa"/>
            <w:tcBorders>
              <w:top w:val="nil"/>
              <w:left w:val="nil"/>
              <w:bottom w:val="single" w:sz="4" w:space="0" w:color="auto"/>
              <w:right w:val="single" w:sz="4" w:space="0" w:color="auto"/>
            </w:tcBorders>
            <w:shd w:val="clear" w:color="auto" w:fill="auto"/>
            <w:noWrap/>
            <w:hideMark/>
          </w:tcPr>
          <w:p w:rsidR="00D675DE" w:rsidRPr="00C573A8" w:rsidRDefault="00E96AD9" w:rsidP="0035735F">
            <w:pPr>
              <w:spacing w:after="0" w:line="240" w:lineRule="auto"/>
              <w:jc w:val="center"/>
              <w:rPr>
                <w:rFonts w:ascii="Times New Roman" w:hAnsi="Times New Roman"/>
                <w:sz w:val="24"/>
                <w:szCs w:val="24"/>
              </w:rPr>
            </w:pPr>
            <w:r>
              <w:rPr>
                <w:rFonts w:ascii="Times New Roman" w:hAnsi="Times New Roman"/>
                <w:sz w:val="24"/>
                <w:szCs w:val="24"/>
              </w:rPr>
              <w:t>214.7</w:t>
            </w:r>
            <w:r w:rsidR="0035735F">
              <w:rPr>
                <w:rFonts w:ascii="Times New Roman" w:hAnsi="Times New Roman"/>
                <w:sz w:val="24"/>
                <w:szCs w:val="24"/>
              </w:rPr>
              <w:t>4</w:t>
            </w:r>
          </w:p>
        </w:tc>
      </w:tr>
    </w:tbl>
    <w:p w:rsidR="00D675DE" w:rsidRPr="00C573A8" w:rsidRDefault="00D675DE" w:rsidP="00C573A8">
      <w:pPr>
        <w:pStyle w:val="65"/>
        <w:jc w:val="both"/>
        <w:rPr>
          <w:b/>
          <w:sz w:val="24"/>
          <w:szCs w:val="24"/>
        </w:rPr>
      </w:pPr>
    </w:p>
    <w:p w:rsidR="005F59CF" w:rsidRDefault="005F59CF" w:rsidP="00C573A8">
      <w:pPr>
        <w:spacing w:after="0" w:line="240" w:lineRule="auto"/>
        <w:jc w:val="both"/>
        <w:rPr>
          <w:rFonts w:ascii="Times New Roman" w:hAnsi="Times New Roman"/>
          <w:sz w:val="24"/>
          <w:szCs w:val="24"/>
        </w:rPr>
      </w:pPr>
      <w:r w:rsidRPr="006F173D">
        <w:rPr>
          <w:rFonts w:ascii="Times New Roman" w:hAnsi="Times New Roman"/>
          <w:sz w:val="24"/>
          <w:szCs w:val="24"/>
        </w:rPr>
        <w:t>Таблица 2</w:t>
      </w:r>
      <w:r w:rsidR="00B9671B">
        <w:rPr>
          <w:rFonts w:ascii="Times New Roman" w:hAnsi="Times New Roman"/>
          <w:sz w:val="24"/>
          <w:szCs w:val="24"/>
        </w:rPr>
        <w:t>6</w:t>
      </w:r>
      <w:r w:rsidRPr="006F173D">
        <w:rPr>
          <w:rFonts w:ascii="Times New Roman" w:hAnsi="Times New Roman"/>
          <w:sz w:val="24"/>
          <w:szCs w:val="24"/>
        </w:rPr>
        <w:t xml:space="preserve"> </w:t>
      </w:r>
      <w:r w:rsidR="00F612D7">
        <w:rPr>
          <w:rFonts w:ascii="Times New Roman" w:eastAsia="TimesNewRoman+1+1" w:hAnsi="Times New Roman"/>
          <w:sz w:val="24"/>
          <w:szCs w:val="24"/>
        </w:rPr>
        <w:t>–</w:t>
      </w:r>
      <w:r w:rsidRPr="006F173D">
        <w:rPr>
          <w:rFonts w:ascii="Times New Roman" w:hAnsi="Times New Roman"/>
          <w:sz w:val="24"/>
          <w:szCs w:val="24"/>
        </w:rPr>
        <w:t xml:space="preserve"> Размер платежей за выбросы (сбросы) загрязняющих веществ в окружающую среду и размещение отходов от деятельности </w:t>
      </w:r>
      <w:r w:rsidR="00C573A8" w:rsidRPr="006F173D">
        <w:rPr>
          <w:rFonts w:ascii="Times New Roman" w:eastAsia="Times New Roman" w:hAnsi="Times New Roman"/>
          <w:sz w:val="24"/>
          <w:szCs w:val="24"/>
        </w:rPr>
        <w:t>по приготовлению и применению строительного материала "РЕСОИЛ" на основе обезвреженных буровых отходов</w:t>
      </w:r>
      <w:r w:rsidR="003B5B6E">
        <w:rPr>
          <w:rFonts w:ascii="Times New Roman" w:eastAsia="Times New Roman" w:hAnsi="Times New Roman"/>
          <w:sz w:val="24"/>
          <w:szCs w:val="24"/>
        </w:rPr>
        <w:t xml:space="preserve"> на 1 площадке</w:t>
      </w:r>
      <w:r w:rsidRPr="006F173D">
        <w:rPr>
          <w:rFonts w:ascii="Times New Roman" w:hAnsi="Times New Roman"/>
          <w:sz w:val="24"/>
          <w:szCs w:val="24"/>
        </w:rPr>
        <w:t>, руб</w:t>
      </w:r>
      <w:r w:rsidR="006F173D" w:rsidRPr="006F173D">
        <w:rPr>
          <w:rFonts w:ascii="Times New Roman" w:hAnsi="Times New Roman"/>
          <w:sz w:val="24"/>
          <w:szCs w:val="24"/>
        </w:rPr>
        <w:t>.</w:t>
      </w:r>
    </w:p>
    <w:p w:rsidR="00F213D5" w:rsidRPr="006F173D" w:rsidRDefault="00F213D5" w:rsidP="00C573A8">
      <w:pPr>
        <w:spacing w:after="0" w:line="240" w:lineRule="auto"/>
        <w:jc w:val="both"/>
        <w:rPr>
          <w:rFonts w:ascii="Times New Roman" w:hAnsi="Times New Roman"/>
          <w:sz w:val="24"/>
          <w:szCs w:val="24"/>
        </w:rPr>
      </w:pPr>
    </w:p>
    <w:tbl>
      <w:tblPr>
        <w:tblW w:w="9525" w:type="dxa"/>
        <w:tblInd w:w="108" w:type="dxa"/>
        <w:tblLayout w:type="fixed"/>
        <w:tblLook w:val="04A0" w:firstRow="1" w:lastRow="0" w:firstColumn="1" w:lastColumn="0" w:noHBand="0" w:noVBand="1"/>
      </w:tblPr>
      <w:tblGrid>
        <w:gridCol w:w="880"/>
        <w:gridCol w:w="7326"/>
        <w:gridCol w:w="1319"/>
      </w:tblGrid>
      <w:tr w:rsidR="00D675DE" w:rsidRPr="00133759" w:rsidTr="00EB141B">
        <w:trPr>
          <w:trHeight w:val="420"/>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DE" w:rsidRPr="00133759" w:rsidRDefault="00D675DE" w:rsidP="0032786A">
            <w:pPr>
              <w:spacing w:after="0" w:line="240" w:lineRule="auto"/>
              <w:jc w:val="center"/>
              <w:rPr>
                <w:rFonts w:ascii="Times New Roman" w:hAnsi="Times New Roman"/>
              </w:rPr>
            </w:pPr>
            <w:r w:rsidRPr="00133759">
              <w:rPr>
                <w:rFonts w:ascii="Times New Roman" w:hAnsi="Times New Roman"/>
              </w:rPr>
              <w:t>№ п/п</w:t>
            </w:r>
          </w:p>
        </w:tc>
        <w:tc>
          <w:tcPr>
            <w:tcW w:w="7326" w:type="dxa"/>
            <w:tcBorders>
              <w:top w:val="single" w:sz="4" w:space="0" w:color="auto"/>
              <w:left w:val="nil"/>
              <w:bottom w:val="single" w:sz="4" w:space="0" w:color="auto"/>
              <w:right w:val="single" w:sz="4" w:space="0" w:color="auto"/>
            </w:tcBorders>
            <w:shd w:val="clear" w:color="000000" w:fill="FFFFFF"/>
            <w:vAlign w:val="center"/>
            <w:hideMark/>
          </w:tcPr>
          <w:p w:rsidR="00D675DE" w:rsidRPr="00840728" w:rsidRDefault="00D675DE" w:rsidP="0032786A">
            <w:pPr>
              <w:spacing w:after="0" w:line="240" w:lineRule="auto"/>
              <w:jc w:val="center"/>
              <w:rPr>
                <w:rFonts w:ascii="Times New Roman" w:hAnsi="Times New Roman"/>
                <w:sz w:val="24"/>
                <w:szCs w:val="24"/>
              </w:rPr>
            </w:pPr>
            <w:r w:rsidRPr="00840728">
              <w:rPr>
                <w:rFonts w:ascii="Times New Roman" w:hAnsi="Times New Roman"/>
                <w:sz w:val="24"/>
                <w:szCs w:val="24"/>
              </w:rPr>
              <w:t>Показатели</w:t>
            </w:r>
          </w:p>
        </w:tc>
        <w:tc>
          <w:tcPr>
            <w:tcW w:w="1319" w:type="dxa"/>
            <w:tcBorders>
              <w:top w:val="single" w:sz="4" w:space="0" w:color="auto"/>
              <w:left w:val="nil"/>
              <w:bottom w:val="single" w:sz="4" w:space="0" w:color="auto"/>
              <w:right w:val="single" w:sz="4" w:space="0" w:color="auto"/>
            </w:tcBorders>
            <w:shd w:val="clear" w:color="000000" w:fill="FFFFFF"/>
            <w:vAlign w:val="center"/>
            <w:hideMark/>
          </w:tcPr>
          <w:p w:rsidR="00D675DE" w:rsidRPr="00840728" w:rsidRDefault="00D675DE" w:rsidP="004E45F6">
            <w:pPr>
              <w:spacing w:after="0" w:line="240" w:lineRule="auto"/>
              <w:jc w:val="center"/>
              <w:rPr>
                <w:rFonts w:ascii="Times New Roman" w:hAnsi="Times New Roman"/>
                <w:sz w:val="24"/>
                <w:szCs w:val="24"/>
              </w:rPr>
            </w:pPr>
            <w:r w:rsidRPr="00840728">
              <w:rPr>
                <w:rFonts w:ascii="Times New Roman" w:hAnsi="Times New Roman"/>
                <w:sz w:val="24"/>
                <w:szCs w:val="24"/>
              </w:rPr>
              <w:t>201</w:t>
            </w:r>
            <w:r w:rsidR="004E45F6">
              <w:rPr>
                <w:rFonts w:ascii="Times New Roman" w:hAnsi="Times New Roman"/>
                <w:sz w:val="24"/>
                <w:szCs w:val="24"/>
              </w:rPr>
              <w:t>5</w:t>
            </w:r>
            <w:r w:rsidRPr="00840728">
              <w:rPr>
                <w:rFonts w:ascii="Times New Roman" w:hAnsi="Times New Roman"/>
                <w:sz w:val="24"/>
                <w:szCs w:val="24"/>
              </w:rPr>
              <w:t xml:space="preserve"> г.</w:t>
            </w:r>
          </w:p>
        </w:tc>
      </w:tr>
      <w:tr w:rsidR="00D675DE" w:rsidRPr="00133759" w:rsidTr="00EB141B">
        <w:trPr>
          <w:trHeight w:val="330"/>
        </w:trPr>
        <w:tc>
          <w:tcPr>
            <w:tcW w:w="880" w:type="dxa"/>
            <w:tcBorders>
              <w:top w:val="single" w:sz="4" w:space="0" w:color="auto"/>
              <w:left w:val="single" w:sz="4" w:space="0" w:color="auto"/>
              <w:bottom w:val="single" w:sz="4" w:space="0" w:color="auto"/>
              <w:right w:val="nil"/>
            </w:tcBorders>
            <w:shd w:val="clear" w:color="000000" w:fill="FFFFFF"/>
            <w:vAlign w:val="center"/>
            <w:hideMark/>
          </w:tcPr>
          <w:p w:rsidR="00D675DE" w:rsidRPr="00133759" w:rsidRDefault="00D675DE" w:rsidP="0032786A">
            <w:pPr>
              <w:spacing w:after="0" w:line="240" w:lineRule="auto"/>
              <w:rPr>
                <w:rFonts w:ascii="Times New Roman" w:hAnsi="Times New Roman"/>
              </w:rPr>
            </w:pPr>
            <w:r w:rsidRPr="00133759">
              <w:rPr>
                <w:rFonts w:ascii="Times New Roman" w:hAnsi="Times New Roman"/>
              </w:rPr>
              <w:t>1</w:t>
            </w:r>
          </w:p>
        </w:tc>
        <w:tc>
          <w:tcPr>
            <w:tcW w:w="73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75DE" w:rsidRPr="00840728" w:rsidRDefault="00D675DE" w:rsidP="0032786A">
            <w:pPr>
              <w:pStyle w:val="af5"/>
              <w:spacing w:line="240" w:lineRule="auto"/>
              <w:ind w:firstLine="0"/>
              <w:rPr>
                <w:szCs w:val="24"/>
              </w:rPr>
            </w:pPr>
            <w:r w:rsidRPr="00840728">
              <w:rPr>
                <w:szCs w:val="24"/>
              </w:rPr>
              <w:t>Плата за выбросы загрязняющих веществ в атмосферный воздух</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D675DE" w:rsidRPr="00840728" w:rsidRDefault="004E45F6" w:rsidP="000370B8">
            <w:pPr>
              <w:spacing w:after="0" w:line="240" w:lineRule="auto"/>
              <w:jc w:val="center"/>
              <w:rPr>
                <w:rFonts w:ascii="Times New Roman" w:hAnsi="Times New Roman"/>
                <w:sz w:val="24"/>
                <w:szCs w:val="24"/>
              </w:rPr>
            </w:pPr>
            <w:r>
              <w:rPr>
                <w:rFonts w:ascii="Times New Roman" w:eastAsia="Times New Roman" w:hAnsi="Times New Roman"/>
                <w:sz w:val="24"/>
                <w:szCs w:val="24"/>
                <w:lang w:eastAsia="ru-RU"/>
              </w:rPr>
              <w:t>882.00</w:t>
            </w:r>
          </w:p>
        </w:tc>
      </w:tr>
      <w:tr w:rsidR="00D675DE" w:rsidRPr="00133759" w:rsidTr="00EB141B">
        <w:trPr>
          <w:trHeight w:val="330"/>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DE" w:rsidRPr="00133759" w:rsidRDefault="00D675DE" w:rsidP="0032786A">
            <w:pPr>
              <w:spacing w:after="0" w:line="240" w:lineRule="auto"/>
              <w:rPr>
                <w:rFonts w:ascii="Times New Roman" w:hAnsi="Times New Roman"/>
              </w:rPr>
            </w:pPr>
            <w:r w:rsidRPr="00133759">
              <w:rPr>
                <w:rFonts w:ascii="Times New Roman" w:hAnsi="Times New Roman"/>
              </w:rPr>
              <w:t>2</w:t>
            </w:r>
          </w:p>
        </w:tc>
        <w:tc>
          <w:tcPr>
            <w:tcW w:w="7326" w:type="dxa"/>
            <w:tcBorders>
              <w:top w:val="single" w:sz="4" w:space="0" w:color="auto"/>
              <w:left w:val="nil"/>
              <w:bottom w:val="single" w:sz="4" w:space="0" w:color="auto"/>
              <w:right w:val="single" w:sz="4" w:space="0" w:color="auto"/>
            </w:tcBorders>
            <w:shd w:val="clear" w:color="auto" w:fill="auto"/>
            <w:vAlign w:val="center"/>
            <w:hideMark/>
          </w:tcPr>
          <w:p w:rsidR="00D675DE" w:rsidRPr="00840728" w:rsidRDefault="00D675DE" w:rsidP="0032786A">
            <w:pPr>
              <w:pStyle w:val="af5"/>
              <w:spacing w:line="240" w:lineRule="auto"/>
              <w:ind w:firstLine="0"/>
              <w:rPr>
                <w:szCs w:val="24"/>
              </w:rPr>
            </w:pPr>
            <w:r w:rsidRPr="00840728">
              <w:rPr>
                <w:szCs w:val="24"/>
              </w:rPr>
              <w:t>Плата за размещение отходов</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D675DE" w:rsidRPr="00840728" w:rsidRDefault="00E96AD9" w:rsidP="004E45F6">
            <w:pPr>
              <w:spacing w:after="0" w:line="240" w:lineRule="auto"/>
              <w:jc w:val="center"/>
              <w:rPr>
                <w:rFonts w:ascii="Times New Roman" w:hAnsi="Times New Roman"/>
                <w:sz w:val="24"/>
                <w:szCs w:val="24"/>
              </w:rPr>
            </w:pPr>
            <w:r>
              <w:rPr>
                <w:rFonts w:ascii="Times New Roman" w:hAnsi="Times New Roman"/>
                <w:sz w:val="24"/>
                <w:szCs w:val="24"/>
              </w:rPr>
              <w:t>214.7</w:t>
            </w:r>
            <w:r w:rsidR="0035735F">
              <w:rPr>
                <w:rFonts w:ascii="Times New Roman" w:hAnsi="Times New Roman"/>
                <w:sz w:val="24"/>
                <w:szCs w:val="24"/>
              </w:rPr>
              <w:t>4</w:t>
            </w:r>
          </w:p>
        </w:tc>
      </w:tr>
      <w:tr w:rsidR="00D675DE" w:rsidRPr="00133759" w:rsidTr="00EB141B">
        <w:trPr>
          <w:trHeight w:val="330"/>
        </w:trPr>
        <w:tc>
          <w:tcPr>
            <w:tcW w:w="8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675DE" w:rsidRPr="00133759" w:rsidRDefault="00D675DE" w:rsidP="0032786A">
            <w:pPr>
              <w:spacing w:after="0" w:line="240" w:lineRule="auto"/>
              <w:rPr>
                <w:rFonts w:ascii="Times New Roman" w:hAnsi="Times New Roman"/>
              </w:rPr>
            </w:pPr>
            <w:r w:rsidRPr="00133759">
              <w:rPr>
                <w:rFonts w:ascii="Times New Roman" w:hAnsi="Times New Roman"/>
              </w:rPr>
              <w:t>3</w:t>
            </w:r>
          </w:p>
        </w:tc>
        <w:tc>
          <w:tcPr>
            <w:tcW w:w="7326" w:type="dxa"/>
            <w:tcBorders>
              <w:top w:val="single" w:sz="4" w:space="0" w:color="auto"/>
              <w:left w:val="nil"/>
              <w:bottom w:val="single" w:sz="4" w:space="0" w:color="auto"/>
              <w:right w:val="single" w:sz="4" w:space="0" w:color="auto"/>
            </w:tcBorders>
            <w:shd w:val="clear" w:color="auto" w:fill="auto"/>
            <w:vAlign w:val="center"/>
            <w:hideMark/>
          </w:tcPr>
          <w:p w:rsidR="00D675DE" w:rsidRPr="00840728" w:rsidRDefault="00D675DE" w:rsidP="0032786A">
            <w:pPr>
              <w:spacing w:after="0" w:line="240" w:lineRule="auto"/>
              <w:rPr>
                <w:rFonts w:ascii="Times New Roman" w:hAnsi="Times New Roman"/>
                <w:sz w:val="24"/>
                <w:szCs w:val="24"/>
              </w:rPr>
            </w:pPr>
            <w:r w:rsidRPr="00840728">
              <w:rPr>
                <w:rFonts w:ascii="Times New Roman" w:eastAsia="Times New Roman" w:hAnsi="Times New Roman"/>
                <w:sz w:val="24"/>
                <w:szCs w:val="24"/>
              </w:rPr>
              <w:t>Суммарный экологический ущерб</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D675DE" w:rsidRPr="00840728" w:rsidRDefault="00E96AD9" w:rsidP="004E45F6">
            <w:pPr>
              <w:spacing w:after="0" w:line="240" w:lineRule="auto"/>
              <w:jc w:val="center"/>
              <w:rPr>
                <w:rFonts w:ascii="Times New Roman" w:hAnsi="Times New Roman"/>
                <w:sz w:val="24"/>
                <w:szCs w:val="24"/>
              </w:rPr>
            </w:pPr>
            <w:r>
              <w:rPr>
                <w:rFonts w:ascii="Times New Roman" w:hAnsi="Times New Roman"/>
                <w:sz w:val="24"/>
                <w:szCs w:val="24"/>
              </w:rPr>
              <w:t>1096.7</w:t>
            </w:r>
            <w:r w:rsidR="0035735F">
              <w:rPr>
                <w:rFonts w:ascii="Times New Roman" w:hAnsi="Times New Roman"/>
                <w:sz w:val="24"/>
                <w:szCs w:val="24"/>
              </w:rPr>
              <w:t>4</w:t>
            </w:r>
          </w:p>
        </w:tc>
      </w:tr>
    </w:tbl>
    <w:p w:rsidR="00ED620D" w:rsidRPr="00B907D8" w:rsidRDefault="00ED620D" w:rsidP="00DD4D6F">
      <w:pPr>
        <w:spacing w:after="0" w:line="360" w:lineRule="auto"/>
        <w:jc w:val="center"/>
        <w:rPr>
          <w:rFonts w:ascii="Times New Roman" w:hAnsi="Times New Roman"/>
          <w:b/>
          <w:sz w:val="24"/>
          <w:szCs w:val="24"/>
        </w:rPr>
      </w:pPr>
      <w:r w:rsidRPr="00133759">
        <w:rPr>
          <w:rFonts w:ascii="Times New Roman" w:hAnsi="Times New Roman"/>
          <w:sz w:val="24"/>
          <w:szCs w:val="24"/>
        </w:rPr>
        <w:br w:type="page"/>
      </w:r>
      <w:bookmarkStart w:id="252" w:name="_Toc367960346"/>
      <w:r w:rsidR="00B907D8" w:rsidRPr="00B907D8">
        <w:rPr>
          <w:rFonts w:ascii="Times New Roman" w:hAnsi="Times New Roman"/>
          <w:b/>
          <w:sz w:val="24"/>
          <w:szCs w:val="24"/>
        </w:rPr>
        <w:lastRenderedPageBreak/>
        <w:t>13</w:t>
      </w:r>
      <w:r w:rsidR="00F213D5">
        <w:rPr>
          <w:rFonts w:ascii="Times New Roman" w:hAnsi="Times New Roman"/>
          <w:b/>
          <w:sz w:val="24"/>
          <w:szCs w:val="24"/>
        </w:rPr>
        <w:t>.</w:t>
      </w:r>
      <w:r w:rsidR="00B907D8" w:rsidRPr="00B907D8">
        <w:rPr>
          <w:rFonts w:ascii="Times New Roman" w:hAnsi="Times New Roman"/>
          <w:b/>
          <w:sz w:val="24"/>
          <w:szCs w:val="24"/>
        </w:rPr>
        <w:t xml:space="preserve"> РЕЗУЛЬТАТЫ ОБЩЕСТВЕННЫХ ОБСУЖДЕНИЙ О ЦЕЛЕСООБРАЗНОСТИ ПРИМЕНЕНИЯ РАССМАТРИВАЕМОЙ ТЕХНОЛОГИИ </w:t>
      </w:r>
      <w:bookmarkEnd w:id="252"/>
      <w:r w:rsidR="00B907D8" w:rsidRPr="00B907D8">
        <w:rPr>
          <w:rFonts w:ascii="Times New Roman" w:hAnsi="Times New Roman"/>
          <w:b/>
          <w:sz w:val="24"/>
          <w:szCs w:val="24"/>
        </w:rPr>
        <w:t>ПО ПРИГОТОВЛЕНИЮ И ПРИМЕНЕНИЮ СТРОИТЕЛЬНОГО МАТЕРИАЛА "РЕСОИЛ" НА ОСНОВЕ ОБЕЗВРЕЖЕННЫХ БУРОВЫХ ОТХОДОВ</w:t>
      </w:r>
    </w:p>
    <w:p w:rsidR="00ED620D" w:rsidRPr="00B907D8" w:rsidRDefault="00ED620D" w:rsidP="00DD4D6F">
      <w:pPr>
        <w:spacing w:after="0" w:line="360" w:lineRule="auto"/>
        <w:ind w:firstLine="709"/>
        <w:contextualSpacing/>
        <w:jc w:val="center"/>
        <w:rPr>
          <w:rFonts w:ascii="Times New Roman" w:hAnsi="Times New Roman"/>
          <w:b/>
          <w:sz w:val="24"/>
          <w:szCs w:val="24"/>
        </w:rPr>
      </w:pPr>
    </w:p>
    <w:p w:rsidR="00343A7D" w:rsidRPr="00133759" w:rsidRDefault="00ED620D" w:rsidP="00C77213">
      <w:pPr>
        <w:spacing w:after="0" w:line="360" w:lineRule="auto"/>
        <w:ind w:firstLine="709"/>
        <w:contextualSpacing/>
        <w:jc w:val="both"/>
        <w:rPr>
          <w:rFonts w:ascii="Times New Roman" w:hAnsi="Times New Roman"/>
          <w:sz w:val="24"/>
          <w:szCs w:val="24"/>
        </w:rPr>
      </w:pPr>
      <w:r w:rsidRPr="00133759">
        <w:rPr>
          <w:rFonts w:ascii="Times New Roman" w:hAnsi="Times New Roman"/>
          <w:sz w:val="24"/>
          <w:szCs w:val="24"/>
        </w:rPr>
        <w:t xml:space="preserve">В соответствии с природоохранными требованиями и ФЗ № 174 «Об экологической экспертизе», в рамках оценки воздействия намечаемой деятельности на </w:t>
      </w:r>
      <w:r w:rsidR="00343A7D" w:rsidRPr="00133759">
        <w:rPr>
          <w:rFonts w:ascii="Times New Roman" w:hAnsi="Times New Roman"/>
          <w:sz w:val="24"/>
          <w:szCs w:val="24"/>
        </w:rPr>
        <w:t xml:space="preserve">окружающую среду, </w:t>
      </w:r>
      <w:r w:rsidR="00C77213">
        <w:rPr>
          <w:rFonts w:ascii="Times New Roman" w:hAnsi="Times New Roman"/>
          <w:sz w:val="24"/>
          <w:szCs w:val="24"/>
        </w:rPr>
        <w:t xml:space="preserve">в </w:t>
      </w:r>
      <w:r w:rsidR="0087438B" w:rsidRPr="0087438B">
        <w:rPr>
          <w:rFonts w:ascii="Times New Roman" w:hAnsi="Times New Roman"/>
          <w:sz w:val="24"/>
          <w:szCs w:val="24"/>
        </w:rPr>
        <w:t>апреле</w:t>
      </w:r>
      <w:r w:rsidR="00C77213" w:rsidRPr="0087438B">
        <w:rPr>
          <w:rFonts w:ascii="Times New Roman" w:hAnsi="Times New Roman"/>
          <w:sz w:val="24"/>
          <w:szCs w:val="24"/>
        </w:rPr>
        <w:t xml:space="preserve"> месяце 2015 года планируется</w:t>
      </w:r>
      <w:r w:rsidR="00C77213">
        <w:rPr>
          <w:rFonts w:ascii="Times New Roman" w:hAnsi="Times New Roman"/>
          <w:sz w:val="24"/>
          <w:szCs w:val="24"/>
        </w:rPr>
        <w:t xml:space="preserve"> </w:t>
      </w:r>
      <w:r w:rsidR="00343A7D" w:rsidRPr="00133759">
        <w:rPr>
          <w:rFonts w:ascii="Times New Roman" w:hAnsi="Times New Roman"/>
          <w:sz w:val="24"/>
          <w:szCs w:val="24"/>
        </w:rPr>
        <w:t>проведен</w:t>
      </w:r>
      <w:r w:rsidR="00C77213">
        <w:rPr>
          <w:rFonts w:ascii="Times New Roman" w:hAnsi="Times New Roman"/>
          <w:sz w:val="24"/>
          <w:szCs w:val="24"/>
        </w:rPr>
        <w:t>ие</w:t>
      </w:r>
      <w:r w:rsidR="00343A7D" w:rsidRPr="00133759">
        <w:rPr>
          <w:rFonts w:ascii="Times New Roman" w:hAnsi="Times New Roman"/>
          <w:sz w:val="24"/>
          <w:szCs w:val="24"/>
        </w:rPr>
        <w:t xml:space="preserve"> общественные слушания о намечаемой хозяйственной деятельности по материалам ОВОС проектной технической документации </w:t>
      </w:r>
      <w:r w:rsidR="00C77213" w:rsidRPr="00133759">
        <w:rPr>
          <w:rFonts w:ascii="Times New Roman" w:hAnsi="Times New Roman"/>
          <w:sz w:val="24"/>
          <w:szCs w:val="24"/>
        </w:rPr>
        <w:t>«</w:t>
      </w:r>
      <w:r w:rsidR="00C77213">
        <w:rPr>
          <w:rFonts w:ascii="Times New Roman" w:hAnsi="Times New Roman"/>
          <w:sz w:val="24"/>
          <w:szCs w:val="24"/>
        </w:rPr>
        <w:t>Р</w:t>
      </w:r>
      <w:r w:rsidR="00C77213" w:rsidRPr="00C77213">
        <w:rPr>
          <w:rFonts w:ascii="Times New Roman" w:hAnsi="Times New Roman"/>
          <w:sz w:val="24"/>
          <w:szCs w:val="24"/>
        </w:rPr>
        <w:t>егламент</w:t>
      </w:r>
      <w:r w:rsidR="00C77213">
        <w:rPr>
          <w:rFonts w:ascii="Times New Roman" w:hAnsi="Times New Roman"/>
          <w:sz w:val="24"/>
          <w:szCs w:val="24"/>
        </w:rPr>
        <w:t xml:space="preserve"> </w:t>
      </w:r>
      <w:r w:rsidR="00C77213" w:rsidRPr="00C77213">
        <w:rPr>
          <w:rFonts w:ascii="Times New Roman" w:hAnsi="Times New Roman"/>
          <w:sz w:val="24"/>
          <w:szCs w:val="24"/>
        </w:rPr>
        <w:t>по приготовлению и применению строительного материала "</w:t>
      </w:r>
      <w:r w:rsidR="00C77213">
        <w:rPr>
          <w:rFonts w:ascii="Times New Roman" w:hAnsi="Times New Roman"/>
          <w:sz w:val="24"/>
          <w:szCs w:val="24"/>
        </w:rPr>
        <w:t>РЕСОИЛ</w:t>
      </w:r>
      <w:r w:rsidR="00C77213" w:rsidRPr="00C77213">
        <w:rPr>
          <w:rFonts w:ascii="Times New Roman" w:hAnsi="Times New Roman"/>
          <w:sz w:val="24"/>
          <w:szCs w:val="24"/>
        </w:rPr>
        <w:t>"</w:t>
      </w:r>
      <w:r w:rsidR="00C77213">
        <w:rPr>
          <w:rFonts w:ascii="Times New Roman" w:hAnsi="Times New Roman"/>
          <w:sz w:val="24"/>
          <w:szCs w:val="24"/>
        </w:rPr>
        <w:t xml:space="preserve"> </w:t>
      </w:r>
      <w:r w:rsidR="00C77213" w:rsidRPr="00C77213">
        <w:rPr>
          <w:rFonts w:ascii="Times New Roman" w:hAnsi="Times New Roman"/>
          <w:sz w:val="24"/>
          <w:szCs w:val="24"/>
        </w:rPr>
        <w:t>на основе обезвреженных буровых отходов</w:t>
      </w:r>
      <w:r w:rsidR="00C77213" w:rsidRPr="00133759">
        <w:rPr>
          <w:rFonts w:ascii="Times New Roman" w:hAnsi="Times New Roman"/>
          <w:sz w:val="24"/>
          <w:szCs w:val="24"/>
        </w:rPr>
        <w:t>».</w:t>
      </w:r>
    </w:p>
    <w:p w:rsidR="00343A7D" w:rsidRPr="00133759" w:rsidRDefault="00343A7D" w:rsidP="00FC1577">
      <w:pPr>
        <w:spacing w:after="0" w:line="360" w:lineRule="auto"/>
        <w:ind w:firstLine="709"/>
        <w:contextualSpacing/>
        <w:jc w:val="both"/>
        <w:rPr>
          <w:rFonts w:ascii="Times New Roman" w:hAnsi="Times New Roman"/>
          <w:sz w:val="24"/>
          <w:szCs w:val="24"/>
        </w:rPr>
      </w:pPr>
      <w:r w:rsidRPr="00133759">
        <w:rPr>
          <w:rFonts w:ascii="Times New Roman" w:hAnsi="Times New Roman"/>
          <w:sz w:val="24"/>
          <w:szCs w:val="24"/>
        </w:rPr>
        <w:t xml:space="preserve">По результатам рассмотрения предоставленных материалов проектная техническая документация </w:t>
      </w:r>
      <w:r w:rsidR="00C77213" w:rsidRPr="00133759">
        <w:rPr>
          <w:rFonts w:ascii="Times New Roman" w:hAnsi="Times New Roman"/>
          <w:sz w:val="24"/>
          <w:szCs w:val="24"/>
        </w:rPr>
        <w:t>«</w:t>
      </w:r>
      <w:r w:rsidR="00C77213">
        <w:rPr>
          <w:rFonts w:ascii="Times New Roman" w:hAnsi="Times New Roman"/>
          <w:sz w:val="24"/>
          <w:szCs w:val="24"/>
        </w:rPr>
        <w:t>Р</w:t>
      </w:r>
      <w:r w:rsidR="00C77213" w:rsidRPr="00C77213">
        <w:rPr>
          <w:rFonts w:ascii="Times New Roman" w:hAnsi="Times New Roman"/>
          <w:sz w:val="24"/>
          <w:szCs w:val="24"/>
        </w:rPr>
        <w:t>егламент</w:t>
      </w:r>
      <w:r w:rsidR="00C77213">
        <w:rPr>
          <w:rFonts w:ascii="Times New Roman" w:hAnsi="Times New Roman"/>
          <w:sz w:val="24"/>
          <w:szCs w:val="24"/>
        </w:rPr>
        <w:t xml:space="preserve"> </w:t>
      </w:r>
      <w:r w:rsidR="00C77213" w:rsidRPr="00C77213">
        <w:rPr>
          <w:rFonts w:ascii="Times New Roman" w:hAnsi="Times New Roman"/>
          <w:sz w:val="24"/>
          <w:szCs w:val="24"/>
        </w:rPr>
        <w:t>по приготовлению и применению строительного материала "</w:t>
      </w:r>
      <w:r w:rsidR="00C77213">
        <w:rPr>
          <w:rFonts w:ascii="Times New Roman" w:hAnsi="Times New Roman"/>
          <w:sz w:val="24"/>
          <w:szCs w:val="24"/>
        </w:rPr>
        <w:t>РЕСОИЛ</w:t>
      </w:r>
      <w:r w:rsidR="00C77213" w:rsidRPr="00C77213">
        <w:rPr>
          <w:rFonts w:ascii="Times New Roman" w:hAnsi="Times New Roman"/>
          <w:sz w:val="24"/>
          <w:szCs w:val="24"/>
        </w:rPr>
        <w:t>"</w:t>
      </w:r>
      <w:r w:rsidR="00C77213">
        <w:rPr>
          <w:rFonts w:ascii="Times New Roman" w:hAnsi="Times New Roman"/>
          <w:sz w:val="24"/>
          <w:szCs w:val="24"/>
        </w:rPr>
        <w:t xml:space="preserve"> </w:t>
      </w:r>
      <w:r w:rsidR="00C77213" w:rsidRPr="00C77213">
        <w:rPr>
          <w:rFonts w:ascii="Times New Roman" w:hAnsi="Times New Roman"/>
          <w:sz w:val="24"/>
          <w:szCs w:val="24"/>
        </w:rPr>
        <w:t>на основе обезвреженных буровых отходов</w:t>
      </w:r>
      <w:r w:rsidR="00C77213" w:rsidRPr="00133759">
        <w:rPr>
          <w:rFonts w:ascii="Times New Roman" w:hAnsi="Times New Roman"/>
          <w:sz w:val="24"/>
          <w:szCs w:val="24"/>
        </w:rPr>
        <w:t>»</w:t>
      </w:r>
      <w:r w:rsidRPr="00133759">
        <w:rPr>
          <w:rFonts w:ascii="Times New Roman" w:hAnsi="Times New Roman"/>
          <w:sz w:val="24"/>
          <w:szCs w:val="24"/>
        </w:rPr>
        <w:t>, уполномоченным органом за организацию и проведение общественных слушаний, согласовывается и рекомендуется к реализации</w:t>
      </w:r>
      <w:r w:rsidRPr="00133759">
        <w:rPr>
          <w:rFonts w:ascii="Times New Roman" w:eastAsia="ArialMT" w:hAnsi="Times New Roman"/>
          <w:sz w:val="24"/>
          <w:szCs w:val="24"/>
          <w:lang w:eastAsia="ru-RU"/>
        </w:rPr>
        <w:t>.</w:t>
      </w:r>
    </w:p>
    <w:p w:rsidR="00C91E49" w:rsidRPr="00DC47F9" w:rsidRDefault="00D675DE" w:rsidP="00EB141B">
      <w:pPr>
        <w:spacing w:after="0" w:line="360" w:lineRule="auto"/>
        <w:jc w:val="center"/>
        <w:outlineLvl w:val="0"/>
        <w:rPr>
          <w:rFonts w:ascii="Times New Roman" w:eastAsia="ArialMT" w:hAnsi="Times New Roman"/>
          <w:b/>
          <w:sz w:val="24"/>
          <w:szCs w:val="24"/>
          <w:lang w:eastAsia="ru-RU"/>
        </w:rPr>
      </w:pPr>
      <w:r w:rsidRPr="00133759">
        <w:rPr>
          <w:rFonts w:ascii="Times New Roman" w:eastAsia="ArialMT" w:hAnsi="Times New Roman"/>
          <w:sz w:val="24"/>
          <w:szCs w:val="24"/>
          <w:lang w:eastAsia="ru-RU"/>
        </w:rPr>
        <w:br w:type="page"/>
      </w:r>
      <w:bookmarkStart w:id="253" w:name="_Toc367960347"/>
      <w:r w:rsidR="004C64FE" w:rsidRPr="00DC47F9">
        <w:rPr>
          <w:rFonts w:ascii="Times New Roman" w:hAnsi="Times New Roman"/>
          <w:b/>
          <w:sz w:val="24"/>
          <w:szCs w:val="24"/>
        </w:rPr>
        <w:lastRenderedPageBreak/>
        <w:t>14</w:t>
      </w:r>
      <w:r w:rsidR="00EB141B">
        <w:rPr>
          <w:rFonts w:ascii="Times New Roman" w:hAnsi="Times New Roman"/>
          <w:b/>
          <w:sz w:val="24"/>
          <w:szCs w:val="24"/>
        </w:rPr>
        <w:t>.</w:t>
      </w:r>
      <w:r w:rsidR="004C64FE" w:rsidRPr="00DC47F9">
        <w:rPr>
          <w:rFonts w:ascii="Times New Roman" w:hAnsi="Times New Roman"/>
          <w:b/>
          <w:sz w:val="24"/>
          <w:szCs w:val="24"/>
        </w:rPr>
        <w:t xml:space="preserve"> </w:t>
      </w:r>
      <w:r w:rsidR="00C91E49" w:rsidRPr="00DC47F9">
        <w:rPr>
          <w:rFonts w:ascii="Times New Roman" w:hAnsi="Times New Roman"/>
          <w:b/>
          <w:sz w:val="24"/>
          <w:szCs w:val="24"/>
        </w:rPr>
        <w:t>РЕЗУЛЬТАТЫ РАССМОТРЕНИЯ АЛЬТЕРНАТИВНЫХ ВАРИАНТОВ ПО УТИЛИЗАЦИИ БУРОВ</w:t>
      </w:r>
      <w:r w:rsidR="00DC47F9">
        <w:rPr>
          <w:rFonts w:ascii="Times New Roman" w:hAnsi="Times New Roman"/>
          <w:b/>
          <w:sz w:val="24"/>
          <w:szCs w:val="24"/>
        </w:rPr>
        <w:t>ЫХ ОТХОДОВ</w:t>
      </w:r>
      <w:r w:rsidR="00C91E49" w:rsidRPr="00DC47F9">
        <w:rPr>
          <w:rFonts w:ascii="Times New Roman" w:hAnsi="Times New Roman"/>
          <w:b/>
          <w:sz w:val="24"/>
          <w:szCs w:val="24"/>
        </w:rPr>
        <w:t xml:space="preserve"> НЕФТЕДОБЫВАЮЩИХ ПРЕДПРИЯТИЙ</w:t>
      </w:r>
      <w:bookmarkEnd w:id="253"/>
    </w:p>
    <w:p w:rsidR="004C64FE" w:rsidRPr="00DC47F9" w:rsidRDefault="004C64FE" w:rsidP="00FC1577">
      <w:pPr>
        <w:tabs>
          <w:tab w:val="left" w:pos="567"/>
        </w:tabs>
        <w:spacing w:after="0" w:line="360" w:lineRule="auto"/>
        <w:ind w:firstLine="709"/>
        <w:rPr>
          <w:rFonts w:ascii="Times New Roman" w:hAnsi="Times New Roman"/>
          <w:sz w:val="24"/>
          <w:szCs w:val="24"/>
        </w:rPr>
      </w:pPr>
    </w:p>
    <w:p w:rsidR="00C91E49" w:rsidRPr="00133759" w:rsidRDefault="00C91E49" w:rsidP="00FC1577">
      <w:pPr>
        <w:pStyle w:val="65"/>
        <w:tabs>
          <w:tab w:val="left" w:pos="567"/>
        </w:tabs>
        <w:spacing w:line="360" w:lineRule="auto"/>
        <w:ind w:firstLine="709"/>
        <w:jc w:val="both"/>
        <w:rPr>
          <w:sz w:val="24"/>
          <w:szCs w:val="24"/>
        </w:rPr>
      </w:pPr>
      <w:r w:rsidRPr="00133759">
        <w:rPr>
          <w:sz w:val="24"/>
          <w:szCs w:val="24"/>
        </w:rPr>
        <w:t>При строительстве разведочных, эксплуатационных, нагнетательных скважин образуются отходы бурения (ОБ) в количестве 1</w:t>
      </w:r>
      <w:r w:rsidR="00494226">
        <w:rPr>
          <w:sz w:val="24"/>
          <w:szCs w:val="24"/>
        </w:rPr>
        <w:t>5</w:t>
      </w:r>
      <w:r w:rsidRPr="00133759">
        <w:rPr>
          <w:sz w:val="24"/>
          <w:szCs w:val="24"/>
        </w:rPr>
        <w:t>00</w:t>
      </w:r>
      <w:r w:rsidR="00AC26C6">
        <w:rPr>
          <w:sz w:val="24"/>
          <w:szCs w:val="24"/>
        </w:rPr>
        <w:t xml:space="preserve"> </w:t>
      </w:r>
      <w:r w:rsidRPr="00133759">
        <w:rPr>
          <w:sz w:val="24"/>
          <w:szCs w:val="24"/>
        </w:rPr>
        <w:t>м3 на 1 скважину:</w:t>
      </w:r>
    </w:p>
    <w:p w:rsidR="00C91E49" w:rsidRPr="00133759" w:rsidRDefault="00F612D7" w:rsidP="00FC1577">
      <w:pPr>
        <w:pStyle w:val="65"/>
        <w:tabs>
          <w:tab w:val="left" w:pos="567"/>
        </w:tabs>
        <w:spacing w:line="360" w:lineRule="auto"/>
        <w:ind w:firstLine="709"/>
        <w:jc w:val="both"/>
        <w:rPr>
          <w:sz w:val="24"/>
          <w:szCs w:val="24"/>
        </w:rPr>
      </w:pPr>
      <w:r>
        <w:rPr>
          <w:rFonts w:eastAsia="TimesNewRoman+1+1"/>
          <w:sz w:val="24"/>
          <w:szCs w:val="24"/>
        </w:rPr>
        <w:t>– </w:t>
      </w:r>
      <w:r w:rsidR="00C91E49" w:rsidRPr="00133759">
        <w:rPr>
          <w:sz w:val="24"/>
          <w:szCs w:val="24"/>
        </w:rPr>
        <w:t>отработанные буровые растворы (ОБР);</w:t>
      </w:r>
    </w:p>
    <w:p w:rsidR="00C91E49" w:rsidRPr="00133759" w:rsidRDefault="00F612D7" w:rsidP="00FC1577">
      <w:pPr>
        <w:pStyle w:val="65"/>
        <w:tabs>
          <w:tab w:val="left" w:pos="567"/>
        </w:tabs>
        <w:spacing w:line="360" w:lineRule="auto"/>
        <w:ind w:firstLine="709"/>
        <w:jc w:val="both"/>
        <w:rPr>
          <w:sz w:val="24"/>
          <w:szCs w:val="24"/>
        </w:rPr>
      </w:pPr>
      <w:r>
        <w:rPr>
          <w:rFonts w:eastAsia="TimesNewRoman+1+1"/>
          <w:sz w:val="24"/>
          <w:szCs w:val="24"/>
        </w:rPr>
        <w:t>– </w:t>
      </w:r>
      <w:r w:rsidR="00C91E49" w:rsidRPr="00133759">
        <w:rPr>
          <w:sz w:val="24"/>
          <w:szCs w:val="24"/>
        </w:rPr>
        <w:t>буровые шламы (БШ);</w:t>
      </w:r>
    </w:p>
    <w:p w:rsidR="00C91E49" w:rsidRPr="00133759" w:rsidRDefault="00F612D7" w:rsidP="00FC1577">
      <w:pPr>
        <w:pStyle w:val="65"/>
        <w:tabs>
          <w:tab w:val="left" w:pos="567"/>
        </w:tabs>
        <w:spacing w:line="360" w:lineRule="auto"/>
        <w:ind w:firstLine="709"/>
        <w:jc w:val="both"/>
        <w:rPr>
          <w:sz w:val="24"/>
          <w:szCs w:val="24"/>
        </w:rPr>
      </w:pPr>
      <w:r>
        <w:rPr>
          <w:rFonts w:eastAsia="TimesNewRoman+1+1"/>
          <w:sz w:val="24"/>
          <w:szCs w:val="24"/>
        </w:rPr>
        <w:t>– </w:t>
      </w:r>
      <w:r w:rsidR="00C91E49" w:rsidRPr="00133759">
        <w:rPr>
          <w:sz w:val="24"/>
          <w:szCs w:val="24"/>
        </w:rPr>
        <w:t>буровые сточные воды, эмульсия (БСВ, ЭСВ).</w:t>
      </w:r>
    </w:p>
    <w:p w:rsidR="00C91E49" w:rsidRPr="00133759" w:rsidRDefault="00C91E49" w:rsidP="00FC1577">
      <w:pPr>
        <w:pStyle w:val="65"/>
        <w:tabs>
          <w:tab w:val="left" w:pos="567"/>
        </w:tabs>
        <w:spacing w:line="360" w:lineRule="auto"/>
        <w:ind w:firstLine="709"/>
        <w:jc w:val="both"/>
        <w:rPr>
          <w:sz w:val="24"/>
          <w:szCs w:val="24"/>
        </w:rPr>
      </w:pPr>
      <w:r w:rsidRPr="00133759">
        <w:rPr>
          <w:sz w:val="24"/>
          <w:szCs w:val="24"/>
        </w:rPr>
        <w:t xml:space="preserve">Нарабатываемые при любой технологии бурения отходы накапливаются в шламовых амбарах на кустовых площадках или в специальных </w:t>
      </w:r>
      <w:proofErr w:type="spellStart"/>
      <w:r w:rsidRPr="00133759">
        <w:rPr>
          <w:sz w:val="24"/>
          <w:szCs w:val="24"/>
        </w:rPr>
        <w:t>шламонакопителях</w:t>
      </w:r>
      <w:proofErr w:type="spellEnd"/>
      <w:r w:rsidRPr="00133759">
        <w:rPr>
          <w:sz w:val="24"/>
          <w:szCs w:val="24"/>
        </w:rPr>
        <w:t xml:space="preserve"> при так называемой «</w:t>
      </w:r>
      <w:proofErr w:type="spellStart"/>
      <w:r w:rsidRPr="00133759">
        <w:rPr>
          <w:sz w:val="24"/>
          <w:szCs w:val="24"/>
        </w:rPr>
        <w:t>безамбарной</w:t>
      </w:r>
      <w:proofErr w:type="spellEnd"/>
      <w:r w:rsidRPr="00133759">
        <w:rPr>
          <w:sz w:val="24"/>
          <w:szCs w:val="24"/>
        </w:rPr>
        <w:t>» технологии. Проблема утилизации ОБ в настоящее время не нашла универсального, кардинального, дешевого и экологически безопасного решения и актуальна для всех нефтегазодобывающих территорий и предприятий.</w:t>
      </w:r>
    </w:p>
    <w:p w:rsidR="00C91E49" w:rsidRPr="00133759" w:rsidRDefault="00C91E49" w:rsidP="00FC1577">
      <w:pPr>
        <w:pStyle w:val="65"/>
        <w:tabs>
          <w:tab w:val="left" w:pos="567"/>
        </w:tabs>
        <w:spacing w:line="360" w:lineRule="auto"/>
        <w:ind w:firstLine="709"/>
        <w:jc w:val="both"/>
        <w:rPr>
          <w:sz w:val="24"/>
          <w:szCs w:val="24"/>
        </w:rPr>
      </w:pPr>
      <w:r w:rsidRPr="00133759">
        <w:rPr>
          <w:sz w:val="24"/>
          <w:szCs w:val="24"/>
        </w:rPr>
        <w:t xml:space="preserve">В соответствии с действующим законодательством (в частности, </w:t>
      </w:r>
      <w:proofErr w:type="spellStart"/>
      <w:r w:rsidRPr="00133759">
        <w:rPr>
          <w:sz w:val="24"/>
          <w:szCs w:val="24"/>
        </w:rPr>
        <w:t>водоохранным</w:t>
      </w:r>
      <w:proofErr w:type="spellEnd"/>
      <w:r w:rsidRPr="00133759">
        <w:rPr>
          <w:sz w:val="24"/>
          <w:szCs w:val="24"/>
        </w:rPr>
        <w:t xml:space="preserve">) ограничиваются виды хозяйственной деятельности в прибрежных защитных полосах и </w:t>
      </w:r>
      <w:proofErr w:type="spellStart"/>
      <w:r w:rsidRPr="00133759">
        <w:rPr>
          <w:sz w:val="24"/>
          <w:szCs w:val="24"/>
        </w:rPr>
        <w:t>водоохранных</w:t>
      </w:r>
      <w:proofErr w:type="spellEnd"/>
      <w:r w:rsidRPr="00133759">
        <w:rPr>
          <w:sz w:val="24"/>
          <w:szCs w:val="24"/>
        </w:rPr>
        <w:t xml:space="preserve"> зонах рек и озер. В том случае, если согласовывается временное накопление и хранение ОБ в амбарах на кустовых площадках, в последующем, необходимо переработать и обезвредить наработанные </w:t>
      </w:r>
      <w:r w:rsidR="004D11BE">
        <w:rPr>
          <w:sz w:val="24"/>
          <w:szCs w:val="24"/>
        </w:rPr>
        <w:t>О</w:t>
      </w:r>
      <w:r w:rsidRPr="00133759">
        <w:rPr>
          <w:sz w:val="24"/>
          <w:szCs w:val="24"/>
        </w:rPr>
        <w:t>Б.</w:t>
      </w:r>
    </w:p>
    <w:p w:rsidR="00C91E49" w:rsidRPr="00133759" w:rsidRDefault="00C91E49" w:rsidP="00FC1577">
      <w:pPr>
        <w:pStyle w:val="65"/>
        <w:tabs>
          <w:tab w:val="left" w:pos="567"/>
        </w:tabs>
        <w:spacing w:line="360" w:lineRule="auto"/>
        <w:ind w:firstLine="709"/>
        <w:jc w:val="both"/>
        <w:rPr>
          <w:sz w:val="24"/>
          <w:szCs w:val="24"/>
        </w:rPr>
      </w:pPr>
      <w:r w:rsidRPr="00133759">
        <w:rPr>
          <w:sz w:val="24"/>
          <w:szCs w:val="24"/>
        </w:rPr>
        <w:t>При «</w:t>
      </w:r>
      <w:proofErr w:type="spellStart"/>
      <w:r w:rsidRPr="00133759">
        <w:rPr>
          <w:sz w:val="24"/>
          <w:szCs w:val="24"/>
        </w:rPr>
        <w:t>безамбарном</w:t>
      </w:r>
      <w:proofErr w:type="spellEnd"/>
      <w:r w:rsidRPr="00133759">
        <w:rPr>
          <w:sz w:val="24"/>
          <w:szCs w:val="24"/>
        </w:rPr>
        <w:t xml:space="preserve">» бурении шламы сразу после наработки отгружаются в транспортные средства и вывозятся в накопители за пределы </w:t>
      </w:r>
      <w:proofErr w:type="spellStart"/>
      <w:r w:rsidRPr="00133759">
        <w:rPr>
          <w:sz w:val="24"/>
          <w:szCs w:val="24"/>
        </w:rPr>
        <w:t>водоохранных</w:t>
      </w:r>
      <w:proofErr w:type="spellEnd"/>
      <w:r w:rsidRPr="00133759">
        <w:rPr>
          <w:sz w:val="24"/>
          <w:szCs w:val="24"/>
        </w:rPr>
        <w:t xml:space="preserve"> зон. В этом случае дополнительно возникают проблемы безопасности транспортировки токсичных отходов, и остается необходимость их переработки и обезвреживания на специальных полигонах.</w:t>
      </w:r>
    </w:p>
    <w:p w:rsidR="00C91E49" w:rsidRPr="00133759" w:rsidRDefault="00C91E49" w:rsidP="00FC1577">
      <w:pPr>
        <w:pStyle w:val="65"/>
        <w:tabs>
          <w:tab w:val="left" w:pos="567"/>
        </w:tabs>
        <w:spacing w:line="360" w:lineRule="auto"/>
        <w:ind w:firstLine="709"/>
        <w:jc w:val="both"/>
        <w:rPr>
          <w:sz w:val="24"/>
          <w:szCs w:val="24"/>
        </w:rPr>
      </w:pPr>
      <w:r w:rsidRPr="00D23629">
        <w:rPr>
          <w:sz w:val="24"/>
          <w:szCs w:val="24"/>
        </w:rPr>
        <w:t xml:space="preserve">Разработанная и изложенная в ТУ технология успешно апробирована на </w:t>
      </w:r>
      <w:r w:rsidR="000A3311" w:rsidRPr="00D23629">
        <w:rPr>
          <w:sz w:val="24"/>
          <w:szCs w:val="24"/>
        </w:rPr>
        <w:t xml:space="preserve">полигоне промышленных отходов, расположенном на </w:t>
      </w:r>
      <w:proofErr w:type="spellStart"/>
      <w:r w:rsidR="000A3311" w:rsidRPr="00D23629">
        <w:rPr>
          <w:sz w:val="24"/>
          <w:szCs w:val="24"/>
        </w:rPr>
        <w:t>Вынгапуровском</w:t>
      </w:r>
      <w:proofErr w:type="spellEnd"/>
      <w:r w:rsidR="000A3311" w:rsidRPr="00D23629">
        <w:rPr>
          <w:sz w:val="24"/>
          <w:szCs w:val="24"/>
        </w:rPr>
        <w:t xml:space="preserve"> месторождении</w:t>
      </w:r>
      <w:r w:rsidR="00992735" w:rsidRPr="00D23629">
        <w:rPr>
          <w:sz w:val="24"/>
          <w:szCs w:val="24"/>
        </w:rPr>
        <w:t xml:space="preserve">. Проведены многолетние мониторинговые исследования, подтверждающие отсутствие негативного воздействия на окружающую среду полученного строительного материала "РЕСОИЛ". </w:t>
      </w:r>
      <w:r w:rsidRPr="00D23629">
        <w:rPr>
          <w:sz w:val="24"/>
          <w:szCs w:val="24"/>
        </w:rPr>
        <w:t xml:space="preserve"> </w:t>
      </w:r>
      <w:r w:rsidRPr="00992735">
        <w:rPr>
          <w:sz w:val="24"/>
          <w:szCs w:val="24"/>
        </w:rPr>
        <w:t>Вместе с тем технология не претендует на монополию в сфере утилизации отходов</w:t>
      </w:r>
      <w:r w:rsidRPr="00133759">
        <w:rPr>
          <w:sz w:val="24"/>
          <w:szCs w:val="24"/>
        </w:rPr>
        <w:t xml:space="preserve"> бурения, а является современным дополнением к известным и ранее применяемым способом переработки </w:t>
      </w:r>
      <w:r w:rsidR="00AC26C6">
        <w:rPr>
          <w:sz w:val="24"/>
          <w:szCs w:val="24"/>
        </w:rPr>
        <w:t>буровых отходов</w:t>
      </w:r>
      <w:r w:rsidRPr="00133759">
        <w:rPr>
          <w:sz w:val="24"/>
          <w:szCs w:val="24"/>
        </w:rPr>
        <w:t>, который может применяться в определенных объемах работ и условий месторождений.  Необходимые условия:</w:t>
      </w:r>
    </w:p>
    <w:p w:rsidR="00C91E49" w:rsidRPr="00133759" w:rsidRDefault="00F612D7" w:rsidP="00FC1577">
      <w:pPr>
        <w:pStyle w:val="65"/>
        <w:tabs>
          <w:tab w:val="left" w:pos="567"/>
        </w:tabs>
        <w:spacing w:line="360" w:lineRule="auto"/>
        <w:ind w:firstLine="709"/>
        <w:jc w:val="both"/>
        <w:rPr>
          <w:sz w:val="24"/>
          <w:szCs w:val="24"/>
        </w:rPr>
      </w:pPr>
      <w:r>
        <w:rPr>
          <w:rFonts w:eastAsia="TimesNewRoman+1+1"/>
          <w:sz w:val="24"/>
          <w:szCs w:val="24"/>
        </w:rPr>
        <w:lastRenderedPageBreak/>
        <w:t>– </w:t>
      </w:r>
      <w:r w:rsidR="00C91E49" w:rsidRPr="00133759">
        <w:rPr>
          <w:sz w:val="24"/>
          <w:szCs w:val="24"/>
        </w:rPr>
        <w:t xml:space="preserve">накопление достаточного для организации строительного потока </w:t>
      </w:r>
      <w:r w:rsidR="00AC26C6">
        <w:rPr>
          <w:sz w:val="24"/>
          <w:szCs w:val="24"/>
        </w:rPr>
        <w:t>буровых отходов</w:t>
      </w:r>
      <w:r w:rsidR="00C91E49" w:rsidRPr="00133759">
        <w:rPr>
          <w:sz w:val="24"/>
          <w:szCs w:val="24"/>
        </w:rPr>
        <w:t xml:space="preserve"> (не менее 3 тыс.м</w:t>
      </w:r>
      <w:r w:rsidR="00C91E49" w:rsidRPr="00133759">
        <w:rPr>
          <w:sz w:val="24"/>
          <w:szCs w:val="24"/>
          <w:vertAlign w:val="superscript"/>
        </w:rPr>
        <w:t>3</w:t>
      </w:r>
      <w:r w:rsidR="00C91E49" w:rsidRPr="00133759">
        <w:rPr>
          <w:sz w:val="24"/>
          <w:szCs w:val="24"/>
        </w:rPr>
        <w:t>);</w:t>
      </w:r>
    </w:p>
    <w:p w:rsidR="00C91E49" w:rsidRPr="00133759" w:rsidRDefault="00F612D7" w:rsidP="00FC1577">
      <w:pPr>
        <w:pStyle w:val="65"/>
        <w:tabs>
          <w:tab w:val="left" w:pos="567"/>
        </w:tabs>
        <w:spacing w:line="360" w:lineRule="auto"/>
        <w:ind w:firstLine="709"/>
        <w:jc w:val="both"/>
        <w:rPr>
          <w:sz w:val="24"/>
          <w:szCs w:val="24"/>
        </w:rPr>
      </w:pPr>
      <w:r>
        <w:rPr>
          <w:rFonts w:eastAsia="TimesNewRoman+1+1"/>
          <w:sz w:val="24"/>
          <w:szCs w:val="24"/>
        </w:rPr>
        <w:t>– </w:t>
      </w:r>
      <w:r w:rsidR="00C91E49" w:rsidRPr="00133759">
        <w:rPr>
          <w:sz w:val="24"/>
          <w:szCs w:val="24"/>
        </w:rPr>
        <w:t xml:space="preserve">соответствие состава и класса опасности </w:t>
      </w:r>
      <w:r w:rsidR="00AC26C6">
        <w:rPr>
          <w:sz w:val="24"/>
          <w:szCs w:val="24"/>
        </w:rPr>
        <w:t>буровых отходов</w:t>
      </w:r>
      <w:r w:rsidR="00C91E49" w:rsidRPr="00133759">
        <w:rPr>
          <w:sz w:val="24"/>
          <w:szCs w:val="24"/>
        </w:rPr>
        <w:t xml:space="preserve"> (I</w:t>
      </w:r>
      <w:r w:rsidR="00494226">
        <w:rPr>
          <w:sz w:val="24"/>
          <w:szCs w:val="24"/>
          <w:lang w:val="en-US"/>
        </w:rPr>
        <w:t>II</w:t>
      </w:r>
      <w:r w:rsidR="00992735">
        <w:rPr>
          <w:sz w:val="24"/>
          <w:szCs w:val="24"/>
        </w:rPr>
        <w:t xml:space="preserve"> - </w:t>
      </w:r>
      <w:r w:rsidR="00494226">
        <w:rPr>
          <w:sz w:val="24"/>
          <w:szCs w:val="24"/>
          <w:lang w:val="en-US"/>
        </w:rPr>
        <w:t>I</w:t>
      </w:r>
      <w:r w:rsidR="00992735">
        <w:rPr>
          <w:sz w:val="24"/>
          <w:szCs w:val="24"/>
          <w:lang w:val="en-US"/>
        </w:rPr>
        <w:t>V</w:t>
      </w:r>
      <w:r w:rsidR="00C91E49" w:rsidRPr="00133759">
        <w:rPr>
          <w:sz w:val="24"/>
          <w:szCs w:val="24"/>
        </w:rPr>
        <w:t>) требованиям;</w:t>
      </w:r>
    </w:p>
    <w:p w:rsidR="00C91E49" w:rsidRPr="00133759" w:rsidRDefault="00F612D7" w:rsidP="00FC1577">
      <w:pPr>
        <w:pStyle w:val="65"/>
        <w:tabs>
          <w:tab w:val="left" w:pos="567"/>
        </w:tabs>
        <w:spacing w:line="360" w:lineRule="auto"/>
        <w:ind w:firstLine="709"/>
        <w:jc w:val="both"/>
        <w:rPr>
          <w:sz w:val="24"/>
          <w:szCs w:val="24"/>
        </w:rPr>
      </w:pPr>
      <w:r w:rsidRPr="0087438B">
        <w:rPr>
          <w:rFonts w:eastAsia="TimesNewRoman+1+1"/>
          <w:sz w:val="24"/>
          <w:szCs w:val="24"/>
        </w:rPr>
        <w:t>– </w:t>
      </w:r>
      <w:r w:rsidR="00C91E49" w:rsidRPr="0087438B">
        <w:rPr>
          <w:sz w:val="24"/>
          <w:szCs w:val="24"/>
        </w:rPr>
        <w:t xml:space="preserve">наличие вблизи (не далее </w:t>
      </w:r>
      <w:r w:rsidR="00992735" w:rsidRPr="0087438B">
        <w:rPr>
          <w:sz w:val="24"/>
          <w:szCs w:val="24"/>
        </w:rPr>
        <w:t>50</w:t>
      </w:r>
      <w:r w:rsidR="00C91E49" w:rsidRPr="0087438B">
        <w:rPr>
          <w:sz w:val="24"/>
          <w:szCs w:val="24"/>
        </w:rPr>
        <w:t xml:space="preserve"> км) строящихся объектов для использования строительн</w:t>
      </w:r>
      <w:r w:rsidR="00AC26C6" w:rsidRPr="0087438B">
        <w:rPr>
          <w:sz w:val="24"/>
          <w:szCs w:val="24"/>
        </w:rPr>
        <w:t>ого материала «РЕСОИЛ».</w:t>
      </w:r>
      <w:r w:rsidR="00C91E49" w:rsidRPr="00133759">
        <w:rPr>
          <w:sz w:val="24"/>
          <w:szCs w:val="24"/>
        </w:rPr>
        <w:t xml:space="preserve"> </w:t>
      </w:r>
    </w:p>
    <w:p w:rsidR="00C91E49" w:rsidRPr="00133759" w:rsidRDefault="00C91E49" w:rsidP="00FC1577">
      <w:pPr>
        <w:pStyle w:val="65"/>
        <w:tabs>
          <w:tab w:val="left" w:pos="567"/>
        </w:tabs>
        <w:spacing w:line="360" w:lineRule="auto"/>
        <w:ind w:firstLine="709"/>
        <w:jc w:val="both"/>
        <w:rPr>
          <w:sz w:val="24"/>
          <w:szCs w:val="24"/>
        </w:rPr>
      </w:pPr>
      <w:r w:rsidRPr="00133759">
        <w:rPr>
          <w:sz w:val="24"/>
          <w:szCs w:val="24"/>
        </w:rPr>
        <w:t>При этом данная технология при своей простоте и доступности, требует достаточно высокой культуры производства и обеспечения качества строительной продукции, определенных материальных и финансовых вложений, и не стремится быть слишком дешевой.</w:t>
      </w:r>
    </w:p>
    <w:p w:rsidR="00C91E49" w:rsidRPr="00133759" w:rsidRDefault="00C91E49" w:rsidP="00FC1577">
      <w:pPr>
        <w:pStyle w:val="65"/>
        <w:tabs>
          <w:tab w:val="left" w:pos="567"/>
        </w:tabs>
        <w:spacing w:line="360" w:lineRule="auto"/>
        <w:ind w:firstLine="709"/>
        <w:jc w:val="both"/>
        <w:rPr>
          <w:sz w:val="24"/>
          <w:szCs w:val="24"/>
        </w:rPr>
      </w:pPr>
      <w:r w:rsidRPr="00133759">
        <w:rPr>
          <w:sz w:val="24"/>
          <w:szCs w:val="24"/>
        </w:rPr>
        <w:t xml:space="preserve">Альтернативными путями утилизации </w:t>
      </w:r>
      <w:r w:rsidR="00AC26C6">
        <w:rPr>
          <w:sz w:val="24"/>
          <w:szCs w:val="24"/>
        </w:rPr>
        <w:t>буровых отходов</w:t>
      </w:r>
      <w:r w:rsidRPr="00133759">
        <w:rPr>
          <w:sz w:val="24"/>
          <w:szCs w:val="24"/>
        </w:rPr>
        <w:t xml:space="preserve"> являются, например, следующие:</w:t>
      </w:r>
    </w:p>
    <w:p w:rsidR="00C91E49" w:rsidRPr="00133759" w:rsidRDefault="00F612D7" w:rsidP="00FC1577">
      <w:pPr>
        <w:pStyle w:val="65"/>
        <w:tabs>
          <w:tab w:val="left" w:pos="567"/>
        </w:tabs>
        <w:spacing w:line="360" w:lineRule="auto"/>
        <w:ind w:firstLine="709"/>
        <w:jc w:val="both"/>
        <w:rPr>
          <w:sz w:val="24"/>
          <w:szCs w:val="24"/>
        </w:rPr>
      </w:pPr>
      <w:r>
        <w:rPr>
          <w:rFonts w:eastAsia="TimesNewRoman+1+1"/>
          <w:sz w:val="24"/>
          <w:szCs w:val="24"/>
        </w:rPr>
        <w:t>– </w:t>
      </w:r>
      <w:r w:rsidR="00C91E49" w:rsidRPr="00133759">
        <w:rPr>
          <w:sz w:val="24"/>
          <w:szCs w:val="24"/>
        </w:rPr>
        <w:t>так называемое «</w:t>
      </w:r>
      <w:proofErr w:type="spellStart"/>
      <w:r w:rsidR="00C91E49" w:rsidRPr="00133759">
        <w:rPr>
          <w:sz w:val="24"/>
          <w:szCs w:val="24"/>
        </w:rPr>
        <w:t>капсулирование</w:t>
      </w:r>
      <w:proofErr w:type="spellEnd"/>
      <w:r w:rsidR="00C91E49" w:rsidRPr="00133759">
        <w:rPr>
          <w:sz w:val="24"/>
          <w:szCs w:val="24"/>
        </w:rPr>
        <w:t xml:space="preserve">» </w:t>
      </w:r>
      <w:r w:rsidR="00AC26C6">
        <w:rPr>
          <w:sz w:val="24"/>
          <w:szCs w:val="24"/>
        </w:rPr>
        <w:t>буровых отходов</w:t>
      </w:r>
      <w:r w:rsidR="00C91E49" w:rsidRPr="00133759">
        <w:rPr>
          <w:sz w:val="24"/>
          <w:szCs w:val="24"/>
        </w:rPr>
        <w:t xml:space="preserve">, с обработкой вяжущими и получением гранул, зернистого сыпучего материала различных фракций, который при условии водостойкости, морозостойкости и </w:t>
      </w:r>
      <w:proofErr w:type="spellStart"/>
      <w:r w:rsidR="00C91E49" w:rsidRPr="00133759">
        <w:rPr>
          <w:sz w:val="24"/>
          <w:szCs w:val="24"/>
        </w:rPr>
        <w:t>экологичности</w:t>
      </w:r>
      <w:proofErr w:type="spellEnd"/>
      <w:r w:rsidR="00C91E49" w:rsidRPr="00133759">
        <w:rPr>
          <w:sz w:val="24"/>
          <w:szCs w:val="24"/>
        </w:rPr>
        <w:t xml:space="preserve"> может применятся в качестве грунта для строительства;</w:t>
      </w:r>
    </w:p>
    <w:p w:rsidR="00C91E49" w:rsidRPr="00133759" w:rsidRDefault="00F612D7" w:rsidP="00FC1577">
      <w:pPr>
        <w:pStyle w:val="65"/>
        <w:tabs>
          <w:tab w:val="left" w:pos="567"/>
        </w:tabs>
        <w:spacing w:line="360" w:lineRule="auto"/>
        <w:ind w:firstLine="709"/>
        <w:jc w:val="both"/>
        <w:rPr>
          <w:sz w:val="24"/>
          <w:szCs w:val="24"/>
        </w:rPr>
      </w:pPr>
      <w:r>
        <w:rPr>
          <w:rFonts w:eastAsia="TimesNewRoman+1+1"/>
          <w:sz w:val="24"/>
          <w:szCs w:val="24"/>
        </w:rPr>
        <w:t>– </w:t>
      </w:r>
      <w:r w:rsidR="00C91E49" w:rsidRPr="00133759">
        <w:rPr>
          <w:sz w:val="24"/>
          <w:szCs w:val="24"/>
        </w:rPr>
        <w:t xml:space="preserve">термический обжиг и спекание </w:t>
      </w:r>
      <w:r w:rsidR="00AC26C6">
        <w:rPr>
          <w:sz w:val="24"/>
          <w:szCs w:val="24"/>
        </w:rPr>
        <w:t>буровых отходов</w:t>
      </w:r>
      <w:r w:rsidR="00C91E49" w:rsidRPr="00133759">
        <w:rPr>
          <w:sz w:val="24"/>
          <w:szCs w:val="24"/>
        </w:rPr>
        <w:t xml:space="preserve"> с получением керамических прочных и водостойких гранул в заводских условиях. При высоком качестве и безопасности материала, данная технология имеет такие недостатки, как высокая энергоемкость и стоимость, недостаточная надежность производства;</w:t>
      </w:r>
    </w:p>
    <w:p w:rsidR="00C91E49" w:rsidRPr="00133759" w:rsidRDefault="00F612D7" w:rsidP="00FC1577">
      <w:pPr>
        <w:pStyle w:val="65"/>
        <w:tabs>
          <w:tab w:val="left" w:pos="567"/>
        </w:tabs>
        <w:spacing w:line="360" w:lineRule="auto"/>
        <w:ind w:firstLine="709"/>
        <w:jc w:val="both"/>
        <w:rPr>
          <w:sz w:val="24"/>
          <w:szCs w:val="24"/>
        </w:rPr>
      </w:pPr>
      <w:r>
        <w:rPr>
          <w:rFonts w:eastAsia="TimesNewRoman+1+1"/>
          <w:sz w:val="24"/>
          <w:szCs w:val="24"/>
        </w:rPr>
        <w:t>– </w:t>
      </w:r>
      <w:r w:rsidR="00C91E49" w:rsidRPr="00133759">
        <w:rPr>
          <w:sz w:val="24"/>
          <w:szCs w:val="24"/>
        </w:rPr>
        <w:t xml:space="preserve">закачка жидких и пастообразных </w:t>
      </w:r>
      <w:r w:rsidR="00AC26C6">
        <w:rPr>
          <w:sz w:val="24"/>
          <w:szCs w:val="24"/>
        </w:rPr>
        <w:t>буровых отходов</w:t>
      </w:r>
      <w:r w:rsidR="00C91E49" w:rsidRPr="00133759">
        <w:rPr>
          <w:sz w:val="24"/>
          <w:szCs w:val="24"/>
        </w:rPr>
        <w:t xml:space="preserve"> в поглощающие горизонты и пласты через специальные скважины;</w:t>
      </w:r>
    </w:p>
    <w:p w:rsidR="00C91E49" w:rsidRPr="00133759" w:rsidRDefault="00F612D7" w:rsidP="00FC1577">
      <w:pPr>
        <w:pStyle w:val="65"/>
        <w:spacing w:line="360" w:lineRule="auto"/>
        <w:ind w:firstLine="709"/>
        <w:jc w:val="both"/>
        <w:rPr>
          <w:sz w:val="24"/>
          <w:szCs w:val="24"/>
        </w:rPr>
      </w:pPr>
      <w:r>
        <w:rPr>
          <w:rFonts w:eastAsia="TimesNewRoman+1+1"/>
          <w:sz w:val="24"/>
          <w:szCs w:val="24"/>
        </w:rPr>
        <w:t>– </w:t>
      </w:r>
      <w:r w:rsidR="00C91E49" w:rsidRPr="00133759">
        <w:rPr>
          <w:sz w:val="24"/>
          <w:szCs w:val="24"/>
        </w:rPr>
        <w:t xml:space="preserve">сушка и частичный обжиг </w:t>
      </w:r>
      <w:r w:rsidR="00AC26C6">
        <w:rPr>
          <w:sz w:val="24"/>
          <w:szCs w:val="24"/>
        </w:rPr>
        <w:t>буровых отходов</w:t>
      </w:r>
      <w:r w:rsidR="00C91E49" w:rsidRPr="00133759">
        <w:rPr>
          <w:sz w:val="24"/>
          <w:szCs w:val="24"/>
        </w:rPr>
        <w:t xml:space="preserve"> с получением низкокачественных </w:t>
      </w:r>
      <w:proofErr w:type="spellStart"/>
      <w:r w:rsidR="00C91E49" w:rsidRPr="00133759">
        <w:rPr>
          <w:sz w:val="24"/>
          <w:szCs w:val="24"/>
        </w:rPr>
        <w:t>малопрочных</w:t>
      </w:r>
      <w:proofErr w:type="spellEnd"/>
      <w:r w:rsidR="00C91E49" w:rsidRPr="00133759">
        <w:rPr>
          <w:sz w:val="24"/>
          <w:szCs w:val="24"/>
        </w:rPr>
        <w:t xml:space="preserve"> кирпичей и техногенного грунта с низкой водостойкостью;</w:t>
      </w:r>
    </w:p>
    <w:p w:rsidR="00C91E49" w:rsidRPr="00133759" w:rsidRDefault="00F612D7" w:rsidP="00FC1577">
      <w:pPr>
        <w:pStyle w:val="65"/>
        <w:spacing w:line="360" w:lineRule="auto"/>
        <w:ind w:firstLine="709"/>
        <w:jc w:val="both"/>
        <w:rPr>
          <w:sz w:val="24"/>
          <w:szCs w:val="24"/>
        </w:rPr>
      </w:pPr>
      <w:r>
        <w:rPr>
          <w:rFonts w:eastAsia="TimesNewRoman+1+1"/>
          <w:sz w:val="24"/>
          <w:szCs w:val="24"/>
        </w:rPr>
        <w:t>– </w:t>
      </w:r>
      <w:r w:rsidR="00C91E49" w:rsidRPr="00133759">
        <w:rPr>
          <w:sz w:val="24"/>
          <w:szCs w:val="24"/>
        </w:rPr>
        <w:t xml:space="preserve">получение </w:t>
      </w:r>
      <w:proofErr w:type="spellStart"/>
      <w:r w:rsidR="00C91E49" w:rsidRPr="00133759">
        <w:rPr>
          <w:sz w:val="24"/>
          <w:szCs w:val="24"/>
        </w:rPr>
        <w:t>рекультивационных</w:t>
      </w:r>
      <w:proofErr w:type="spellEnd"/>
      <w:r w:rsidR="00C91E49" w:rsidRPr="00133759">
        <w:rPr>
          <w:sz w:val="24"/>
          <w:szCs w:val="24"/>
        </w:rPr>
        <w:t xml:space="preserve"> смесей с использованием </w:t>
      </w:r>
      <w:r w:rsidR="00AC26C6">
        <w:rPr>
          <w:sz w:val="24"/>
          <w:szCs w:val="24"/>
        </w:rPr>
        <w:t>буровых отходов</w:t>
      </w:r>
      <w:r w:rsidR="00C91E49" w:rsidRPr="00133759">
        <w:rPr>
          <w:sz w:val="24"/>
          <w:szCs w:val="24"/>
        </w:rPr>
        <w:t>, торфа и др. добавок.</w:t>
      </w:r>
    </w:p>
    <w:p w:rsidR="00C91E49" w:rsidRPr="00133759" w:rsidRDefault="00C91E49" w:rsidP="00FC1577">
      <w:pPr>
        <w:pStyle w:val="65"/>
        <w:spacing w:line="360" w:lineRule="auto"/>
        <w:ind w:firstLine="709"/>
        <w:jc w:val="both"/>
        <w:rPr>
          <w:sz w:val="24"/>
          <w:szCs w:val="24"/>
        </w:rPr>
      </w:pPr>
      <w:r w:rsidRPr="00133759">
        <w:rPr>
          <w:sz w:val="24"/>
          <w:szCs w:val="24"/>
        </w:rPr>
        <w:t xml:space="preserve">В настоящее время различными научно-исследовательскими организациями и производственно-строительными предприятиями предлагаются ряд способов переработки </w:t>
      </w:r>
      <w:r w:rsidR="00AC26C6">
        <w:rPr>
          <w:sz w:val="24"/>
          <w:szCs w:val="24"/>
        </w:rPr>
        <w:t>буровых отходов</w:t>
      </w:r>
      <w:r w:rsidRPr="00133759">
        <w:rPr>
          <w:sz w:val="24"/>
          <w:szCs w:val="24"/>
        </w:rPr>
        <w:t xml:space="preserve"> с получением относительно малоопасных материалов, в той или иной степени пригодных для строительства различных сооружений. Основные недостатки большинства способов и технологий:</w:t>
      </w:r>
    </w:p>
    <w:p w:rsidR="00C91E49" w:rsidRPr="00133759" w:rsidRDefault="00F612D7" w:rsidP="00FC1577">
      <w:pPr>
        <w:pStyle w:val="65"/>
        <w:spacing w:line="360" w:lineRule="auto"/>
        <w:ind w:firstLine="709"/>
        <w:jc w:val="both"/>
        <w:rPr>
          <w:sz w:val="24"/>
          <w:szCs w:val="24"/>
        </w:rPr>
      </w:pPr>
      <w:r>
        <w:rPr>
          <w:rFonts w:eastAsia="TimesNewRoman+1+1"/>
          <w:sz w:val="24"/>
          <w:szCs w:val="24"/>
        </w:rPr>
        <w:t>– </w:t>
      </w:r>
      <w:r w:rsidR="00C91E49" w:rsidRPr="00133759">
        <w:rPr>
          <w:sz w:val="24"/>
          <w:szCs w:val="24"/>
        </w:rPr>
        <w:t>недостаточная изученность взаимодействия компонентов материалов и отходов и отсутствие методик получения оптимальных составов композиций;</w:t>
      </w:r>
    </w:p>
    <w:p w:rsidR="00C91E49" w:rsidRPr="00133759" w:rsidRDefault="00F612D7" w:rsidP="00FC1577">
      <w:pPr>
        <w:pStyle w:val="65"/>
        <w:spacing w:line="360" w:lineRule="auto"/>
        <w:ind w:firstLine="709"/>
        <w:jc w:val="both"/>
        <w:rPr>
          <w:sz w:val="24"/>
          <w:szCs w:val="24"/>
        </w:rPr>
      </w:pPr>
      <w:r>
        <w:rPr>
          <w:rFonts w:eastAsia="TimesNewRoman+1+1"/>
          <w:sz w:val="24"/>
          <w:szCs w:val="24"/>
        </w:rPr>
        <w:lastRenderedPageBreak/>
        <w:t>– </w:t>
      </w:r>
      <w:r w:rsidR="00C91E49" w:rsidRPr="00133759">
        <w:rPr>
          <w:sz w:val="24"/>
          <w:szCs w:val="24"/>
        </w:rPr>
        <w:t xml:space="preserve">недостаточная экологическая безопасность материалов, отсутствие достоверных данных по возможному отрицательному воздействию компонентов отходов на окружающую природную среду и человека, неполнота или отсутствие заключений Государственной экологической экспертизы </w:t>
      </w:r>
      <w:proofErr w:type="spellStart"/>
      <w:r w:rsidR="00C91E49" w:rsidRPr="00133759">
        <w:rPr>
          <w:sz w:val="24"/>
          <w:szCs w:val="24"/>
        </w:rPr>
        <w:t>Ростехнадзора</w:t>
      </w:r>
      <w:proofErr w:type="spellEnd"/>
      <w:r w:rsidR="00C91E49" w:rsidRPr="00133759">
        <w:rPr>
          <w:sz w:val="24"/>
          <w:szCs w:val="24"/>
        </w:rPr>
        <w:t xml:space="preserve"> и </w:t>
      </w:r>
      <w:proofErr w:type="spellStart"/>
      <w:r w:rsidR="00C91E49" w:rsidRPr="00133759">
        <w:rPr>
          <w:sz w:val="24"/>
          <w:szCs w:val="24"/>
        </w:rPr>
        <w:t>Росприроднадзора</w:t>
      </w:r>
      <w:proofErr w:type="spellEnd"/>
      <w:r w:rsidR="00C91E49" w:rsidRPr="00133759">
        <w:rPr>
          <w:sz w:val="24"/>
          <w:szCs w:val="24"/>
        </w:rPr>
        <w:t>, санитарной экспертизы и санитарно-эпидемиологических заключений на документацию, проекты и продукцию (материалы), что противоречит требованиям Федеральных законов и нормативных актов ХМАО - Югры;</w:t>
      </w:r>
    </w:p>
    <w:p w:rsidR="00C91E49" w:rsidRPr="00133759" w:rsidRDefault="00F612D7" w:rsidP="00FC1577">
      <w:pPr>
        <w:pStyle w:val="65"/>
        <w:spacing w:line="360" w:lineRule="auto"/>
        <w:ind w:firstLine="709"/>
        <w:jc w:val="both"/>
        <w:rPr>
          <w:sz w:val="24"/>
          <w:szCs w:val="24"/>
        </w:rPr>
      </w:pPr>
      <w:r>
        <w:rPr>
          <w:rFonts w:eastAsia="TimesNewRoman+1+1"/>
          <w:sz w:val="24"/>
          <w:szCs w:val="24"/>
        </w:rPr>
        <w:t>– </w:t>
      </w:r>
      <w:r w:rsidR="00C91E49" w:rsidRPr="00133759">
        <w:rPr>
          <w:sz w:val="24"/>
          <w:szCs w:val="24"/>
        </w:rPr>
        <w:t>отсутствие грамотно составленных и в полном объеме согласованных и утвержденных в соответствии с нормативными требованиями технических условий, технологических регламентов, стандартов организации, рабочих проектов, проектов производства работ, технологических карт и др. документов, соответствующим требованиям высокой экологической культуры производства и качества получаемой строительной продукции.</w:t>
      </w:r>
    </w:p>
    <w:p w:rsidR="00C91E49" w:rsidRPr="00F541DC" w:rsidRDefault="00AC26C6" w:rsidP="00AC26C6">
      <w:pPr>
        <w:pStyle w:val="65"/>
        <w:spacing w:line="360" w:lineRule="auto"/>
        <w:ind w:firstLine="709"/>
        <w:jc w:val="both"/>
        <w:rPr>
          <w:sz w:val="24"/>
          <w:szCs w:val="24"/>
        </w:rPr>
      </w:pPr>
      <w:r w:rsidRPr="00F541DC">
        <w:rPr>
          <w:sz w:val="24"/>
          <w:szCs w:val="24"/>
        </w:rPr>
        <w:t xml:space="preserve">Данная технология </w:t>
      </w:r>
      <w:r w:rsidR="00C91E49" w:rsidRPr="00F541DC">
        <w:rPr>
          <w:sz w:val="24"/>
          <w:szCs w:val="24"/>
        </w:rPr>
        <w:t xml:space="preserve">позволяют получить на основе переработанных </w:t>
      </w:r>
      <w:r w:rsidRPr="00F541DC">
        <w:rPr>
          <w:sz w:val="24"/>
          <w:szCs w:val="24"/>
        </w:rPr>
        <w:t xml:space="preserve">буровых отходов строительные </w:t>
      </w:r>
      <w:r w:rsidR="00C91E49" w:rsidRPr="00F541DC">
        <w:rPr>
          <w:sz w:val="24"/>
          <w:szCs w:val="24"/>
        </w:rPr>
        <w:t>материалы, полностью соответствующие нормативным требованиям к дорожно-строительным материалам, в том числе требованиям ГОСТов к материалам для устройства дорожных одежд, земляного полотна, укрепительных работ</w:t>
      </w:r>
      <w:r w:rsidR="00D95B69" w:rsidRPr="00F541DC">
        <w:rPr>
          <w:sz w:val="24"/>
          <w:szCs w:val="24"/>
        </w:rPr>
        <w:t>.</w:t>
      </w:r>
    </w:p>
    <w:p w:rsidR="00D95B69" w:rsidRPr="00F541DC" w:rsidRDefault="00D95B69" w:rsidP="00D95B69">
      <w:pPr>
        <w:pStyle w:val="65"/>
        <w:spacing w:line="360" w:lineRule="auto"/>
        <w:ind w:firstLine="709"/>
        <w:jc w:val="both"/>
        <w:rPr>
          <w:sz w:val="24"/>
          <w:szCs w:val="24"/>
        </w:rPr>
      </w:pPr>
      <w:r w:rsidRPr="00F541DC">
        <w:rPr>
          <w:sz w:val="24"/>
          <w:szCs w:val="24"/>
        </w:rPr>
        <w:t>Строительный материал "РЕСОИЛ", получаемый при использовании (обезвреживании) буровых отходов в чистом виде или в составе композиций может быть использован: как замена песка при строительстве технологических объектов и автодорог (песчаных отсыпок)</w:t>
      </w:r>
      <w:r w:rsidR="00F541DC" w:rsidRPr="00F541DC">
        <w:rPr>
          <w:sz w:val="24"/>
          <w:szCs w:val="24"/>
        </w:rPr>
        <w:t>;</w:t>
      </w:r>
      <w:r w:rsidRPr="00F541DC">
        <w:rPr>
          <w:sz w:val="24"/>
          <w:szCs w:val="24"/>
        </w:rPr>
        <w:t xml:space="preserve"> при строительстве </w:t>
      </w:r>
      <w:proofErr w:type="spellStart"/>
      <w:r w:rsidRPr="00F541DC">
        <w:rPr>
          <w:sz w:val="24"/>
          <w:szCs w:val="24"/>
        </w:rPr>
        <w:t>внутрипромысловых</w:t>
      </w:r>
      <w:proofErr w:type="spellEnd"/>
      <w:r w:rsidRPr="00F541DC">
        <w:rPr>
          <w:sz w:val="24"/>
          <w:szCs w:val="24"/>
        </w:rPr>
        <w:t xml:space="preserve"> автодорог; как основа </w:t>
      </w:r>
      <w:proofErr w:type="spellStart"/>
      <w:r w:rsidRPr="00F541DC">
        <w:rPr>
          <w:sz w:val="24"/>
          <w:szCs w:val="24"/>
        </w:rPr>
        <w:t>рекультивационного</w:t>
      </w:r>
      <w:proofErr w:type="spellEnd"/>
      <w:r w:rsidRPr="00F541DC">
        <w:rPr>
          <w:sz w:val="24"/>
          <w:szCs w:val="24"/>
        </w:rPr>
        <w:t xml:space="preserve"> грунта при засыпке (планировке, рекультивации) земляных выемок</w:t>
      </w:r>
      <w:r w:rsidR="00F541DC" w:rsidRPr="00F541DC">
        <w:rPr>
          <w:sz w:val="24"/>
          <w:szCs w:val="24"/>
        </w:rPr>
        <w:t xml:space="preserve">; </w:t>
      </w:r>
      <w:r w:rsidRPr="00F541DC">
        <w:rPr>
          <w:sz w:val="24"/>
          <w:szCs w:val="24"/>
        </w:rPr>
        <w:t>рекультивации шламовых амбаров</w:t>
      </w:r>
      <w:r w:rsidR="00F541DC" w:rsidRPr="00F541DC">
        <w:rPr>
          <w:sz w:val="24"/>
          <w:szCs w:val="24"/>
        </w:rPr>
        <w:t>;</w:t>
      </w:r>
      <w:r w:rsidRPr="00F541DC">
        <w:rPr>
          <w:sz w:val="24"/>
          <w:szCs w:val="24"/>
        </w:rPr>
        <w:t xml:space="preserve"> </w:t>
      </w:r>
      <w:proofErr w:type="spellStart"/>
      <w:r w:rsidRPr="00F541DC">
        <w:rPr>
          <w:sz w:val="24"/>
          <w:szCs w:val="24"/>
        </w:rPr>
        <w:t>сухоройных</w:t>
      </w:r>
      <w:proofErr w:type="spellEnd"/>
      <w:r w:rsidRPr="00F541DC">
        <w:rPr>
          <w:sz w:val="24"/>
          <w:szCs w:val="24"/>
        </w:rPr>
        <w:t xml:space="preserve"> и </w:t>
      </w:r>
      <w:proofErr w:type="spellStart"/>
      <w:r w:rsidRPr="00F541DC">
        <w:rPr>
          <w:sz w:val="24"/>
          <w:szCs w:val="24"/>
        </w:rPr>
        <w:t>гидронамывных</w:t>
      </w:r>
      <w:proofErr w:type="spellEnd"/>
      <w:r w:rsidRPr="00F541DC">
        <w:rPr>
          <w:sz w:val="24"/>
          <w:szCs w:val="24"/>
        </w:rPr>
        <w:t xml:space="preserve"> карьеров</w:t>
      </w:r>
      <w:r w:rsidR="00F541DC" w:rsidRPr="00F541DC">
        <w:rPr>
          <w:sz w:val="24"/>
          <w:szCs w:val="24"/>
        </w:rPr>
        <w:t>;</w:t>
      </w:r>
      <w:r w:rsidRPr="00F541DC">
        <w:rPr>
          <w:sz w:val="24"/>
          <w:szCs w:val="24"/>
        </w:rPr>
        <w:t xml:space="preserve"> полигонов (свалок) ТБО и промышленных отходов</w:t>
      </w:r>
      <w:r w:rsidR="00F541DC" w:rsidRPr="00F541DC">
        <w:rPr>
          <w:sz w:val="24"/>
          <w:szCs w:val="24"/>
        </w:rPr>
        <w:t>;</w:t>
      </w:r>
      <w:r w:rsidRPr="00F541DC">
        <w:rPr>
          <w:sz w:val="24"/>
          <w:szCs w:val="24"/>
        </w:rPr>
        <w:t xml:space="preserve">  рекультивации </w:t>
      </w:r>
      <w:proofErr w:type="spellStart"/>
      <w:r w:rsidRPr="00F541DC">
        <w:rPr>
          <w:sz w:val="24"/>
          <w:szCs w:val="24"/>
        </w:rPr>
        <w:t>нефтегазрязненных</w:t>
      </w:r>
      <w:proofErr w:type="spellEnd"/>
      <w:r w:rsidRPr="00F541DC">
        <w:rPr>
          <w:sz w:val="24"/>
          <w:szCs w:val="24"/>
        </w:rPr>
        <w:t xml:space="preserve"> и нарушенных земель.</w:t>
      </w:r>
    </w:p>
    <w:p w:rsidR="00C91E49" w:rsidRPr="00133759" w:rsidRDefault="00C91E49" w:rsidP="00FC1577">
      <w:pPr>
        <w:pStyle w:val="65"/>
        <w:spacing w:line="360" w:lineRule="auto"/>
        <w:ind w:firstLine="709"/>
        <w:jc w:val="both"/>
        <w:rPr>
          <w:sz w:val="24"/>
          <w:szCs w:val="24"/>
        </w:rPr>
      </w:pPr>
      <w:r w:rsidRPr="00133759">
        <w:rPr>
          <w:sz w:val="24"/>
          <w:szCs w:val="24"/>
        </w:rPr>
        <w:t xml:space="preserve">Сущность технологии заключается в переработке </w:t>
      </w:r>
      <w:r w:rsidR="00AC26C6">
        <w:rPr>
          <w:sz w:val="24"/>
          <w:szCs w:val="24"/>
        </w:rPr>
        <w:t>буровых отходов</w:t>
      </w:r>
      <w:r w:rsidRPr="00133759">
        <w:rPr>
          <w:sz w:val="24"/>
          <w:szCs w:val="24"/>
        </w:rPr>
        <w:t xml:space="preserve"> путем химического укрепления и отверждения в композиции, состоящей из отходов бурения, местных грунтов (как правило, песков мелких пылеватых), основного вяжущего (как правило, минерального, гидравлического твердения - различных типов портландцемента), а так же малых добавок активных обезвреживающих, связующих и улучшающих технические свойства композиции веществ. Дозировки всех основных компонентов и главное - состав комплексной активной добавки (КАД) подбирается в лаборатории с учетом характеристик и составов </w:t>
      </w:r>
      <w:r w:rsidR="00AC26C6">
        <w:rPr>
          <w:sz w:val="24"/>
          <w:szCs w:val="24"/>
        </w:rPr>
        <w:t xml:space="preserve">буровых </w:t>
      </w:r>
      <w:r w:rsidR="00AC26C6">
        <w:rPr>
          <w:sz w:val="24"/>
          <w:szCs w:val="24"/>
        </w:rPr>
        <w:lastRenderedPageBreak/>
        <w:t>отходов</w:t>
      </w:r>
      <w:r w:rsidRPr="00133759">
        <w:rPr>
          <w:sz w:val="24"/>
          <w:szCs w:val="24"/>
        </w:rPr>
        <w:t>, номенклатуры применяемых в буровых растворах реагентов, технологий бурения и складирования отходов, геологических условий конкретных месторождений.</w:t>
      </w:r>
    </w:p>
    <w:p w:rsidR="00C91E49" w:rsidRPr="00133759" w:rsidRDefault="00C91E49" w:rsidP="00FC1577">
      <w:pPr>
        <w:pStyle w:val="65"/>
        <w:spacing w:line="360" w:lineRule="auto"/>
        <w:ind w:firstLine="709"/>
        <w:jc w:val="both"/>
        <w:rPr>
          <w:sz w:val="24"/>
          <w:szCs w:val="24"/>
        </w:rPr>
      </w:pPr>
      <w:r w:rsidRPr="00133759">
        <w:rPr>
          <w:sz w:val="24"/>
          <w:szCs w:val="24"/>
        </w:rPr>
        <w:t>Получаемые материалы должны в равной степени соответствовать техническим, строительным требованиям в соответствии с ГОСТ или ТУ (иметь необходимую прочность, модуль упругости, морозостойкость, водостойкость и т.п.), а так же иметь приемлемые экологические и санитарно-гигиенические показатели, соответствовать IY или Y классам опасности (малоопасные или практически безопасные вещества, отходы) для окружающей природной среды, как переработанные отходы по аналогии с «Критериями...», утвержденными Приказом МПР РФ от 15.06.2001г. № 511, а так же IY классу опасности в соответствии с ГОСТ 12.1.007 и «Санитарными правилами...» СП 2.1.7.1386-03.</w:t>
      </w:r>
    </w:p>
    <w:p w:rsidR="00C91E49" w:rsidRPr="00133759" w:rsidRDefault="00C91E49" w:rsidP="00FC1577">
      <w:pPr>
        <w:pStyle w:val="65"/>
        <w:spacing w:line="360" w:lineRule="auto"/>
        <w:ind w:firstLine="709"/>
        <w:jc w:val="both"/>
        <w:rPr>
          <w:sz w:val="24"/>
          <w:szCs w:val="24"/>
        </w:rPr>
      </w:pPr>
      <w:r w:rsidRPr="00133759">
        <w:rPr>
          <w:sz w:val="24"/>
          <w:szCs w:val="24"/>
        </w:rPr>
        <w:t xml:space="preserve">Обезвреживание </w:t>
      </w:r>
      <w:r w:rsidR="00AC26C6">
        <w:rPr>
          <w:sz w:val="24"/>
          <w:szCs w:val="24"/>
        </w:rPr>
        <w:t>буровых отходов</w:t>
      </w:r>
      <w:r w:rsidRPr="00133759">
        <w:rPr>
          <w:sz w:val="24"/>
          <w:szCs w:val="24"/>
        </w:rPr>
        <w:t xml:space="preserve"> производится за счет снижения концентрации токсичных компонентов отходов, связывания и сорбции их в структуре консолидированного плотного материала, устранения их миграционной активности, суффозии и вымывания </w:t>
      </w:r>
      <w:proofErr w:type="spellStart"/>
      <w:r w:rsidRPr="00133759">
        <w:rPr>
          <w:sz w:val="24"/>
          <w:szCs w:val="24"/>
        </w:rPr>
        <w:t>экотоксикантов</w:t>
      </w:r>
      <w:proofErr w:type="spellEnd"/>
      <w:r w:rsidRPr="00133759">
        <w:rPr>
          <w:sz w:val="24"/>
          <w:szCs w:val="24"/>
        </w:rPr>
        <w:t xml:space="preserve"> из материала с низкой водопроницаемостью, нейтрализации рН.</w:t>
      </w:r>
    </w:p>
    <w:p w:rsidR="00C91E49" w:rsidRPr="00133759" w:rsidRDefault="00C91E49" w:rsidP="00FC1577">
      <w:pPr>
        <w:pStyle w:val="65"/>
        <w:spacing w:line="360" w:lineRule="auto"/>
        <w:ind w:firstLine="709"/>
        <w:jc w:val="both"/>
        <w:rPr>
          <w:sz w:val="24"/>
          <w:szCs w:val="24"/>
        </w:rPr>
      </w:pPr>
      <w:r w:rsidRPr="00133759">
        <w:rPr>
          <w:sz w:val="24"/>
          <w:szCs w:val="24"/>
        </w:rPr>
        <w:t xml:space="preserve">В ходе научных исследований, опытно-производственных работ по разработкам обоснованы и внедряются ряд направлений переработки </w:t>
      </w:r>
      <w:r w:rsidR="00AC26C6">
        <w:rPr>
          <w:sz w:val="24"/>
          <w:szCs w:val="24"/>
        </w:rPr>
        <w:t>буровых отходов</w:t>
      </w:r>
      <w:r w:rsidRPr="00133759">
        <w:rPr>
          <w:sz w:val="24"/>
          <w:szCs w:val="24"/>
        </w:rPr>
        <w:t xml:space="preserve"> с получением материалов:</w:t>
      </w:r>
    </w:p>
    <w:p w:rsidR="00C91E49" w:rsidRPr="00133759" w:rsidRDefault="00F612D7" w:rsidP="00FC1577">
      <w:pPr>
        <w:pStyle w:val="65"/>
        <w:spacing w:line="360" w:lineRule="auto"/>
        <w:ind w:firstLine="709"/>
        <w:jc w:val="both"/>
        <w:rPr>
          <w:sz w:val="24"/>
          <w:szCs w:val="24"/>
        </w:rPr>
      </w:pPr>
      <w:r>
        <w:rPr>
          <w:rFonts w:eastAsia="TimesNewRoman+1+1"/>
          <w:sz w:val="24"/>
          <w:szCs w:val="24"/>
        </w:rPr>
        <w:t>– </w:t>
      </w:r>
      <w:r w:rsidR="00C91E49" w:rsidRPr="00133759">
        <w:rPr>
          <w:sz w:val="24"/>
          <w:szCs w:val="24"/>
        </w:rPr>
        <w:t xml:space="preserve">для строительства промысловых автодорог и площадок, в </w:t>
      </w:r>
      <w:proofErr w:type="spellStart"/>
      <w:r w:rsidR="00C91E49" w:rsidRPr="00133759">
        <w:rPr>
          <w:sz w:val="24"/>
          <w:szCs w:val="24"/>
        </w:rPr>
        <w:t>т.ч</w:t>
      </w:r>
      <w:proofErr w:type="spellEnd"/>
      <w:r w:rsidR="00C91E49" w:rsidRPr="00133759">
        <w:rPr>
          <w:sz w:val="24"/>
          <w:szCs w:val="24"/>
        </w:rPr>
        <w:t>. для устройства оснований и покрытий дорожных одежд автомобильных дорог, строительства земляного полотна, укрепительных работ, ликвидации шламовых амбаров;</w:t>
      </w:r>
    </w:p>
    <w:p w:rsidR="00C91E49" w:rsidRPr="00133759" w:rsidRDefault="00F612D7" w:rsidP="00FC1577">
      <w:pPr>
        <w:pStyle w:val="65"/>
        <w:spacing w:line="360" w:lineRule="auto"/>
        <w:ind w:firstLine="709"/>
        <w:jc w:val="both"/>
        <w:rPr>
          <w:sz w:val="24"/>
          <w:szCs w:val="24"/>
        </w:rPr>
      </w:pPr>
      <w:r>
        <w:rPr>
          <w:rFonts w:eastAsia="TimesNewRoman+1+1"/>
          <w:sz w:val="24"/>
          <w:szCs w:val="24"/>
        </w:rPr>
        <w:t>– </w:t>
      </w:r>
      <w:r w:rsidR="00C91E49" w:rsidRPr="00133759">
        <w:rPr>
          <w:sz w:val="24"/>
          <w:szCs w:val="24"/>
        </w:rPr>
        <w:t xml:space="preserve">плодородных </w:t>
      </w:r>
      <w:proofErr w:type="spellStart"/>
      <w:r w:rsidR="00C91E49" w:rsidRPr="00133759">
        <w:rPr>
          <w:sz w:val="24"/>
          <w:szCs w:val="24"/>
        </w:rPr>
        <w:t>рекультивационных</w:t>
      </w:r>
      <w:proofErr w:type="spellEnd"/>
      <w:r w:rsidR="00C91E49" w:rsidRPr="00133759">
        <w:rPr>
          <w:sz w:val="24"/>
          <w:szCs w:val="24"/>
        </w:rPr>
        <w:t xml:space="preserve"> материалов для выполнения технического и биологического этапов рекультивации нарушенных земель, карьеров и </w:t>
      </w:r>
      <w:proofErr w:type="spellStart"/>
      <w:r w:rsidR="00C91E49" w:rsidRPr="00133759">
        <w:rPr>
          <w:sz w:val="24"/>
          <w:szCs w:val="24"/>
        </w:rPr>
        <w:t>шламонакопителей</w:t>
      </w:r>
      <w:proofErr w:type="spellEnd"/>
      <w:r w:rsidR="00C91E49" w:rsidRPr="00133759">
        <w:rPr>
          <w:sz w:val="24"/>
          <w:szCs w:val="24"/>
        </w:rPr>
        <w:t xml:space="preserve">; </w:t>
      </w:r>
    </w:p>
    <w:p w:rsidR="00C91E49" w:rsidRPr="00133759" w:rsidRDefault="00C91E49" w:rsidP="00FC1577">
      <w:pPr>
        <w:pStyle w:val="65"/>
        <w:spacing w:line="360" w:lineRule="auto"/>
        <w:ind w:firstLine="709"/>
        <w:jc w:val="both"/>
        <w:rPr>
          <w:sz w:val="24"/>
          <w:szCs w:val="24"/>
        </w:rPr>
      </w:pPr>
      <w:r w:rsidRPr="00133759">
        <w:rPr>
          <w:sz w:val="24"/>
          <w:szCs w:val="24"/>
        </w:rPr>
        <w:t xml:space="preserve">В соответствии с заданием, приоритетным направлением данной работы является проработка технической возможности и экономической целесообразности применения композиционного строительного материала </w:t>
      </w:r>
      <w:r w:rsidR="00AC26C6">
        <w:rPr>
          <w:sz w:val="24"/>
          <w:szCs w:val="24"/>
        </w:rPr>
        <w:t>«РЕСОИЛ»</w:t>
      </w:r>
      <w:r w:rsidR="00A201EC" w:rsidRPr="00133759">
        <w:rPr>
          <w:sz w:val="24"/>
          <w:szCs w:val="24"/>
        </w:rPr>
        <w:t xml:space="preserve"> на основе </w:t>
      </w:r>
      <w:r w:rsidR="00AC26C6">
        <w:rPr>
          <w:sz w:val="24"/>
          <w:szCs w:val="24"/>
        </w:rPr>
        <w:t>буровых отходов</w:t>
      </w:r>
      <w:r w:rsidRPr="00133759">
        <w:rPr>
          <w:sz w:val="24"/>
          <w:szCs w:val="24"/>
        </w:rPr>
        <w:t xml:space="preserve"> и технологии его использования при строительстве </w:t>
      </w:r>
      <w:proofErr w:type="spellStart"/>
      <w:r w:rsidRPr="00133759">
        <w:rPr>
          <w:sz w:val="24"/>
          <w:szCs w:val="24"/>
        </w:rPr>
        <w:t>внутрипромысловых</w:t>
      </w:r>
      <w:proofErr w:type="spellEnd"/>
      <w:r w:rsidRPr="00133759">
        <w:rPr>
          <w:sz w:val="24"/>
          <w:szCs w:val="24"/>
        </w:rPr>
        <w:t xml:space="preserve"> дорог, в первую очередь, для дорожных одежд переходного типа, по сравнению со щебеночными конструкциями.</w:t>
      </w:r>
    </w:p>
    <w:p w:rsidR="00C91E49" w:rsidRPr="00133759" w:rsidRDefault="00C91E49" w:rsidP="00FC1577">
      <w:pPr>
        <w:pStyle w:val="65"/>
        <w:spacing w:line="360" w:lineRule="auto"/>
        <w:ind w:firstLine="709"/>
        <w:jc w:val="both"/>
        <w:rPr>
          <w:sz w:val="24"/>
          <w:szCs w:val="24"/>
        </w:rPr>
      </w:pPr>
      <w:r w:rsidRPr="00133759">
        <w:rPr>
          <w:sz w:val="24"/>
          <w:szCs w:val="24"/>
        </w:rPr>
        <w:t xml:space="preserve">Таким образом, предлагаемая в </w:t>
      </w:r>
      <w:r w:rsidR="00A201EC" w:rsidRPr="00133759">
        <w:rPr>
          <w:sz w:val="24"/>
          <w:szCs w:val="24"/>
        </w:rPr>
        <w:t>ТУ</w:t>
      </w:r>
      <w:r w:rsidRPr="00133759">
        <w:rPr>
          <w:sz w:val="24"/>
          <w:szCs w:val="24"/>
        </w:rPr>
        <w:t xml:space="preserve"> технология является современной, позволяет с </w:t>
      </w:r>
      <w:proofErr w:type="spellStart"/>
      <w:r w:rsidRPr="00133759">
        <w:rPr>
          <w:sz w:val="24"/>
          <w:szCs w:val="24"/>
        </w:rPr>
        <w:t>утилизовать</w:t>
      </w:r>
      <w:proofErr w:type="spellEnd"/>
      <w:r w:rsidRPr="00133759">
        <w:rPr>
          <w:sz w:val="24"/>
          <w:szCs w:val="24"/>
        </w:rPr>
        <w:t xml:space="preserve"> </w:t>
      </w:r>
      <w:r w:rsidR="005607D7">
        <w:rPr>
          <w:sz w:val="24"/>
          <w:szCs w:val="24"/>
        </w:rPr>
        <w:t>буровые отходы</w:t>
      </w:r>
      <w:r w:rsidRPr="00133759">
        <w:rPr>
          <w:sz w:val="24"/>
          <w:szCs w:val="24"/>
        </w:rPr>
        <w:t xml:space="preserve"> с получением полезной продукции – строительных материалов, перерабатывать значительные объемы </w:t>
      </w:r>
      <w:r w:rsidR="005607D7">
        <w:rPr>
          <w:sz w:val="24"/>
          <w:szCs w:val="24"/>
        </w:rPr>
        <w:t>буровых отходов</w:t>
      </w:r>
      <w:r w:rsidRPr="00133759">
        <w:rPr>
          <w:sz w:val="24"/>
          <w:szCs w:val="24"/>
        </w:rPr>
        <w:t xml:space="preserve"> в экологически чистые материалы. </w:t>
      </w:r>
    </w:p>
    <w:p w:rsidR="000D62EE" w:rsidRPr="00133759" w:rsidRDefault="000D62EE" w:rsidP="00FC1577">
      <w:pPr>
        <w:spacing w:after="0" w:line="360" w:lineRule="auto"/>
        <w:ind w:firstLine="709"/>
        <w:rPr>
          <w:rFonts w:ascii="Times New Roman" w:hAnsi="Times New Roman"/>
          <w:sz w:val="24"/>
          <w:szCs w:val="24"/>
        </w:rPr>
      </w:pPr>
      <w:r w:rsidRPr="00133759">
        <w:br w:type="page"/>
      </w:r>
    </w:p>
    <w:p w:rsidR="00A201EC" w:rsidRDefault="00A201EC" w:rsidP="00FC1577">
      <w:pPr>
        <w:pStyle w:val="ae"/>
        <w:tabs>
          <w:tab w:val="left" w:pos="1701"/>
        </w:tabs>
        <w:spacing w:after="0" w:line="360" w:lineRule="auto"/>
        <w:ind w:left="0" w:firstLine="709"/>
        <w:jc w:val="center"/>
        <w:outlineLvl w:val="0"/>
        <w:rPr>
          <w:rFonts w:ascii="Times New Roman" w:hAnsi="Times New Roman"/>
          <w:b/>
          <w:bCs/>
          <w:sz w:val="24"/>
          <w:szCs w:val="24"/>
        </w:rPr>
      </w:pPr>
      <w:bookmarkStart w:id="254" w:name="_Toc290302237"/>
      <w:bookmarkStart w:id="255" w:name="_Toc367960348"/>
      <w:r w:rsidRPr="00DC47F9">
        <w:rPr>
          <w:rFonts w:ascii="Times New Roman" w:hAnsi="Times New Roman"/>
          <w:b/>
          <w:bCs/>
          <w:sz w:val="24"/>
          <w:szCs w:val="24"/>
        </w:rPr>
        <w:lastRenderedPageBreak/>
        <w:t>ИСПОЛЬЗУЕМАЯ ЛИТЕРАТУРА</w:t>
      </w:r>
      <w:bookmarkEnd w:id="254"/>
      <w:bookmarkEnd w:id="255"/>
    </w:p>
    <w:p w:rsidR="00EB141B" w:rsidRPr="00DC47F9" w:rsidRDefault="00EB141B" w:rsidP="00FC1577">
      <w:pPr>
        <w:pStyle w:val="ae"/>
        <w:tabs>
          <w:tab w:val="left" w:pos="1701"/>
        </w:tabs>
        <w:spacing w:after="0" w:line="360" w:lineRule="auto"/>
        <w:ind w:left="0" w:firstLine="709"/>
        <w:jc w:val="center"/>
        <w:outlineLvl w:val="0"/>
        <w:rPr>
          <w:rFonts w:ascii="Times New Roman" w:hAnsi="Times New Roman"/>
          <w:b/>
          <w:bCs/>
          <w:sz w:val="24"/>
          <w:szCs w:val="24"/>
        </w:rPr>
      </w:pPr>
    </w:p>
    <w:p w:rsidR="00723484" w:rsidRPr="008C7A87" w:rsidRDefault="008C7A87" w:rsidP="008C7A87">
      <w:pPr>
        <w:widowControl w:val="0"/>
        <w:autoSpaceDE w:val="0"/>
        <w:autoSpaceDN w:val="0"/>
        <w:adjustRightInd w:val="0"/>
        <w:spacing w:after="0" w:line="360" w:lineRule="auto"/>
        <w:ind w:firstLine="709"/>
        <w:jc w:val="both"/>
        <w:rPr>
          <w:rFonts w:ascii="Times New Roman" w:hAnsi="Times New Roman"/>
          <w:sz w:val="24"/>
          <w:szCs w:val="24"/>
        </w:rPr>
      </w:pPr>
      <w:r w:rsidRPr="008C7A87">
        <w:rPr>
          <w:rFonts w:ascii="Times New Roman" w:hAnsi="Times New Roman"/>
          <w:sz w:val="24"/>
          <w:szCs w:val="24"/>
        </w:rPr>
        <w:t>1.</w:t>
      </w:r>
      <w:r>
        <w:rPr>
          <w:rFonts w:ascii="Times New Roman" w:hAnsi="Times New Roman"/>
          <w:sz w:val="24"/>
          <w:szCs w:val="24"/>
        </w:rPr>
        <w:t xml:space="preserve"> </w:t>
      </w:r>
      <w:r w:rsidR="00723484" w:rsidRPr="008C7A87">
        <w:rPr>
          <w:rFonts w:ascii="Times New Roman" w:hAnsi="Times New Roman"/>
          <w:sz w:val="24"/>
          <w:szCs w:val="24"/>
        </w:rPr>
        <w:t>«Об охране окружающей среды» Федеральный закон РФ, 10.01.02 г.</w:t>
      </w:r>
    </w:p>
    <w:p w:rsidR="00723484" w:rsidRPr="008C7A87" w:rsidRDefault="008C7A87" w:rsidP="008C7A87">
      <w:pPr>
        <w:pStyle w:val="ae"/>
        <w:widowControl w:val="0"/>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2. </w:t>
      </w:r>
      <w:r w:rsidR="00723484" w:rsidRPr="008C7A87">
        <w:rPr>
          <w:rFonts w:ascii="Times New Roman" w:hAnsi="Times New Roman"/>
          <w:sz w:val="24"/>
          <w:szCs w:val="24"/>
        </w:rPr>
        <w:t>«Об отходах производства и потребления» Федеральный закон РФ 1998 г. (с изменениями и дополнениями от 29.12.00 г. № 169-ФЗ и от 10.01.03 г. № 15-ФЗ).</w:t>
      </w:r>
    </w:p>
    <w:p w:rsidR="00723484" w:rsidRPr="008C7A87" w:rsidRDefault="008C7A87" w:rsidP="008C7A87">
      <w:pPr>
        <w:pStyle w:val="ae"/>
        <w:widowControl w:val="0"/>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3. </w:t>
      </w:r>
      <w:r w:rsidR="00723484" w:rsidRPr="008C7A87">
        <w:rPr>
          <w:rFonts w:ascii="Times New Roman" w:hAnsi="Times New Roman"/>
          <w:sz w:val="24"/>
          <w:szCs w:val="24"/>
        </w:rPr>
        <w:t>«Об охране атмосферного воздуха» Федеральный закон РФ, 1999 г.</w:t>
      </w:r>
    </w:p>
    <w:p w:rsidR="00723484" w:rsidRPr="008C7A87" w:rsidRDefault="008C7A87" w:rsidP="008C7A87">
      <w:pPr>
        <w:pStyle w:val="ae"/>
        <w:widowControl w:val="0"/>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4. </w:t>
      </w:r>
      <w:r w:rsidR="00723484" w:rsidRPr="008C7A87">
        <w:rPr>
          <w:rFonts w:ascii="Times New Roman" w:hAnsi="Times New Roman"/>
          <w:sz w:val="24"/>
          <w:szCs w:val="24"/>
        </w:rPr>
        <w:t>«О санитарно-эпидемиологическом благополучии населения» ФЗ РФ, 2001 г.</w:t>
      </w:r>
    </w:p>
    <w:p w:rsidR="00723484" w:rsidRPr="008C7A87" w:rsidRDefault="008C7A87" w:rsidP="008C7A87">
      <w:pPr>
        <w:pStyle w:val="ae"/>
        <w:widowControl w:val="0"/>
        <w:autoSpaceDE w:val="0"/>
        <w:autoSpaceDN w:val="0"/>
        <w:adjustRightInd w:val="0"/>
        <w:spacing w:after="0" w:line="360" w:lineRule="auto"/>
        <w:ind w:left="0" w:firstLine="709"/>
        <w:jc w:val="both"/>
        <w:rPr>
          <w:rFonts w:ascii="Times New Roman" w:hAnsi="Times New Roman"/>
          <w:sz w:val="24"/>
          <w:szCs w:val="24"/>
        </w:rPr>
      </w:pPr>
      <w:r>
        <w:rPr>
          <w:rFonts w:ascii="Times New Roman" w:hAnsi="Times New Roman"/>
          <w:sz w:val="24"/>
          <w:szCs w:val="24"/>
        </w:rPr>
        <w:t xml:space="preserve">5. </w:t>
      </w:r>
      <w:r w:rsidR="00723484" w:rsidRPr="008C7A87">
        <w:rPr>
          <w:rFonts w:ascii="Times New Roman" w:hAnsi="Times New Roman"/>
          <w:sz w:val="24"/>
          <w:szCs w:val="24"/>
        </w:rPr>
        <w:t>«Об экологической экспертизе» Федеральный закон РФ,1995 г. (с изменениями и дополнениями от 15.04.98 г.)</w:t>
      </w:r>
      <w:r w:rsidR="00AF6F77">
        <w:rPr>
          <w:rFonts w:ascii="Times New Roman" w:hAnsi="Times New Roman"/>
          <w:sz w:val="24"/>
          <w:szCs w:val="24"/>
        </w:rPr>
        <w:t>.</w:t>
      </w:r>
    </w:p>
    <w:p w:rsidR="00723484"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 xml:space="preserve">6. </w:t>
      </w:r>
      <w:r w:rsidR="00723484" w:rsidRPr="00133759">
        <w:rPr>
          <w:bCs/>
          <w:color w:val="000000"/>
          <w:bdr w:val="none" w:sz="0" w:space="0" w:color="auto" w:frame="1"/>
        </w:rPr>
        <w:t>«Об особо охраняемых природных территориях» Федеральный закон РФ,1995</w:t>
      </w:r>
      <w:r w:rsidR="00AF6F77">
        <w:rPr>
          <w:bCs/>
          <w:color w:val="000000"/>
          <w:bdr w:val="none" w:sz="0" w:space="0" w:color="auto" w:frame="1"/>
        </w:rPr>
        <w:t xml:space="preserve"> </w:t>
      </w:r>
      <w:r w:rsidR="00723484" w:rsidRPr="00133759">
        <w:rPr>
          <w:bCs/>
          <w:color w:val="000000"/>
          <w:bdr w:val="none" w:sz="0" w:space="0" w:color="auto" w:frame="1"/>
        </w:rPr>
        <w:t>г.</w:t>
      </w:r>
    </w:p>
    <w:p w:rsidR="00723484"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 xml:space="preserve">7. </w:t>
      </w:r>
      <w:r w:rsidR="00723484" w:rsidRPr="00133759">
        <w:rPr>
          <w:bCs/>
          <w:color w:val="000000"/>
          <w:bdr w:val="none" w:sz="0" w:space="0" w:color="auto" w:frame="1"/>
        </w:rPr>
        <w:t>Водный кодекс РФ 1995 г. (с изменениями и дополнениями от 30.12.01 г.).</w:t>
      </w:r>
    </w:p>
    <w:p w:rsidR="00723484"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 xml:space="preserve">8. </w:t>
      </w:r>
      <w:r w:rsidR="00723484" w:rsidRPr="00133759">
        <w:rPr>
          <w:bCs/>
          <w:color w:val="000000"/>
          <w:bdr w:val="none" w:sz="0" w:space="0" w:color="auto" w:frame="1"/>
        </w:rPr>
        <w:t>Земельный кодекс РФ Федеральный закон № 136-ФЗ от 25.10.01 г.</w:t>
      </w:r>
    </w:p>
    <w:p w:rsidR="00723484"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 xml:space="preserve">9. </w:t>
      </w:r>
      <w:r w:rsidR="00723484" w:rsidRPr="00133759">
        <w:rPr>
          <w:bCs/>
          <w:color w:val="000000"/>
          <w:bdr w:val="none" w:sz="0" w:space="0" w:color="auto" w:frame="1"/>
        </w:rPr>
        <w:t>СНиП 12-01-2</w:t>
      </w:r>
      <w:r w:rsidR="00AF6F77">
        <w:rPr>
          <w:bCs/>
          <w:color w:val="000000"/>
          <w:bdr w:val="none" w:sz="0" w:space="0" w:color="auto" w:frame="1"/>
        </w:rPr>
        <w:t>004 "Организация строительства".</w:t>
      </w:r>
    </w:p>
    <w:p w:rsidR="00723484"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 xml:space="preserve">10. </w:t>
      </w:r>
      <w:r w:rsidR="00723484" w:rsidRPr="00133759">
        <w:rPr>
          <w:bCs/>
          <w:color w:val="000000"/>
          <w:bdr w:val="none" w:sz="0" w:space="0" w:color="auto" w:frame="1"/>
        </w:rPr>
        <w:t>СНиП 1.04.03-85</w:t>
      </w:r>
      <w:r w:rsidR="00992735" w:rsidRPr="00992735">
        <w:rPr>
          <w:bCs/>
          <w:color w:val="000000"/>
          <w:bdr w:val="none" w:sz="0" w:space="0" w:color="auto" w:frame="1"/>
        </w:rPr>
        <w:t xml:space="preserve"> </w:t>
      </w:r>
      <w:r w:rsidR="00723484" w:rsidRPr="00133759">
        <w:rPr>
          <w:bCs/>
          <w:color w:val="000000"/>
          <w:bdr w:val="none" w:sz="0" w:space="0" w:color="auto" w:frame="1"/>
        </w:rPr>
        <w:t>"Нормы продолжительности строительства и задела в строительстве пр</w:t>
      </w:r>
      <w:r w:rsidR="00AF6F77">
        <w:rPr>
          <w:bCs/>
          <w:color w:val="000000"/>
          <w:bdr w:val="none" w:sz="0" w:space="0" w:color="auto" w:frame="1"/>
        </w:rPr>
        <w:t>едприятий, зданий и сооружений".</w:t>
      </w:r>
    </w:p>
    <w:p w:rsidR="00723484"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 xml:space="preserve">11. </w:t>
      </w:r>
      <w:r w:rsidR="00723484" w:rsidRPr="00133759">
        <w:rPr>
          <w:bCs/>
          <w:color w:val="000000"/>
          <w:bdr w:val="none" w:sz="0" w:space="0" w:color="auto" w:frame="1"/>
        </w:rPr>
        <w:t>СНиП 12-03-2001 « Безопасность труда в строительстве. Часть 1 «Общие требования»;</w:t>
      </w:r>
    </w:p>
    <w:p w:rsidR="00723484"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 xml:space="preserve">12. </w:t>
      </w:r>
      <w:r w:rsidR="00723484" w:rsidRPr="00133759">
        <w:rPr>
          <w:bCs/>
          <w:color w:val="000000"/>
          <w:bdr w:val="none" w:sz="0" w:space="0" w:color="auto" w:frame="1"/>
        </w:rPr>
        <w:t>СНиП 12-04-2002 « Безопасность труда в строительстве. Част</w:t>
      </w:r>
      <w:r w:rsidR="00AF6F77">
        <w:rPr>
          <w:bCs/>
          <w:color w:val="000000"/>
          <w:bdr w:val="none" w:sz="0" w:space="0" w:color="auto" w:frame="1"/>
        </w:rPr>
        <w:t>ь 2 «Строительное производство».</w:t>
      </w:r>
    </w:p>
    <w:p w:rsidR="00723484"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 xml:space="preserve">13. </w:t>
      </w:r>
      <w:r w:rsidR="00723484" w:rsidRPr="00133759">
        <w:rPr>
          <w:bCs/>
          <w:color w:val="000000"/>
          <w:bdr w:val="none" w:sz="0" w:space="0" w:color="auto" w:frame="1"/>
        </w:rPr>
        <w:t>СНиП 3.02.01-87 «Земляные соор</w:t>
      </w:r>
      <w:r w:rsidR="00AF6F77">
        <w:rPr>
          <w:bCs/>
          <w:color w:val="000000"/>
          <w:bdr w:val="none" w:sz="0" w:space="0" w:color="auto" w:frame="1"/>
        </w:rPr>
        <w:t>ужения. Основания и фундаменты».</w:t>
      </w:r>
    </w:p>
    <w:p w:rsidR="006F0DF5" w:rsidRPr="00133759" w:rsidRDefault="008C7A87" w:rsidP="008C7A87">
      <w:pPr>
        <w:pStyle w:val="af0"/>
        <w:tabs>
          <w:tab w:val="left" w:pos="993"/>
        </w:tabs>
        <w:spacing w:before="0" w:beforeAutospacing="0" w:after="0" w:afterAutospacing="0" w:line="360" w:lineRule="auto"/>
        <w:ind w:firstLine="709"/>
        <w:jc w:val="both"/>
        <w:textAlignment w:val="baseline"/>
      </w:pPr>
      <w:r>
        <w:t xml:space="preserve">14. </w:t>
      </w:r>
      <w:r w:rsidR="006F0DF5" w:rsidRPr="00133759">
        <w:t>Рекомендации по разработке проектов СЗЗ промышленных предприятий, групп предприятий. Москва, 1998г.</w:t>
      </w:r>
    </w:p>
    <w:p w:rsidR="006F0DF5" w:rsidRPr="00133759" w:rsidRDefault="008C7A87" w:rsidP="008C7A87">
      <w:pPr>
        <w:pStyle w:val="ae"/>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15. </w:t>
      </w:r>
      <w:r w:rsidR="006F0DF5" w:rsidRPr="00133759">
        <w:rPr>
          <w:rFonts w:ascii="Times New Roman" w:hAnsi="Times New Roman"/>
          <w:sz w:val="24"/>
          <w:szCs w:val="24"/>
        </w:rPr>
        <w:t xml:space="preserve">Перечень и коды веществ, загрязняющих атмосферный воздух. НИИ Атмосфера </w:t>
      </w:r>
      <w:proofErr w:type="spellStart"/>
      <w:r w:rsidR="006F0DF5" w:rsidRPr="00133759">
        <w:rPr>
          <w:rFonts w:ascii="Times New Roman" w:hAnsi="Times New Roman"/>
          <w:sz w:val="24"/>
          <w:szCs w:val="24"/>
        </w:rPr>
        <w:t>Ростехнадзора</w:t>
      </w:r>
      <w:proofErr w:type="spellEnd"/>
      <w:r w:rsidR="006F0DF5" w:rsidRPr="00133759">
        <w:rPr>
          <w:rFonts w:ascii="Times New Roman" w:hAnsi="Times New Roman"/>
          <w:sz w:val="24"/>
          <w:szCs w:val="24"/>
        </w:rPr>
        <w:t xml:space="preserve">; НИИ экологии человека и гигиены окружающей среды </w:t>
      </w:r>
      <w:proofErr w:type="spellStart"/>
      <w:r w:rsidR="006F0DF5" w:rsidRPr="00133759">
        <w:rPr>
          <w:rFonts w:ascii="Times New Roman" w:hAnsi="Times New Roman"/>
          <w:sz w:val="24"/>
          <w:szCs w:val="24"/>
        </w:rPr>
        <w:t>им.А.И.Сысина</w:t>
      </w:r>
      <w:proofErr w:type="spellEnd"/>
      <w:r w:rsidR="006F0DF5" w:rsidRPr="00133759">
        <w:rPr>
          <w:rFonts w:ascii="Times New Roman" w:hAnsi="Times New Roman"/>
          <w:sz w:val="24"/>
          <w:szCs w:val="24"/>
        </w:rPr>
        <w:t xml:space="preserve">; Российский Государственный медицинский университет; фирма «Интеграл», С.-П., </w:t>
      </w:r>
      <w:smartTag w:uri="urn:schemas-microsoft-com:office:smarttags" w:element="metricconverter">
        <w:smartTagPr>
          <w:attr w:name="ProductID" w:val="2006 г"/>
        </w:smartTagPr>
        <w:r w:rsidR="006F0DF5" w:rsidRPr="00133759">
          <w:rPr>
            <w:rFonts w:ascii="Times New Roman" w:hAnsi="Times New Roman"/>
            <w:sz w:val="24"/>
            <w:szCs w:val="24"/>
          </w:rPr>
          <w:t>2006 г</w:t>
        </w:r>
      </w:smartTag>
      <w:r w:rsidR="006F0DF5" w:rsidRPr="00133759">
        <w:rPr>
          <w:rFonts w:ascii="Times New Roman" w:hAnsi="Times New Roman"/>
          <w:sz w:val="24"/>
          <w:szCs w:val="24"/>
        </w:rPr>
        <w:t>.</w:t>
      </w:r>
    </w:p>
    <w:p w:rsidR="00723484"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 xml:space="preserve">16. </w:t>
      </w:r>
      <w:r w:rsidR="00723484" w:rsidRPr="00133759">
        <w:rPr>
          <w:bCs/>
          <w:color w:val="000000"/>
          <w:bdr w:val="none" w:sz="0" w:space="0" w:color="auto" w:frame="1"/>
        </w:rPr>
        <w:t>СНиП 3.01.03-84 «Геодез</w:t>
      </w:r>
      <w:r w:rsidR="00AF6F77">
        <w:rPr>
          <w:bCs/>
          <w:color w:val="000000"/>
          <w:bdr w:val="none" w:sz="0" w:space="0" w:color="auto" w:frame="1"/>
        </w:rPr>
        <w:t>ические работы в строительстве».</w:t>
      </w:r>
    </w:p>
    <w:p w:rsidR="00723484"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 xml:space="preserve">17. </w:t>
      </w:r>
      <w:r w:rsidR="00723484" w:rsidRPr="00133759">
        <w:rPr>
          <w:bCs/>
          <w:color w:val="000000"/>
          <w:bdr w:val="none" w:sz="0" w:space="0" w:color="auto" w:frame="1"/>
        </w:rPr>
        <w:t>ППБ 01-03 Правила пожарной безо</w:t>
      </w:r>
      <w:r w:rsidR="00AF6F77">
        <w:rPr>
          <w:bCs/>
          <w:color w:val="000000"/>
          <w:bdr w:val="none" w:sz="0" w:space="0" w:color="auto" w:frame="1"/>
        </w:rPr>
        <w:t>пасности в Российской федерации.</w:t>
      </w:r>
    </w:p>
    <w:p w:rsidR="00723484"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 xml:space="preserve">18. </w:t>
      </w:r>
      <w:r w:rsidR="00723484" w:rsidRPr="00133759">
        <w:rPr>
          <w:bCs/>
          <w:color w:val="000000"/>
          <w:bdr w:val="none" w:sz="0" w:space="0" w:color="auto" w:frame="1"/>
        </w:rPr>
        <w:t>Методика проведения инвентаризации выбросов загрязняющих веществ в атмосферу на асфальтобетон</w:t>
      </w:r>
      <w:r w:rsidR="00AF6F77">
        <w:rPr>
          <w:bCs/>
          <w:color w:val="000000"/>
          <w:bdr w:val="none" w:sz="0" w:space="0" w:color="auto" w:frame="1"/>
        </w:rPr>
        <w:t>ных заводах (расчётным методом).</w:t>
      </w:r>
    </w:p>
    <w:p w:rsidR="00723484"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 xml:space="preserve">19. </w:t>
      </w:r>
      <w:r w:rsidR="00723484" w:rsidRPr="00133759">
        <w:rPr>
          <w:bCs/>
          <w:color w:val="000000"/>
          <w:bdr w:val="none" w:sz="0" w:space="0" w:color="auto" w:frame="1"/>
        </w:rPr>
        <w:t>«Безопасное обращение с отходами» сборник нормативно-методических документов. Второе издание, 2002 г.</w:t>
      </w:r>
    </w:p>
    <w:p w:rsidR="006F0DF5" w:rsidRPr="00133759" w:rsidRDefault="008C7A87" w:rsidP="008C7A87">
      <w:pPr>
        <w:pStyle w:val="ae"/>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lastRenderedPageBreak/>
        <w:t xml:space="preserve">20. </w:t>
      </w:r>
      <w:r w:rsidR="006F0DF5" w:rsidRPr="00133759">
        <w:rPr>
          <w:rFonts w:ascii="Times New Roman" w:hAnsi="Times New Roman"/>
          <w:sz w:val="24"/>
          <w:szCs w:val="24"/>
        </w:rPr>
        <w:t>СанПиН 2.2.1/2.1.1.1200-03 «Санитарно-защитные зоны и санитарная классификация предприятий, сооружений и иных объектов» (новая редакция), утвержден постановлением Главного государственного санитарного врача РФ от 25.09.2007 г. №74, зарегистрирован в Минюсте РФ, регистрационный № 10995 от 25.01.2008 г.</w:t>
      </w:r>
    </w:p>
    <w:p w:rsidR="00723484"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bCs/>
          <w:color w:val="000000"/>
          <w:bdr w:val="none" w:sz="0" w:space="0" w:color="auto" w:frame="1"/>
        </w:rPr>
        <w:t xml:space="preserve">21. </w:t>
      </w:r>
      <w:r w:rsidR="00723484" w:rsidRPr="00133759">
        <w:rPr>
          <w:bCs/>
          <w:color w:val="000000"/>
          <w:bdr w:val="none" w:sz="0" w:space="0" w:color="auto" w:frame="1"/>
        </w:rPr>
        <w:t>Инструкция по экологическому обоснованию хозяйственной и иной деятельности (к Приказу Минприроды России от 29.12.1995г. №539).</w:t>
      </w:r>
    </w:p>
    <w:p w:rsidR="006F0DF5" w:rsidRPr="00133759" w:rsidRDefault="008C7A87" w:rsidP="008C7A87">
      <w:pPr>
        <w:pStyle w:val="ae"/>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22. </w:t>
      </w:r>
      <w:r w:rsidR="006F0DF5" w:rsidRPr="00133759">
        <w:rPr>
          <w:rFonts w:ascii="Times New Roman" w:hAnsi="Times New Roman"/>
          <w:sz w:val="24"/>
          <w:szCs w:val="24"/>
        </w:rPr>
        <w:t>СанПиН 2.2.1./2.1.1.2555–09 «Изменение №2 к санитарно-эпидемиологическим правилам и нормативам «</w:t>
      </w:r>
      <w:proofErr w:type="spellStart"/>
      <w:r w:rsidR="006F0DF5" w:rsidRPr="00133759">
        <w:rPr>
          <w:rFonts w:ascii="Times New Roman" w:hAnsi="Times New Roman"/>
          <w:sz w:val="24"/>
          <w:szCs w:val="24"/>
        </w:rPr>
        <w:t>Санитарно</w:t>
      </w:r>
      <w:proofErr w:type="spellEnd"/>
      <w:r w:rsidR="006F0DF5" w:rsidRPr="00133759">
        <w:rPr>
          <w:rFonts w:ascii="Times New Roman" w:hAnsi="Times New Roman"/>
          <w:sz w:val="24"/>
          <w:szCs w:val="24"/>
        </w:rPr>
        <w:t>–защитные зоны и санитарная классификация предприятий, сооружений и иных объектов» СанПиН 2.2.1./2.1.1.1200–03. Новая редакция (приложение). Утвержден постановлением Главного государственного санитарного врача РФ от 06.10.2009 г. №61 и введен в действие с 01.12.2009 г. №25, зарегистрирован в Минюсте РФ 27.10.2009 г., регистрационный № 15115</w:t>
      </w:r>
      <w:r w:rsidR="00AF6F77">
        <w:rPr>
          <w:rFonts w:ascii="Times New Roman" w:hAnsi="Times New Roman"/>
          <w:sz w:val="24"/>
          <w:szCs w:val="24"/>
        </w:rPr>
        <w:t>.</w:t>
      </w:r>
    </w:p>
    <w:p w:rsidR="006F0DF5" w:rsidRDefault="008C7A87" w:rsidP="008C7A87">
      <w:pPr>
        <w:pStyle w:val="ae"/>
        <w:tabs>
          <w:tab w:val="left" w:pos="993"/>
        </w:tabs>
        <w:spacing w:after="0" w:line="360" w:lineRule="auto"/>
        <w:ind w:left="0" w:firstLine="709"/>
        <w:jc w:val="both"/>
        <w:rPr>
          <w:rFonts w:ascii="Times New Roman" w:hAnsi="Times New Roman"/>
          <w:sz w:val="24"/>
          <w:szCs w:val="24"/>
        </w:rPr>
      </w:pPr>
      <w:r>
        <w:rPr>
          <w:rFonts w:ascii="Times New Roman" w:hAnsi="Times New Roman"/>
          <w:sz w:val="24"/>
          <w:szCs w:val="24"/>
        </w:rPr>
        <w:t xml:space="preserve">23. </w:t>
      </w:r>
      <w:r w:rsidR="006F0DF5" w:rsidRPr="00133759">
        <w:rPr>
          <w:rFonts w:ascii="Times New Roman" w:hAnsi="Times New Roman"/>
          <w:sz w:val="24"/>
          <w:szCs w:val="24"/>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w:t>
      </w:r>
      <w:proofErr w:type="spellStart"/>
      <w:r w:rsidR="006F0DF5" w:rsidRPr="00133759">
        <w:rPr>
          <w:rFonts w:ascii="Times New Roman" w:hAnsi="Times New Roman"/>
          <w:sz w:val="24"/>
          <w:szCs w:val="24"/>
        </w:rPr>
        <w:t>Нновая</w:t>
      </w:r>
      <w:proofErr w:type="spellEnd"/>
      <w:r w:rsidR="006F0DF5" w:rsidRPr="00133759">
        <w:rPr>
          <w:rFonts w:ascii="Times New Roman" w:hAnsi="Times New Roman"/>
          <w:sz w:val="24"/>
          <w:szCs w:val="24"/>
        </w:rPr>
        <w:t xml:space="preserve"> редакция (приложение),  утвержден постановление Главного государственного санитарного врача РФ от  9.09.2</w:t>
      </w:r>
      <w:r w:rsidR="00EB141B">
        <w:rPr>
          <w:rFonts w:ascii="Times New Roman" w:hAnsi="Times New Roman"/>
          <w:sz w:val="24"/>
          <w:szCs w:val="24"/>
        </w:rPr>
        <w:t>010 г., регистрационный № 18699.</w:t>
      </w:r>
    </w:p>
    <w:p w:rsidR="00EB141B" w:rsidRDefault="00EB141B" w:rsidP="008C7A87">
      <w:pPr>
        <w:pStyle w:val="af0"/>
        <w:tabs>
          <w:tab w:val="left" w:pos="993"/>
        </w:tabs>
        <w:spacing w:before="0" w:beforeAutospacing="0" w:after="0" w:afterAutospacing="0" w:line="360" w:lineRule="auto"/>
        <w:ind w:firstLine="709"/>
        <w:jc w:val="both"/>
        <w:textAlignment w:val="baseline"/>
        <w:rPr>
          <w:rFonts w:eastAsia="Calibri"/>
        </w:rPr>
      </w:pPr>
      <w:r>
        <w:t xml:space="preserve">24. </w:t>
      </w:r>
      <w:r w:rsidRPr="004E5BFA">
        <w:t>Красная книга Ханты-Мансийского автономного округа: животные, растения, грибы. Екатеринбург, издательский дом «</w:t>
      </w:r>
      <w:proofErr w:type="spellStart"/>
      <w:r w:rsidRPr="004E5BFA">
        <w:t>Пакрус</w:t>
      </w:r>
      <w:proofErr w:type="spellEnd"/>
      <w:r w:rsidRPr="004E5BFA">
        <w:t>», 2003. 376 с.</w:t>
      </w:r>
    </w:p>
    <w:p w:rsidR="006F0DF5"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rFonts w:eastAsia="Calibri"/>
        </w:rPr>
        <w:t xml:space="preserve">25. </w:t>
      </w:r>
      <w:r w:rsidR="006F0DF5" w:rsidRPr="00133759">
        <w:rPr>
          <w:rFonts w:eastAsia="Calibri"/>
        </w:rPr>
        <w:t xml:space="preserve">Методическое пособие по расчету, нормированию и контролю выбросов загрязняющих веществ в атмосферный воздух. НИИ Атмосфера </w:t>
      </w:r>
      <w:proofErr w:type="spellStart"/>
      <w:r w:rsidR="006F0DF5" w:rsidRPr="00133759">
        <w:rPr>
          <w:rFonts w:eastAsia="Calibri"/>
        </w:rPr>
        <w:t>Ростехнадзора</w:t>
      </w:r>
      <w:proofErr w:type="spellEnd"/>
      <w:r w:rsidR="006F0DF5" w:rsidRPr="00133759">
        <w:rPr>
          <w:rFonts w:eastAsia="Calibri"/>
        </w:rPr>
        <w:t>, С.-Пб., фирма «Интеграл», 2005г.</w:t>
      </w:r>
    </w:p>
    <w:p w:rsidR="006F0DF5" w:rsidRPr="00133759" w:rsidRDefault="008C7A87" w:rsidP="008C7A87">
      <w:pPr>
        <w:tabs>
          <w:tab w:val="left" w:pos="993"/>
        </w:tabs>
        <w:spacing w:after="0" w:line="360" w:lineRule="auto"/>
        <w:ind w:firstLine="709"/>
        <w:jc w:val="both"/>
        <w:rPr>
          <w:rFonts w:ascii="Times New Roman" w:hAnsi="Times New Roman"/>
          <w:sz w:val="24"/>
          <w:szCs w:val="24"/>
        </w:rPr>
      </w:pPr>
      <w:r>
        <w:rPr>
          <w:rFonts w:ascii="Times New Roman" w:hAnsi="Times New Roman"/>
          <w:sz w:val="24"/>
          <w:szCs w:val="24"/>
        </w:rPr>
        <w:t xml:space="preserve">26. </w:t>
      </w:r>
      <w:r w:rsidR="006F0DF5" w:rsidRPr="00133759">
        <w:rPr>
          <w:rFonts w:ascii="Times New Roman" w:hAnsi="Times New Roman"/>
          <w:sz w:val="24"/>
          <w:szCs w:val="24"/>
        </w:rPr>
        <w:t>ГОСТ 23337-78. Шум. Методы измерения шума на селитебной территории и в помещениях жилых и общественных зданий.</w:t>
      </w:r>
    </w:p>
    <w:p w:rsidR="006F0DF5"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t xml:space="preserve">27. </w:t>
      </w:r>
      <w:r w:rsidR="006F0DF5" w:rsidRPr="00133759">
        <w:t>Атлас Тюменской области, вып.1, Главное управление геодезии и картографии при Совете Министров СССР, Москва-Тюмень, 1971</w:t>
      </w:r>
      <w:r w:rsidR="00AF6F77">
        <w:t xml:space="preserve"> </w:t>
      </w:r>
      <w:r w:rsidR="006F0DF5" w:rsidRPr="00133759">
        <w:t>г.</w:t>
      </w:r>
    </w:p>
    <w:p w:rsidR="006F0DF5"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t xml:space="preserve">28. </w:t>
      </w:r>
      <w:r w:rsidR="006F0DF5" w:rsidRPr="00133759">
        <w:t xml:space="preserve">Болота Западной Сибири, </w:t>
      </w:r>
      <w:proofErr w:type="spellStart"/>
      <w:r w:rsidR="006F0DF5" w:rsidRPr="00133759">
        <w:t>Гидрометиздат</w:t>
      </w:r>
      <w:proofErr w:type="spellEnd"/>
      <w:r w:rsidR="006F0DF5" w:rsidRPr="00133759">
        <w:t>, Ленинград, 1976</w:t>
      </w:r>
      <w:r w:rsidR="00AF6F77">
        <w:t xml:space="preserve"> </w:t>
      </w:r>
      <w:r w:rsidR="006F0DF5" w:rsidRPr="00133759">
        <w:t>г.</w:t>
      </w:r>
    </w:p>
    <w:p w:rsidR="006F0DF5"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rFonts w:eastAsia="Calibri"/>
        </w:rPr>
        <w:t xml:space="preserve">29. </w:t>
      </w:r>
      <w:r w:rsidR="006F0DF5" w:rsidRPr="00133759">
        <w:rPr>
          <w:rFonts w:eastAsia="Calibri"/>
        </w:rPr>
        <w:t>СанПиН 2.2.1./2.1.1.-2361–08 «Изменения №1 к санитарно-эпидемиологическим правилам и нормативам «</w:t>
      </w:r>
      <w:proofErr w:type="spellStart"/>
      <w:r w:rsidR="006F0DF5" w:rsidRPr="00133759">
        <w:rPr>
          <w:rFonts w:eastAsia="Calibri"/>
        </w:rPr>
        <w:t>Санитарно</w:t>
      </w:r>
      <w:proofErr w:type="spellEnd"/>
      <w:r w:rsidR="006F0DF5" w:rsidRPr="00133759">
        <w:rPr>
          <w:rFonts w:eastAsia="Calibri"/>
        </w:rPr>
        <w:t>–защитные зоны и санитарная классификация предприятий, сооружений и иных объектов» СанПиН 2.2.1./2.1.1.1200–03 Новая редакция (приложение). Утвержден постановлением Главного государственного санитарного врача РФ от 10.04.2008 г. №25, зарегистрирован в Минюсте РФ 07.05.2008 г., регистрационный № 11637.</w:t>
      </w:r>
    </w:p>
    <w:p w:rsidR="006F0DF5"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rFonts w:eastAsia="Calibri"/>
        </w:rPr>
        <w:lastRenderedPageBreak/>
        <w:t xml:space="preserve">30. </w:t>
      </w:r>
      <w:r w:rsidR="006F0DF5" w:rsidRPr="00133759">
        <w:rPr>
          <w:rFonts w:eastAsia="Calibri"/>
        </w:rPr>
        <w:t xml:space="preserve">Каталог шумовых характеристик технологического оборудования к СНиП </w:t>
      </w:r>
      <w:r w:rsidR="006F0DF5" w:rsidRPr="00133759">
        <w:rPr>
          <w:rFonts w:eastAsia="Calibri"/>
          <w:lang w:val="en-US"/>
        </w:rPr>
        <w:t>II</w:t>
      </w:r>
      <w:r w:rsidR="006F0DF5" w:rsidRPr="00133759">
        <w:rPr>
          <w:rFonts w:eastAsia="Calibri"/>
        </w:rPr>
        <w:t>-12-77. НИИСФ Госстроя СССР, Ленинградский Государственный проектный институт, Всесоюзный центральный научно-исследовательский институт охраны труда ВЦСПС.</w:t>
      </w:r>
    </w:p>
    <w:p w:rsidR="006F0DF5" w:rsidRPr="00133759" w:rsidRDefault="008C7A87" w:rsidP="008C7A87">
      <w:pPr>
        <w:pStyle w:val="af0"/>
        <w:tabs>
          <w:tab w:val="left" w:pos="993"/>
        </w:tabs>
        <w:spacing w:before="0" w:beforeAutospacing="0" w:after="0" w:afterAutospacing="0" w:line="360" w:lineRule="auto"/>
        <w:ind w:firstLine="709"/>
        <w:jc w:val="both"/>
        <w:textAlignment w:val="baseline"/>
        <w:rPr>
          <w:bCs/>
          <w:color w:val="000000"/>
          <w:bdr w:val="none" w:sz="0" w:space="0" w:color="auto" w:frame="1"/>
        </w:rPr>
      </w:pPr>
      <w:r>
        <w:rPr>
          <w:rFonts w:eastAsia="Calibri"/>
        </w:rPr>
        <w:t xml:space="preserve">31. </w:t>
      </w:r>
      <w:r w:rsidR="006F0DF5" w:rsidRPr="00133759">
        <w:rPr>
          <w:rFonts w:eastAsia="Calibri"/>
        </w:rPr>
        <w:t xml:space="preserve">Каталог источников шума и средств защиты. ДЗАО </w:t>
      </w:r>
      <w:proofErr w:type="spellStart"/>
      <w:r w:rsidR="006F0DF5" w:rsidRPr="00133759">
        <w:rPr>
          <w:rFonts w:eastAsia="Calibri"/>
        </w:rPr>
        <w:t>Газпроектинжиниринг</w:t>
      </w:r>
      <w:proofErr w:type="spellEnd"/>
      <w:r w:rsidR="006F0DF5" w:rsidRPr="00133759">
        <w:rPr>
          <w:rFonts w:eastAsia="Calibri"/>
        </w:rPr>
        <w:t>, Воронеж, 2004</w:t>
      </w:r>
      <w:r w:rsidR="00AF6F77">
        <w:rPr>
          <w:rFonts w:eastAsia="Calibri"/>
        </w:rPr>
        <w:t xml:space="preserve"> </w:t>
      </w:r>
      <w:r w:rsidR="006F0DF5" w:rsidRPr="00133759">
        <w:rPr>
          <w:rFonts w:eastAsia="Calibri"/>
        </w:rPr>
        <w:t>г.</w:t>
      </w:r>
    </w:p>
    <w:p w:rsidR="006F0DF5" w:rsidRPr="00133759" w:rsidRDefault="008C7A87" w:rsidP="008C7A87">
      <w:pPr>
        <w:tabs>
          <w:tab w:val="left" w:pos="993"/>
        </w:tabs>
        <w:spacing w:after="0" w:line="360" w:lineRule="auto"/>
        <w:ind w:firstLine="709"/>
        <w:jc w:val="both"/>
        <w:rPr>
          <w:rFonts w:ascii="Times New Roman" w:hAnsi="Times New Roman"/>
          <w:sz w:val="24"/>
          <w:szCs w:val="24"/>
        </w:rPr>
      </w:pPr>
      <w:r>
        <w:rPr>
          <w:rFonts w:ascii="Times New Roman" w:hAnsi="Times New Roman"/>
          <w:sz w:val="24"/>
          <w:szCs w:val="24"/>
        </w:rPr>
        <w:t xml:space="preserve">32. </w:t>
      </w:r>
      <w:r w:rsidR="006F0DF5" w:rsidRPr="00133759">
        <w:rPr>
          <w:rFonts w:ascii="Times New Roman" w:hAnsi="Times New Roman"/>
          <w:sz w:val="24"/>
          <w:szCs w:val="24"/>
        </w:rPr>
        <w:t xml:space="preserve">Почвы СССР. Отв. ред. </w:t>
      </w:r>
      <w:proofErr w:type="spellStart"/>
      <w:r w:rsidR="006F0DF5" w:rsidRPr="00133759">
        <w:rPr>
          <w:rFonts w:ascii="Times New Roman" w:hAnsi="Times New Roman"/>
          <w:sz w:val="24"/>
          <w:szCs w:val="24"/>
        </w:rPr>
        <w:t>Г.В.Добровольский</w:t>
      </w:r>
      <w:proofErr w:type="spellEnd"/>
      <w:r w:rsidR="006F0DF5" w:rsidRPr="00133759">
        <w:rPr>
          <w:rFonts w:ascii="Times New Roman" w:hAnsi="Times New Roman"/>
          <w:sz w:val="24"/>
          <w:szCs w:val="24"/>
        </w:rPr>
        <w:t>. М., "Мысль", 1979</w:t>
      </w:r>
      <w:r w:rsidR="00AF6F77">
        <w:rPr>
          <w:rFonts w:ascii="Times New Roman" w:hAnsi="Times New Roman"/>
          <w:sz w:val="24"/>
          <w:szCs w:val="24"/>
        </w:rPr>
        <w:t>.</w:t>
      </w:r>
    </w:p>
    <w:p w:rsidR="006F0DF5" w:rsidRPr="00133759" w:rsidRDefault="008C7A87" w:rsidP="008C7A87">
      <w:pPr>
        <w:tabs>
          <w:tab w:val="left" w:pos="993"/>
        </w:tabs>
        <w:spacing w:after="0" w:line="360" w:lineRule="auto"/>
        <w:ind w:firstLine="709"/>
        <w:jc w:val="both"/>
        <w:rPr>
          <w:rFonts w:ascii="Times New Roman" w:hAnsi="Times New Roman"/>
          <w:sz w:val="24"/>
          <w:szCs w:val="24"/>
        </w:rPr>
      </w:pPr>
      <w:r>
        <w:rPr>
          <w:rFonts w:ascii="Times New Roman" w:hAnsi="Times New Roman"/>
          <w:sz w:val="24"/>
          <w:szCs w:val="24"/>
        </w:rPr>
        <w:t xml:space="preserve">33. </w:t>
      </w:r>
      <w:r w:rsidR="006F0DF5" w:rsidRPr="00133759">
        <w:rPr>
          <w:rFonts w:ascii="Times New Roman" w:hAnsi="Times New Roman"/>
          <w:sz w:val="24"/>
          <w:szCs w:val="24"/>
        </w:rPr>
        <w:t xml:space="preserve">Методическое пособие по расчету выбросов от неорганизованных источников в промышленности строительных материалов. </w:t>
      </w:r>
      <w:proofErr w:type="spellStart"/>
      <w:r w:rsidR="006F0DF5" w:rsidRPr="00133759">
        <w:rPr>
          <w:rFonts w:ascii="Times New Roman" w:hAnsi="Times New Roman"/>
          <w:sz w:val="24"/>
          <w:szCs w:val="24"/>
        </w:rPr>
        <w:t>Союзстромэкология</w:t>
      </w:r>
      <w:proofErr w:type="spellEnd"/>
      <w:r w:rsidR="006F0DF5" w:rsidRPr="00133759">
        <w:rPr>
          <w:rFonts w:ascii="Times New Roman" w:hAnsi="Times New Roman"/>
          <w:sz w:val="24"/>
          <w:szCs w:val="24"/>
        </w:rPr>
        <w:t>, 1989г.</w:t>
      </w:r>
    </w:p>
    <w:p w:rsidR="006F0DF5" w:rsidRPr="00133759" w:rsidRDefault="008C7A87" w:rsidP="008C7A87">
      <w:pPr>
        <w:tabs>
          <w:tab w:val="left" w:pos="993"/>
        </w:tabs>
        <w:spacing w:after="0" w:line="360" w:lineRule="auto"/>
        <w:ind w:firstLine="709"/>
        <w:jc w:val="both"/>
        <w:rPr>
          <w:rFonts w:ascii="Times New Roman" w:hAnsi="Times New Roman"/>
          <w:sz w:val="24"/>
          <w:szCs w:val="24"/>
        </w:rPr>
      </w:pPr>
      <w:r>
        <w:rPr>
          <w:rFonts w:ascii="Times New Roman" w:hAnsi="Times New Roman"/>
          <w:sz w:val="24"/>
          <w:szCs w:val="24"/>
        </w:rPr>
        <w:t xml:space="preserve">34. </w:t>
      </w:r>
      <w:r w:rsidR="006F0DF5" w:rsidRPr="00133759">
        <w:rPr>
          <w:rFonts w:ascii="Times New Roman" w:hAnsi="Times New Roman"/>
          <w:sz w:val="24"/>
          <w:szCs w:val="24"/>
        </w:rPr>
        <w:t xml:space="preserve">РД 52.04-52-85. </w:t>
      </w:r>
      <w:proofErr w:type="spellStart"/>
      <w:r w:rsidR="006F0DF5" w:rsidRPr="00133759">
        <w:rPr>
          <w:rFonts w:ascii="Times New Roman" w:hAnsi="Times New Roman"/>
          <w:sz w:val="24"/>
          <w:szCs w:val="24"/>
        </w:rPr>
        <w:t>Регулиpование</w:t>
      </w:r>
      <w:proofErr w:type="spellEnd"/>
      <w:r w:rsidR="006F0DF5" w:rsidRPr="00133759">
        <w:rPr>
          <w:rFonts w:ascii="Times New Roman" w:hAnsi="Times New Roman"/>
          <w:sz w:val="24"/>
          <w:szCs w:val="24"/>
        </w:rPr>
        <w:t xml:space="preserve"> </w:t>
      </w:r>
      <w:proofErr w:type="spellStart"/>
      <w:r w:rsidR="006F0DF5" w:rsidRPr="00133759">
        <w:rPr>
          <w:rFonts w:ascii="Times New Roman" w:hAnsi="Times New Roman"/>
          <w:sz w:val="24"/>
          <w:szCs w:val="24"/>
        </w:rPr>
        <w:t>выбpосов</w:t>
      </w:r>
      <w:proofErr w:type="spellEnd"/>
      <w:r w:rsidR="006F0DF5" w:rsidRPr="00133759">
        <w:rPr>
          <w:rFonts w:ascii="Times New Roman" w:hAnsi="Times New Roman"/>
          <w:sz w:val="24"/>
          <w:szCs w:val="24"/>
        </w:rPr>
        <w:t xml:space="preserve"> </w:t>
      </w:r>
      <w:proofErr w:type="spellStart"/>
      <w:r w:rsidR="006F0DF5" w:rsidRPr="00133759">
        <w:rPr>
          <w:rFonts w:ascii="Times New Roman" w:hAnsi="Times New Roman"/>
          <w:sz w:val="24"/>
          <w:szCs w:val="24"/>
        </w:rPr>
        <w:t>пpи</w:t>
      </w:r>
      <w:proofErr w:type="spellEnd"/>
      <w:r w:rsidR="006F0DF5" w:rsidRPr="00133759">
        <w:rPr>
          <w:rFonts w:ascii="Times New Roman" w:hAnsi="Times New Roman"/>
          <w:sz w:val="24"/>
          <w:szCs w:val="24"/>
        </w:rPr>
        <w:t xml:space="preserve"> </w:t>
      </w:r>
      <w:proofErr w:type="spellStart"/>
      <w:r w:rsidR="006F0DF5" w:rsidRPr="00133759">
        <w:rPr>
          <w:rFonts w:ascii="Times New Roman" w:hAnsi="Times New Roman"/>
          <w:sz w:val="24"/>
          <w:szCs w:val="24"/>
        </w:rPr>
        <w:t>неблагопpиятных</w:t>
      </w:r>
      <w:proofErr w:type="spellEnd"/>
      <w:r w:rsidR="006F0DF5" w:rsidRPr="00133759">
        <w:rPr>
          <w:rFonts w:ascii="Times New Roman" w:hAnsi="Times New Roman"/>
          <w:sz w:val="24"/>
          <w:szCs w:val="24"/>
        </w:rPr>
        <w:t xml:space="preserve"> </w:t>
      </w:r>
      <w:proofErr w:type="spellStart"/>
      <w:r w:rsidR="006F0DF5" w:rsidRPr="00133759">
        <w:rPr>
          <w:rFonts w:ascii="Times New Roman" w:hAnsi="Times New Roman"/>
          <w:sz w:val="24"/>
          <w:szCs w:val="24"/>
        </w:rPr>
        <w:t>метеоpологических</w:t>
      </w:r>
      <w:proofErr w:type="spellEnd"/>
      <w:r w:rsidR="006F0DF5" w:rsidRPr="00133759">
        <w:rPr>
          <w:rFonts w:ascii="Times New Roman" w:hAnsi="Times New Roman"/>
          <w:sz w:val="24"/>
          <w:szCs w:val="24"/>
        </w:rPr>
        <w:t xml:space="preserve"> условиях. Л., </w:t>
      </w:r>
      <w:proofErr w:type="spellStart"/>
      <w:r w:rsidR="006F0DF5" w:rsidRPr="00133759">
        <w:rPr>
          <w:rFonts w:ascii="Times New Roman" w:hAnsi="Times New Roman"/>
          <w:sz w:val="24"/>
          <w:szCs w:val="24"/>
        </w:rPr>
        <w:t>Гидpометеоиздат</w:t>
      </w:r>
      <w:proofErr w:type="spellEnd"/>
      <w:r w:rsidR="006F0DF5" w:rsidRPr="00133759">
        <w:rPr>
          <w:rFonts w:ascii="Times New Roman" w:hAnsi="Times New Roman"/>
          <w:sz w:val="24"/>
          <w:szCs w:val="24"/>
        </w:rPr>
        <w:t>, 1987</w:t>
      </w:r>
      <w:r w:rsidR="00AF6F77">
        <w:rPr>
          <w:rFonts w:ascii="Times New Roman" w:hAnsi="Times New Roman"/>
          <w:sz w:val="24"/>
          <w:szCs w:val="24"/>
        </w:rPr>
        <w:t xml:space="preserve"> </w:t>
      </w:r>
      <w:r w:rsidR="006F0DF5" w:rsidRPr="00133759">
        <w:rPr>
          <w:rFonts w:ascii="Times New Roman" w:hAnsi="Times New Roman"/>
          <w:sz w:val="24"/>
          <w:szCs w:val="24"/>
        </w:rPr>
        <w:t>г.</w:t>
      </w:r>
    </w:p>
    <w:p w:rsidR="006F0DF5" w:rsidRPr="00133759" w:rsidRDefault="008C7A87" w:rsidP="008C7A87">
      <w:pPr>
        <w:tabs>
          <w:tab w:val="left" w:pos="993"/>
        </w:tabs>
        <w:spacing w:after="0" w:line="360" w:lineRule="auto"/>
        <w:ind w:firstLine="709"/>
        <w:jc w:val="both"/>
        <w:rPr>
          <w:rFonts w:ascii="Times New Roman" w:hAnsi="Times New Roman"/>
          <w:sz w:val="24"/>
          <w:szCs w:val="24"/>
        </w:rPr>
      </w:pPr>
      <w:r>
        <w:rPr>
          <w:rFonts w:ascii="Times New Roman" w:hAnsi="Times New Roman"/>
          <w:sz w:val="24"/>
          <w:szCs w:val="24"/>
        </w:rPr>
        <w:t xml:space="preserve">35. </w:t>
      </w:r>
      <w:r w:rsidR="006F0DF5" w:rsidRPr="00133759">
        <w:rPr>
          <w:rFonts w:ascii="Times New Roman" w:hAnsi="Times New Roman"/>
          <w:sz w:val="24"/>
          <w:szCs w:val="24"/>
        </w:rPr>
        <w:t>СНиП 23-03-2003 «Строительные нормы и правила Российской Федерации. Защита от шума»</w:t>
      </w:r>
      <w:r w:rsidR="00AF6F77">
        <w:rPr>
          <w:rFonts w:ascii="Times New Roman" w:hAnsi="Times New Roman"/>
          <w:sz w:val="24"/>
          <w:szCs w:val="24"/>
        </w:rPr>
        <w:t>.</w:t>
      </w:r>
    </w:p>
    <w:p w:rsidR="006F0DF5" w:rsidRPr="00133759" w:rsidRDefault="008C7A87" w:rsidP="008C7A87">
      <w:pPr>
        <w:tabs>
          <w:tab w:val="left" w:pos="993"/>
        </w:tabs>
        <w:spacing w:after="0" w:line="360" w:lineRule="auto"/>
        <w:ind w:firstLine="709"/>
        <w:jc w:val="both"/>
        <w:rPr>
          <w:rFonts w:ascii="Times New Roman" w:hAnsi="Times New Roman"/>
          <w:sz w:val="24"/>
          <w:szCs w:val="24"/>
        </w:rPr>
      </w:pPr>
      <w:r>
        <w:rPr>
          <w:rFonts w:ascii="Times New Roman" w:hAnsi="Times New Roman"/>
          <w:sz w:val="24"/>
          <w:szCs w:val="24"/>
        </w:rPr>
        <w:t xml:space="preserve">36. </w:t>
      </w:r>
      <w:r w:rsidR="006F0DF5" w:rsidRPr="00133759">
        <w:rPr>
          <w:rFonts w:ascii="Times New Roman" w:hAnsi="Times New Roman"/>
          <w:sz w:val="24"/>
          <w:szCs w:val="24"/>
        </w:rPr>
        <w:t>Практическое пособие по разработке раздела "Оценка воздействия на окружающую среду" к "Порядку разработки, согласования, утверждения и составу обоснований инвестиций в строительство предприятий, зд</w:t>
      </w:r>
      <w:r w:rsidR="00AF6F77">
        <w:rPr>
          <w:rFonts w:ascii="Times New Roman" w:hAnsi="Times New Roman"/>
          <w:sz w:val="24"/>
          <w:szCs w:val="24"/>
        </w:rPr>
        <w:t>аний и сооружений" СП 11-101-95.</w:t>
      </w:r>
    </w:p>
    <w:p w:rsidR="008B3C5D" w:rsidRDefault="008E760C" w:rsidP="008C7A87">
      <w:pPr>
        <w:pStyle w:val="ae"/>
        <w:spacing w:after="0" w:line="360" w:lineRule="auto"/>
        <w:ind w:left="0" w:firstLine="709"/>
        <w:jc w:val="both"/>
        <w:rPr>
          <w:rFonts w:ascii="Times New Roman" w:hAnsi="Times New Roman"/>
          <w:sz w:val="24"/>
          <w:szCs w:val="24"/>
        </w:rPr>
      </w:pPr>
      <w:r>
        <w:rPr>
          <w:rFonts w:ascii="Times New Roman" w:hAnsi="Times New Roman"/>
          <w:sz w:val="24"/>
          <w:szCs w:val="24"/>
        </w:rPr>
        <w:t>3</w:t>
      </w:r>
      <w:r w:rsidR="00DE51F4">
        <w:rPr>
          <w:rFonts w:ascii="Times New Roman" w:hAnsi="Times New Roman"/>
          <w:sz w:val="24"/>
          <w:szCs w:val="24"/>
        </w:rPr>
        <w:t>7</w:t>
      </w:r>
      <w:r>
        <w:rPr>
          <w:rFonts w:ascii="Times New Roman" w:hAnsi="Times New Roman"/>
          <w:sz w:val="24"/>
          <w:szCs w:val="24"/>
        </w:rPr>
        <w:t>. ОНД-86 «М</w:t>
      </w:r>
      <w:r w:rsidRPr="008E760C">
        <w:rPr>
          <w:rFonts w:ascii="Times New Roman" w:hAnsi="Times New Roman"/>
          <w:sz w:val="24"/>
          <w:szCs w:val="24"/>
        </w:rPr>
        <w:t>етодика расчета концентраций в атмосферном воздухе вредных веществ, содержащихся в выбросах предприятий</w:t>
      </w:r>
      <w:r>
        <w:rPr>
          <w:rFonts w:ascii="Times New Roman" w:hAnsi="Times New Roman"/>
          <w:sz w:val="24"/>
          <w:szCs w:val="24"/>
        </w:rPr>
        <w:t>»</w:t>
      </w:r>
      <w:r w:rsidR="007D4511">
        <w:rPr>
          <w:rFonts w:ascii="Times New Roman" w:hAnsi="Times New Roman"/>
          <w:sz w:val="24"/>
          <w:szCs w:val="24"/>
        </w:rPr>
        <w:t xml:space="preserve"> </w:t>
      </w:r>
      <w:r w:rsidR="007D4511" w:rsidRPr="007D4511">
        <w:rPr>
          <w:rFonts w:ascii="Times New Roman" w:hAnsi="Times New Roman"/>
          <w:sz w:val="24"/>
          <w:szCs w:val="24"/>
        </w:rPr>
        <w:t>Л</w:t>
      </w:r>
      <w:r w:rsidR="007D4511">
        <w:rPr>
          <w:rFonts w:ascii="Times New Roman" w:hAnsi="Times New Roman"/>
          <w:sz w:val="24"/>
          <w:szCs w:val="24"/>
        </w:rPr>
        <w:t>. «</w:t>
      </w:r>
      <w:r w:rsidR="007D4511" w:rsidRPr="007D4511">
        <w:rPr>
          <w:rFonts w:ascii="Times New Roman" w:hAnsi="Times New Roman"/>
          <w:sz w:val="24"/>
          <w:szCs w:val="24"/>
        </w:rPr>
        <w:t>ГИДРОМЕТЕОИЗДАТ</w:t>
      </w:r>
      <w:r w:rsidR="007D4511">
        <w:rPr>
          <w:rFonts w:ascii="Times New Roman" w:hAnsi="Times New Roman"/>
          <w:sz w:val="24"/>
          <w:szCs w:val="24"/>
        </w:rPr>
        <w:t>»,</w:t>
      </w:r>
      <w:r w:rsidR="007D4511" w:rsidRPr="007D4511">
        <w:rPr>
          <w:rFonts w:ascii="Times New Roman" w:hAnsi="Times New Roman"/>
          <w:sz w:val="24"/>
          <w:szCs w:val="24"/>
        </w:rPr>
        <w:t xml:space="preserve"> 1987</w:t>
      </w:r>
      <w:r w:rsidR="00762B9D">
        <w:rPr>
          <w:rFonts w:ascii="Times New Roman" w:hAnsi="Times New Roman"/>
          <w:sz w:val="24"/>
          <w:szCs w:val="24"/>
        </w:rPr>
        <w:t>.</w:t>
      </w:r>
    </w:p>
    <w:p w:rsidR="008B3C5D" w:rsidRDefault="008B3C5D" w:rsidP="008C7A87">
      <w:pPr>
        <w:pStyle w:val="ae"/>
        <w:spacing w:after="0" w:line="360" w:lineRule="auto"/>
        <w:ind w:left="0" w:firstLine="709"/>
        <w:jc w:val="both"/>
        <w:rPr>
          <w:rFonts w:ascii="Times New Roman" w:hAnsi="Times New Roman"/>
          <w:sz w:val="24"/>
          <w:szCs w:val="24"/>
        </w:rPr>
      </w:pPr>
    </w:p>
    <w:p w:rsidR="008B3C5D" w:rsidRDefault="008B3C5D" w:rsidP="008C7A87">
      <w:pPr>
        <w:pStyle w:val="ae"/>
        <w:spacing w:after="0" w:line="360" w:lineRule="auto"/>
        <w:ind w:left="0" w:firstLine="709"/>
        <w:jc w:val="both"/>
        <w:rPr>
          <w:rFonts w:ascii="Times New Roman" w:hAnsi="Times New Roman"/>
          <w:sz w:val="24"/>
          <w:szCs w:val="24"/>
        </w:rPr>
      </w:pPr>
    </w:p>
    <w:p w:rsidR="008B3C5D" w:rsidRDefault="008B3C5D" w:rsidP="008C7A87">
      <w:pPr>
        <w:pStyle w:val="ae"/>
        <w:spacing w:after="0" w:line="360" w:lineRule="auto"/>
        <w:ind w:left="0" w:firstLine="709"/>
        <w:jc w:val="both"/>
        <w:rPr>
          <w:rFonts w:ascii="Times New Roman" w:hAnsi="Times New Roman"/>
          <w:sz w:val="24"/>
          <w:szCs w:val="24"/>
        </w:rPr>
      </w:pPr>
    </w:p>
    <w:sectPr w:rsidR="008B3C5D" w:rsidSect="00A81666">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050" w:rsidRDefault="00520050" w:rsidP="00DA070D">
      <w:pPr>
        <w:spacing w:after="0" w:line="240" w:lineRule="auto"/>
      </w:pPr>
      <w:r>
        <w:separator/>
      </w:r>
    </w:p>
  </w:endnote>
  <w:endnote w:type="continuationSeparator" w:id="0">
    <w:p w:rsidR="00520050" w:rsidRDefault="00520050" w:rsidP="00DA0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3" w:usb2="00000009" w:usb3="00000000" w:csb0="000001FF" w:csb1="00000000"/>
  </w:font>
  <w:font w:name="ГОСТ тип А">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imesNewRoman+1+1">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050" w:rsidRDefault="00520050" w:rsidP="00DA070D">
      <w:pPr>
        <w:spacing w:after="0" w:line="240" w:lineRule="auto"/>
      </w:pPr>
      <w:r>
        <w:separator/>
      </w:r>
    </w:p>
  </w:footnote>
  <w:footnote w:type="continuationSeparator" w:id="0">
    <w:p w:rsidR="00520050" w:rsidRDefault="00520050" w:rsidP="00DA0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050" w:rsidRDefault="00520050">
    <w:pPr>
      <w:pStyle w:val="a6"/>
    </w:pPr>
  </w:p>
  <w:tbl>
    <w:tblPr>
      <w:tblW w:w="10385" w:type="dxa"/>
      <w:tblInd w:w="-318" w:type="dxa"/>
      <w:tblLayout w:type="fixed"/>
      <w:tblLook w:val="0000" w:firstRow="0" w:lastRow="0" w:firstColumn="0" w:lastColumn="0" w:noHBand="0" w:noVBand="0"/>
    </w:tblPr>
    <w:tblGrid>
      <w:gridCol w:w="9006"/>
      <w:gridCol w:w="1379"/>
    </w:tblGrid>
    <w:tr w:rsidR="00520050" w:rsidRPr="00DA0D5C" w:rsidTr="00DA0D5C">
      <w:trPr>
        <w:trHeight w:val="126"/>
      </w:trPr>
      <w:tc>
        <w:tcPr>
          <w:tcW w:w="9006" w:type="dxa"/>
          <w:tcBorders>
            <w:top w:val="single" w:sz="4" w:space="0" w:color="000000"/>
            <w:left w:val="single" w:sz="4" w:space="0" w:color="000000"/>
          </w:tcBorders>
          <w:shd w:val="clear" w:color="auto" w:fill="auto"/>
          <w:vAlign w:val="center"/>
        </w:tcPr>
        <w:p w:rsidR="00520050" w:rsidRPr="00DA0D5C" w:rsidRDefault="00520050" w:rsidP="00DA0D5C">
          <w:pPr>
            <w:spacing w:line="240" w:lineRule="auto"/>
            <w:contextualSpacing/>
            <w:rPr>
              <w:rFonts w:ascii="Times New Roman" w:hAnsi="Times New Roman"/>
              <w:i/>
              <w:sz w:val="20"/>
              <w:szCs w:val="20"/>
            </w:rPr>
          </w:pPr>
          <w:r w:rsidRPr="00DA0D5C">
            <w:rPr>
              <w:rFonts w:ascii="Times New Roman" w:hAnsi="Times New Roman"/>
              <w:i/>
              <w:sz w:val="20"/>
              <w:szCs w:val="20"/>
            </w:rPr>
            <w:t>Регламент по приготовлению и применению строительного материала "РЕСОИЛ"</w:t>
          </w:r>
        </w:p>
        <w:p w:rsidR="00520050" w:rsidRPr="00DA0D5C" w:rsidRDefault="00520050" w:rsidP="00DA0D5C">
          <w:pPr>
            <w:spacing w:after="0" w:line="240" w:lineRule="auto"/>
            <w:contextualSpacing/>
            <w:rPr>
              <w:rFonts w:ascii="Times New Roman" w:hAnsi="Times New Roman"/>
              <w:b/>
              <w:i/>
              <w:sz w:val="20"/>
              <w:szCs w:val="20"/>
            </w:rPr>
          </w:pPr>
          <w:r w:rsidRPr="00DA0D5C">
            <w:rPr>
              <w:rFonts w:ascii="Times New Roman" w:hAnsi="Times New Roman"/>
              <w:i/>
              <w:sz w:val="20"/>
              <w:szCs w:val="20"/>
            </w:rPr>
            <w:t>на основе обезвреживании буровых отходов</w:t>
          </w:r>
          <w:r w:rsidRPr="00DA0D5C">
            <w:rPr>
              <w:rFonts w:ascii="Times New Roman" w:hAnsi="Times New Roman"/>
              <w:b/>
              <w:i/>
              <w:sz w:val="20"/>
              <w:szCs w:val="20"/>
            </w:rPr>
            <w:t xml:space="preserve"> </w:t>
          </w:r>
        </w:p>
        <w:p w:rsidR="00520050" w:rsidRPr="00DA0D5C" w:rsidRDefault="00520050" w:rsidP="00DA0D5C">
          <w:pPr>
            <w:spacing w:line="240" w:lineRule="auto"/>
            <w:contextualSpacing/>
            <w:rPr>
              <w:i/>
              <w:sz w:val="20"/>
              <w:szCs w:val="20"/>
            </w:rPr>
          </w:pPr>
          <w:r w:rsidRPr="00DA0D5C">
            <w:rPr>
              <w:rFonts w:ascii="Times New Roman" w:hAnsi="Times New Roman"/>
              <w:b/>
              <w:sz w:val="20"/>
              <w:szCs w:val="20"/>
            </w:rPr>
            <w:t>ОЦЕНКА ВОЗДЕЙСТВИЯ НАМЕЧАЕМОЙ ДЕЯТЕЛЬНОСТИ НА ОКРУЖАЮЩУЮ СРЕДУ</w:t>
          </w:r>
        </w:p>
      </w:tc>
      <w:tc>
        <w:tcPr>
          <w:tcW w:w="137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20050" w:rsidRPr="00DA0D5C" w:rsidRDefault="00520050" w:rsidP="00494F40">
          <w:pPr>
            <w:pStyle w:val="a4"/>
            <w:snapToGrid w:val="0"/>
            <w:spacing w:line="276" w:lineRule="auto"/>
            <w:jc w:val="center"/>
            <w:rPr>
              <w:rFonts w:ascii="Times New Roman" w:hAnsi="Times New Roman"/>
            </w:rPr>
          </w:pPr>
          <w:r w:rsidRPr="00DA0D5C">
            <w:rPr>
              <w:rFonts w:ascii="Times New Roman" w:hAnsi="Times New Roman"/>
            </w:rPr>
            <w:t xml:space="preserve">стр. </w:t>
          </w:r>
          <w:r w:rsidRPr="00DA0D5C">
            <w:rPr>
              <w:rFonts w:ascii="Times New Roman" w:hAnsi="Times New Roman"/>
            </w:rPr>
            <w:fldChar w:fldCharType="begin"/>
          </w:r>
          <w:r w:rsidRPr="00DA0D5C">
            <w:rPr>
              <w:rFonts w:ascii="Times New Roman" w:hAnsi="Times New Roman"/>
            </w:rPr>
            <w:instrText xml:space="preserve"> PAGE   \* MERGEFORMAT </w:instrText>
          </w:r>
          <w:r w:rsidRPr="00DA0D5C">
            <w:rPr>
              <w:rFonts w:ascii="Times New Roman" w:hAnsi="Times New Roman"/>
            </w:rPr>
            <w:fldChar w:fldCharType="separate"/>
          </w:r>
          <w:r w:rsidR="00073846">
            <w:rPr>
              <w:rFonts w:ascii="Times New Roman" w:hAnsi="Times New Roman"/>
              <w:noProof/>
            </w:rPr>
            <w:t>21</w:t>
          </w:r>
          <w:r w:rsidRPr="00DA0D5C">
            <w:rPr>
              <w:rFonts w:ascii="Times New Roman" w:hAnsi="Times New Roman"/>
            </w:rPr>
            <w:fldChar w:fldCharType="end"/>
          </w:r>
          <w:r w:rsidRPr="00DA0D5C">
            <w:rPr>
              <w:rFonts w:ascii="Times New Roman" w:hAnsi="Times New Roman"/>
            </w:rPr>
            <w:t xml:space="preserve"> из </w:t>
          </w:r>
          <w:r w:rsidRPr="00DA0D5C">
            <w:rPr>
              <w:rFonts w:ascii="Times New Roman" w:hAnsi="Times New Roman"/>
            </w:rPr>
            <w:fldChar w:fldCharType="begin"/>
          </w:r>
          <w:r w:rsidRPr="00DA0D5C">
            <w:rPr>
              <w:rFonts w:ascii="Times New Roman" w:hAnsi="Times New Roman"/>
            </w:rPr>
            <w:instrText xml:space="preserve"> NUMPAGES \*Arabic </w:instrText>
          </w:r>
          <w:r w:rsidRPr="00DA0D5C">
            <w:rPr>
              <w:rFonts w:ascii="Times New Roman" w:hAnsi="Times New Roman"/>
            </w:rPr>
            <w:fldChar w:fldCharType="separate"/>
          </w:r>
          <w:r w:rsidR="00073846">
            <w:rPr>
              <w:rFonts w:ascii="Times New Roman" w:hAnsi="Times New Roman"/>
              <w:noProof/>
            </w:rPr>
            <w:t>93</w:t>
          </w:r>
          <w:r w:rsidRPr="00DA0D5C">
            <w:rPr>
              <w:rFonts w:ascii="Times New Roman" w:hAnsi="Times New Roman"/>
            </w:rPr>
            <w:fldChar w:fldCharType="end"/>
          </w:r>
        </w:p>
      </w:tc>
    </w:tr>
    <w:tr w:rsidR="00520050" w:rsidRPr="00DA0D5C" w:rsidTr="00DA0D5C">
      <w:trPr>
        <w:trHeight w:val="418"/>
      </w:trPr>
      <w:tc>
        <w:tcPr>
          <w:tcW w:w="9006" w:type="dxa"/>
          <w:tcBorders>
            <w:left w:val="single" w:sz="4" w:space="0" w:color="000000"/>
            <w:bottom w:val="single" w:sz="4" w:space="0" w:color="000000"/>
          </w:tcBorders>
          <w:shd w:val="clear" w:color="auto" w:fill="auto"/>
          <w:vAlign w:val="center"/>
        </w:tcPr>
        <w:p w:rsidR="00520050" w:rsidRPr="00DA0D5C" w:rsidRDefault="00520050" w:rsidP="00DA0D5C">
          <w:pPr>
            <w:pStyle w:val="a4"/>
            <w:jc w:val="right"/>
            <w:rPr>
              <w:rFonts w:ascii="Times New Roman" w:hAnsi="Times New Roman"/>
            </w:rPr>
          </w:pPr>
          <w:r w:rsidRPr="00DA0D5C">
            <w:rPr>
              <w:rFonts w:ascii="Times New Roman" w:hAnsi="Times New Roman"/>
            </w:rPr>
            <w:t>ООО "СеверЭкоСервис"</w:t>
          </w:r>
        </w:p>
      </w:tc>
      <w:tc>
        <w:tcPr>
          <w:tcW w:w="1379"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20050" w:rsidRPr="00DA0D5C" w:rsidRDefault="00520050" w:rsidP="00494F40">
          <w:pPr>
            <w:pStyle w:val="a4"/>
            <w:snapToGrid w:val="0"/>
            <w:spacing w:line="276" w:lineRule="auto"/>
            <w:jc w:val="center"/>
            <w:rPr>
              <w:rFonts w:ascii="Times New Roman" w:hAnsi="Times New Roman"/>
            </w:rPr>
          </w:pPr>
        </w:p>
      </w:tc>
    </w:tr>
  </w:tbl>
  <w:p w:rsidR="00520050" w:rsidRDefault="00520050">
    <w:pPr>
      <w:pStyle w:val="a6"/>
    </w:pPr>
  </w:p>
  <w:p w:rsidR="00520050" w:rsidRDefault="0052005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E"/>
    <w:multiLevelType w:val="singleLevel"/>
    <w:tmpl w:val="5DD62DBE"/>
    <w:lvl w:ilvl="0">
      <w:start w:val="1"/>
      <w:numFmt w:val="decimal"/>
      <w:pStyle w:val="3"/>
      <w:lvlText w:val="%1."/>
      <w:lvlJc w:val="left"/>
      <w:pPr>
        <w:tabs>
          <w:tab w:val="num" w:pos="926"/>
        </w:tabs>
        <w:ind w:left="926" w:hanging="360"/>
      </w:pPr>
      <w:rPr>
        <w:rFonts w:cs="Times New Roman"/>
      </w:rPr>
    </w:lvl>
  </w:abstractNum>
  <w:abstractNum w:abstractNumId="1">
    <w:nsid w:val="031457E8"/>
    <w:multiLevelType w:val="multilevel"/>
    <w:tmpl w:val="22323CA0"/>
    <w:styleLink w:val="4"/>
    <w:lvl w:ilvl="0">
      <w:start w:val="1"/>
      <w:numFmt w:val="none"/>
      <w:lvlText w:val="8"/>
      <w:lvlJc w:val="left"/>
      <w:pPr>
        <w:ind w:left="360" w:hanging="360"/>
      </w:pPr>
      <w:rPr>
        <w:rFonts w:cs="Times New Roman" w:hint="default"/>
      </w:rPr>
    </w:lvl>
    <w:lvl w:ilvl="1">
      <w:start w:val="1"/>
      <w:numFmt w:val="none"/>
      <w:lvlText w:val="8.1"/>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nsid w:val="07173298"/>
    <w:multiLevelType w:val="hybridMultilevel"/>
    <w:tmpl w:val="61E048CA"/>
    <w:lvl w:ilvl="0" w:tplc="B7220C24">
      <w:start w:val="1"/>
      <w:numFmt w:val="decimal"/>
      <w:pStyle w:val="1"/>
      <w:lvlText w:val="%1."/>
      <w:lvlJc w:val="left"/>
      <w:pPr>
        <w:tabs>
          <w:tab w:val="num" w:pos="284"/>
        </w:tabs>
        <w:ind w:left="284" w:hanging="284"/>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
    <w:nsid w:val="15DF4431"/>
    <w:multiLevelType w:val="multilevel"/>
    <w:tmpl w:val="88023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7CB0EF7"/>
    <w:multiLevelType w:val="singleLevel"/>
    <w:tmpl w:val="036EF640"/>
    <w:lvl w:ilvl="0">
      <w:start w:val="1"/>
      <w:numFmt w:val="decimal"/>
      <w:pStyle w:val="ListNum"/>
      <w:lvlText w:val="%1."/>
      <w:lvlJc w:val="left"/>
      <w:pPr>
        <w:tabs>
          <w:tab w:val="num" w:pos="360"/>
        </w:tabs>
        <w:ind w:left="284" w:hanging="284"/>
      </w:pPr>
    </w:lvl>
  </w:abstractNum>
  <w:abstractNum w:abstractNumId="5">
    <w:nsid w:val="17DE4C90"/>
    <w:multiLevelType w:val="multilevel"/>
    <w:tmpl w:val="8424E858"/>
    <w:lvl w:ilvl="0">
      <w:start w:val="172"/>
      <w:numFmt w:val="bullet"/>
      <w:pStyle w:val="14"/>
      <w:lvlText w:val=""/>
      <w:lvlJc w:val="left"/>
      <w:pPr>
        <w:tabs>
          <w:tab w:val="num" w:pos="1069"/>
        </w:tabs>
        <w:ind w:left="1069" w:hanging="360"/>
      </w:pPr>
      <w:rPr>
        <w:rFonts w:ascii="Symbol" w:hAnsi="Symbol" w:hint="default"/>
        <w:sz w:val="24"/>
        <w:szCs w:val="24"/>
      </w:rPr>
    </w:lvl>
    <w:lvl w:ilvl="1">
      <w:start w:val="1"/>
      <w:numFmt w:val="decimal"/>
      <w:lvlText w:val="%1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C1678F"/>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2DA373DE"/>
    <w:multiLevelType w:val="hybridMultilevel"/>
    <w:tmpl w:val="AD5C58C0"/>
    <w:lvl w:ilvl="0" w:tplc="B7220C24">
      <w:start w:val="30"/>
      <w:numFmt w:val="bullet"/>
      <w:pStyle w:val="a"/>
      <w:lvlText w:val="−"/>
      <w:lvlJc w:val="center"/>
      <w:pPr>
        <w:ind w:left="927"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4420FC1"/>
    <w:multiLevelType w:val="hybridMultilevel"/>
    <w:tmpl w:val="1D489650"/>
    <w:lvl w:ilvl="0" w:tplc="C63CA78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8345307"/>
    <w:multiLevelType w:val="multilevel"/>
    <w:tmpl w:val="738AD8E8"/>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800"/>
        </w:tabs>
        <w:ind w:left="180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50A47129"/>
    <w:multiLevelType w:val="multilevel"/>
    <w:tmpl w:val="0C06B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2C47AC9"/>
    <w:multiLevelType w:val="multilevel"/>
    <w:tmpl w:val="4D8E9DAA"/>
    <w:styleLink w:val="30"/>
    <w:lvl w:ilvl="0">
      <w:start w:val="1"/>
      <w:numFmt w:val="none"/>
      <w:lvlText w:val="8"/>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nsid w:val="560265CA"/>
    <w:multiLevelType w:val="multilevel"/>
    <w:tmpl w:val="72C2F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7B62B12"/>
    <w:multiLevelType w:val="multilevel"/>
    <w:tmpl w:val="05781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5A221B1D"/>
    <w:multiLevelType w:val="multilevel"/>
    <w:tmpl w:val="B32C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1"/>
  </w:num>
  <w:num w:numId="3">
    <w:abstractNumId w:val="2"/>
  </w:num>
  <w:num w:numId="4">
    <w:abstractNumId w:val="4"/>
  </w:num>
  <w:num w:numId="5">
    <w:abstractNumId w:val="5"/>
  </w:num>
  <w:num w:numId="6">
    <w:abstractNumId w:val="7"/>
  </w:num>
  <w:num w:numId="7">
    <w:abstractNumId w:val="6"/>
  </w:num>
  <w:num w:numId="8">
    <w:abstractNumId w:val="0"/>
  </w:num>
  <w:num w:numId="9">
    <w:abstractNumId w:val="9"/>
  </w:num>
  <w:num w:numId="10">
    <w:abstractNumId w:val="8"/>
  </w:num>
  <w:num w:numId="11">
    <w:abstractNumId w:val="10"/>
  </w:num>
  <w:num w:numId="12">
    <w:abstractNumId w:val="3"/>
  </w:num>
  <w:num w:numId="13">
    <w:abstractNumId w:val="13"/>
  </w:num>
  <w:num w:numId="14">
    <w:abstractNumId w:val="12"/>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10"/>
  <w:displayHorizont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2"/>
  </w:compat>
  <w:rsids>
    <w:rsidRoot w:val="00292AA9"/>
    <w:rsid w:val="000007AC"/>
    <w:rsid w:val="00000D3E"/>
    <w:rsid w:val="00001A51"/>
    <w:rsid w:val="000027D6"/>
    <w:rsid w:val="00003D7D"/>
    <w:rsid w:val="000050F5"/>
    <w:rsid w:val="000065E6"/>
    <w:rsid w:val="00011A19"/>
    <w:rsid w:val="00012D37"/>
    <w:rsid w:val="00015405"/>
    <w:rsid w:val="000160F9"/>
    <w:rsid w:val="00020A2B"/>
    <w:rsid w:val="00022412"/>
    <w:rsid w:val="000253FE"/>
    <w:rsid w:val="0002679C"/>
    <w:rsid w:val="00030FC5"/>
    <w:rsid w:val="00032AD1"/>
    <w:rsid w:val="00033E02"/>
    <w:rsid w:val="000370B8"/>
    <w:rsid w:val="00037B66"/>
    <w:rsid w:val="00041E54"/>
    <w:rsid w:val="0004428C"/>
    <w:rsid w:val="00046B71"/>
    <w:rsid w:val="000512A9"/>
    <w:rsid w:val="000514A7"/>
    <w:rsid w:val="00053E32"/>
    <w:rsid w:val="000608EC"/>
    <w:rsid w:val="00060CE1"/>
    <w:rsid w:val="00062D1B"/>
    <w:rsid w:val="000671DD"/>
    <w:rsid w:val="00071AA5"/>
    <w:rsid w:val="00071DB7"/>
    <w:rsid w:val="0007356C"/>
    <w:rsid w:val="00073846"/>
    <w:rsid w:val="00075C55"/>
    <w:rsid w:val="00076D95"/>
    <w:rsid w:val="000837A8"/>
    <w:rsid w:val="00097527"/>
    <w:rsid w:val="000A1349"/>
    <w:rsid w:val="000A15A5"/>
    <w:rsid w:val="000A3311"/>
    <w:rsid w:val="000A75B4"/>
    <w:rsid w:val="000B134F"/>
    <w:rsid w:val="000B3660"/>
    <w:rsid w:val="000B5539"/>
    <w:rsid w:val="000B5E92"/>
    <w:rsid w:val="000C5422"/>
    <w:rsid w:val="000D399D"/>
    <w:rsid w:val="000D3C94"/>
    <w:rsid w:val="000D442F"/>
    <w:rsid w:val="000D62EE"/>
    <w:rsid w:val="000D7CF6"/>
    <w:rsid w:val="000E2244"/>
    <w:rsid w:val="000E3767"/>
    <w:rsid w:val="000E5063"/>
    <w:rsid w:val="000E5EE8"/>
    <w:rsid w:val="000E63DA"/>
    <w:rsid w:val="000E6C1C"/>
    <w:rsid w:val="000E7549"/>
    <w:rsid w:val="000F0A3A"/>
    <w:rsid w:val="000F0AC5"/>
    <w:rsid w:val="000F7CE8"/>
    <w:rsid w:val="00103DE7"/>
    <w:rsid w:val="00105F31"/>
    <w:rsid w:val="00107F2C"/>
    <w:rsid w:val="00110AB6"/>
    <w:rsid w:val="00111E43"/>
    <w:rsid w:val="00112785"/>
    <w:rsid w:val="00113A4B"/>
    <w:rsid w:val="00113C0B"/>
    <w:rsid w:val="00115475"/>
    <w:rsid w:val="00115C15"/>
    <w:rsid w:val="00121B47"/>
    <w:rsid w:val="00121CCC"/>
    <w:rsid w:val="00124325"/>
    <w:rsid w:val="00126A87"/>
    <w:rsid w:val="00133759"/>
    <w:rsid w:val="00136210"/>
    <w:rsid w:val="00143130"/>
    <w:rsid w:val="00143170"/>
    <w:rsid w:val="00145E6B"/>
    <w:rsid w:val="00146675"/>
    <w:rsid w:val="001467A6"/>
    <w:rsid w:val="0014690B"/>
    <w:rsid w:val="00146C35"/>
    <w:rsid w:val="00151ADE"/>
    <w:rsid w:val="00156FA3"/>
    <w:rsid w:val="00160384"/>
    <w:rsid w:val="00165FEE"/>
    <w:rsid w:val="0017460C"/>
    <w:rsid w:val="00175CDB"/>
    <w:rsid w:val="00177452"/>
    <w:rsid w:val="00182054"/>
    <w:rsid w:val="0018242C"/>
    <w:rsid w:val="00183B77"/>
    <w:rsid w:val="00193DCB"/>
    <w:rsid w:val="00194206"/>
    <w:rsid w:val="00195A5E"/>
    <w:rsid w:val="00195AD6"/>
    <w:rsid w:val="00195AE5"/>
    <w:rsid w:val="00196A52"/>
    <w:rsid w:val="001974DC"/>
    <w:rsid w:val="001A1871"/>
    <w:rsid w:val="001A62EF"/>
    <w:rsid w:val="001B3E7B"/>
    <w:rsid w:val="001B6EF7"/>
    <w:rsid w:val="001C025F"/>
    <w:rsid w:val="001D06CB"/>
    <w:rsid w:val="001D0D42"/>
    <w:rsid w:val="001D31B5"/>
    <w:rsid w:val="001D571A"/>
    <w:rsid w:val="001D5890"/>
    <w:rsid w:val="001D625B"/>
    <w:rsid w:val="001D74FE"/>
    <w:rsid w:val="001D774D"/>
    <w:rsid w:val="001D7888"/>
    <w:rsid w:val="001D7BC8"/>
    <w:rsid w:val="001E2892"/>
    <w:rsid w:val="001F347D"/>
    <w:rsid w:val="001F70A7"/>
    <w:rsid w:val="001F7536"/>
    <w:rsid w:val="00202381"/>
    <w:rsid w:val="00202735"/>
    <w:rsid w:val="002039F1"/>
    <w:rsid w:val="00204EB3"/>
    <w:rsid w:val="00211EF5"/>
    <w:rsid w:val="00216A26"/>
    <w:rsid w:val="002171D7"/>
    <w:rsid w:val="00227346"/>
    <w:rsid w:val="00235E59"/>
    <w:rsid w:val="00237B5C"/>
    <w:rsid w:val="00237C97"/>
    <w:rsid w:val="00240470"/>
    <w:rsid w:val="0024231B"/>
    <w:rsid w:val="00242D2E"/>
    <w:rsid w:val="00242FFA"/>
    <w:rsid w:val="00247F56"/>
    <w:rsid w:val="00250BE6"/>
    <w:rsid w:val="0025189A"/>
    <w:rsid w:val="00252097"/>
    <w:rsid w:val="00252727"/>
    <w:rsid w:val="00253534"/>
    <w:rsid w:val="00254190"/>
    <w:rsid w:val="00254BB0"/>
    <w:rsid w:val="00261301"/>
    <w:rsid w:val="00266478"/>
    <w:rsid w:val="00266F4B"/>
    <w:rsid w:val="002674DF"/>
    <w:rsid w:val="00270433"/>
    <w:rsid w:val="00270497"/>
    <w:rsid w:val="002719D3"/>
    <w:rsid w:val="0027350C"/>
    <w:rsid w:val="00276CC1"/>
    <w:rsid w:val="002803AD"/>
    <w:rsid w:val="002808EF"/>
    <w:rsid w:val="00281CF7"/>
    <w:rsid w:val="00287D91"/>
    <w:rsid w:val="00287EA1"/>
    <w:rsid w:val="00292AA9"/>
    <w:rsid w:val="002934A2"/>
    <w:rsid w:val="002957B5"/>
    <w:rsid w:val="0029769A"/>
    <w:rsid w:val="002A10EA"/>
    <w:rsid w:val="002A61A7"/>
    <w:rsid w:val="002A6D80"/>
    <w:rsid w:val="002B2D7E"/>
    <w:rsid w:val="002B4E93"/>
    <w:rsid w:val="002C3216"/>
    <w:rsid w:val="002C3A08"/>
    <w:rsid w:val="002C72BF"/>
    <w:rsid w:val="002C7950"/>
    <w:rsid w:val="002D16A3"/>
    <w:rsid w:val="002D3E65"/>
    <w:rsid w:val="002D4E3F"/>
    <w:rsid w:val="002D5DC1"/>
    <w:rsid w:val="002D61EF"/>
    <w:rsid w:val="002E04ED"/>
    <w:rsid w:val="002E65BE"/>
    <w:rsid w:val="002F4F8A"/>
    <w:rsid w:val="002F5F4A"/>
    <w:rsid w:val="002F7395"/>
    <w:rsid w:val="002F7B51"/>
    <w:rsid w:val="00300B88"/>
    <w:rsid w:val="0030176C"/>
    <w:rsid w:val="00301B70"/>
    <w:rsid w:val="00306264"/>
    <w:rsid w:val="00306A03"/>
    <w:rsid w:val="00306D28"/>
    <w:rsid w:val="0031050E"/>
    <w:rsid w:val="00311D70"/>
    <w:rsid w:val="00312044"/>
    <w:rsid w:val="00317073"/>
    <w:rsid w:val="003200D6"/>
    <w:rsid w:val="003214B9"/>
    <w:rsid w:val="00322C66"/>
    <w:rsid w:val="00327291"/>
    <w:rsid w:val="0032741B"/>
    <w:rsid w:val="0032786A"/>
    <w:rsid w:val="00330BD8"/>
    <w:rsid w:val="00336528"/>
    <w:rsid w:val="003423F3"/>
    <w:rsid w:val="00343A7D"/>
    <w:rsid w:val="0035686E"/>
    <w:rsid w:val="0035735F"/>
    <w:rsid w:val="003605CB"/>
    <w:rsid w:val="00364239"/>
    <w:rsid w:val="0036636D"/>
    <w:rsid w:val="00366682"/>
    <w:rsid w:val="0036687E"/>
    <w:rsid w:val="00367E46"/>
    <w:rsid w:val="00376733"/>
    <w:rsid w:val="00377DD9"/>
    <w:rsid w:val="003814B9"/>
    <w:rsid w:val="00381745"/>
    <w:rsid w:val="003833AB"/>
    <w:rsid w:val="00383929"/>
    <w:rsid w:val="00383F11"/>
    <w:rsid w:val="00384B4D"/>
    <w:rsid w:val="00393E43"/>
    <w:rsid w:val="00395C23"/>
    <w:rsid w:val="003A1D7C"/>
    <w:rsid w:val="003A3E55"/>
    <w:rsid w:val="003B1663"/>
    <w:rsid w:val="003B3EBE"/>
    <w:rsid w:val="003B5B6E"/>
    <w:rsid w:val="003B78F0"/>
    <w:rsid w:val="003B79D0"/>
    <w:rsid w:val="003C3AE4"/>
    <w:rsid w:val="003C4AAC"/>
    <w:rsid w:val="003E4B0F"/>
    <w:rsid w:val="003E7090"/>
    <w:rsid w:val="003F4EBE"/>
    <w:rsid w:val="003F61A4"/>
    <w:rsid w:val="003F67BD"/>
    <w:rsid w:val="0040200D"/>
    <w:rsid w:val="00402B1F"/>
    <w:rsid w:val="00404342"/>
    <w:rsid w:val="00412954"/>
    <w:rsid w:val="004143C3"/>
    <w:rsid w:val="004147D6"/>
    <w:rsid w:val="00420B0D"/>
    <w:rsid w:val="00420F9A"/>
    <w:rsid w:val="00421D96"/>
    <w:rsid w:val="0042235F"/>
    <w:rsid w:val="00423C58"/>
    <w:rsid w:val="00427286"/>
    <w:rsid w:val="00431119"/>
    <w:rsid w:val="004323D1"/>
    <w:rsid w:val="00435976"/>
    <w:rsid w:val="004377F3"/>
    <w:rsid w:val="0044058B"/>
    <w:rsid w:val="00444FB3"/>
    <w:rsid w:val="004458EF"/>
    <w:rsid w:val="00445C92"/>
    <w:rsid w:val="00445E6F"/>
    <w:rsid w:val="00452C7B"/>
    <w:rsid w:val="00454E1E"/>
    <w:rsid w:val="00455066"/>
    <w:rsid w:val="004637C7"/>
    <w:rsid w:val="0046424C"/>
    <w:rsid w:val="004642C9"/>
    <w:rsid w:val="00465D20"/>
    <w:rsid w:val="0046665F"/>
    <w:rsid w:val="00467433"/>
    <w:rsid w:val="00483C92"/>
    <w:rsid w:val="00483D16"/>
    <w:rsid w:val="00484E6B"/>
    <w:rsid w:val="00485558"/>
    <w:rsid w:val="00491FFE"/>
    <w:rsid w:val="00494226"/>
    <w:rsid w:val="00494F40"/>
    <w:rsid w:val="00495966"/>
    <w:rsid w:val="004A0AC2"/>
    <w:rsid w:val="004A7854"/>
    <w:rsid w:val="004B1079"/>
    <w:rsid w:val="004B1B38"/>
    <w:rsid w:val="004B1EFA"/>
    <w:rsid w:val="004C25D6"/>
    <w:rsid w:val="004C296F"/>
    <w:rsid w:val="004C2B29"/>
    <w:rsid w:val="004C64FE"/>
    <w:rsid w:val="004C7408"/>
    <w:rsid w:val="004C74C0"/>
    <w:rsid w:val="004C7FAB"/>
    <w:rsid w:val="004D004F"/>
    <w:rsid w:val="004D11BE"/>
    <w:rsid w:val="004D1727"/>
    <w:rsid w:val="004D1AC5"/>
    <w:rsid w:val="004D2C52"/>
    <w:rsid w:val="004D7086"/>
    <w:rsid w:val="004D73F1"/>
    <w:rsid w:val="004E0B0F"/>
    <w:rsid w:val="004E27DE"/>
    <w:rsid w:val="004E3DDD"/>
    <w:rsid w:val="004E45EC"/>
    <w:rsid w:val="004E45F6"/>
    <w:rsid w:val="004E5BFA"/>
    <w:rsid w:val="004E6960"/>
    <w:rsid w:val="004F1FE1"/>
    <w:rsid w:val="004F528A"/>
    <w:rsid w:val="0050283A"/>
    <w:rsid w:val="0050337D"/>
    <w:rsid w:val="00503E48"/>
    <w:rsid w:val="00510D10"/>
    <w:rsid w:val="00512A67"/>
    <w:rsid w:val="005161B8"/>
    <w:rsid w:val="005164A6"/>
    <w:rsid w:val="0051739A"/>
    <w:rsid w:val="00520050"/>
    <w:rsid w:val="00524D0D"/>
    <w:rsid w:val="00525B0E"/>
    <w:rsid w:val="00535E89"/>
    <w:rsid w:val="005449F9"/>
    <w:rsid w:val="00544CC2"/>
    <w:rsid w:val="00545A22"/>
    <w:rsid w:val="00545EBB"/>
    <w:rsid w:val="005478CB"/>
    <w:rsid w:val="00550E47"/>
    <w:rsid w:val="00551A6A"/>
    <w:rsid w:val="005554FA"/>
    <w:rsid w:val="005607D7"/>
    <w:rsid w:val="00562184"/>
    <w:rsid w:val="00563A40"/>
    <w:rsid w:val="005641B0"/>
    <w:rsid w:val="00571154"/>
    <w:rsid w:val="00571B1E"/>
    <w:rsid w:val="005756A4"/>
    <w:rsid w:val="00577C39"/>
    <w:rsid w:val="00580BBC"/>
    <w:rsid w:val="005829B4"/>
    <w:rsid w:val="00582D2A"/>
    <w:rsid w:val="00583AEE"/>
    <w:rsid w:val="0058723E"/>
    <w:rsid w:val="00591D8D"/>
    <w:rsid w:val="00592BF9"/>
    <w:rsid w:val="00593C66"/>
    <w:rsid w:val="0059426E"/>
    <w:rsid w:val="005A25F8"/>
    <w:rsid w:val="005A7BDB"/>
    <w:rsid w:val="005B2711"/>
    <w:rsid w:val="005B4211"/>
    <w:rsid w:val="005C0C48"/>
    <w:rsid w:val="005C0E24"/>
    <w:rsid w:val="005C169B"/>
    <w:rsid w:val="005C3BA3"/>
    <w:rsid w:val="005D09EA"/>
    <w:rsid w:val="005E0121"/>
    <w:rsid w:val="005E0D03"/>
    <w:rsid w:val="005E225C"/>
    <w:rsid w:val="005E6EE5"/>
    <w:rsid w:val="005F0106"/>
    <w:rsid w:val="005F2D56"/>
    <w:rsid w:val="005F59CF"/>
    <w:rsid w:val="005F5A23"/>
    <w:rsid w:val="005F6CAB"/>
    <w:rsid w:val="00602BD5"/>
    <w:rsid w:val="006043C6"/>
    <w:rsid w:val="00604646"/>
    <w:rsid w:val="0061090C"/>
    <w:rsid w:val="0061444C"/>
    <w:rsid w:val="00617FC7"/>
    <w:rsid w:val="00620012"/>
    <w:rsid w:val="0062653F"/>
    <w:rsid w:val="00630AA5"/>
    <w:rsid w:val="0063374C"/>
    <w:rsid w:val="006341B0"/>
    <w:rsid w:val="00636322"/>
    <w:rsid w:val="00637718"/>
    <w:rsid w:val="00644033"/>
    <w:rsid w:val="006445AD"/>
    <w:rsid w:val="00650343"/>
    <w:rsid w:val="00651502"/>
    <w:rsid w:val="00651857"/>
    <w:rsid w:val="0065276B"/>
    <w:rsid w:val="00657A4C"/>
    <w:rsid w:val="0066088E"/>
    <w:rsid w:val="006649FE"/>
    <w:rsid w:val="00670AC6"/>
    <w:rsid w:val="00671816"/>
    <w:rsid w:val="006722A3"/>
    <w:rsid w:val="006726D2"/>
    <w:rsid w:val="00674B77"/>
    <w:rsid w:val="00680A35"/>
    <w:rsid w:val="006852F7"/>
    <w:rsid w:val="006877F6"/>
    <w:rsid w:val="00687C32"/>
    <w:rsid w:val="00691FEF"/>
    <w:rsid w:val="00692DED"/>
    <w:rsid w:val="00693E09"/>
    <w:rsid w:val="0069425D"/>
    <w:rsid w:val="006952E5"/>
    <w:rsid w:val="0069583F"/>
    <w:rsid w:val="00696B2F"/>
    <w:rsid w:val="00696BD6"/>
    <w:rsid w:val="00697856"/>
    <w:rsid w:val="006A1C14"/>
    <w:rsid w:val="006A2308"/>
    <w:rsid w:val="006A265A"/>
    <w:rsid w:val="006A3D07"/>
    <w:rsid w:val="006A4021"/>
    <w:rsid w:val="006A70FA"/>
    <w:rsid w:val="006B083A"/>
    <w:rsid w:val="006B5F0A"/>
    <w:rsid w:val="006B7407"/>
    <w:rsid w:val="006C07A3"/>
    <w:rsid w:val="006C1FAE"/>
    <w:rsid w:val="006C2C19"/>
    <w:rsid w:val="006C669F"/>
    <w:rsid w:val="006C7E34"/>
    <w:rsid w:val="006D1E58"/>
    <w:rsid w:val="006D2E86"/>
    <w:rsid w:val="006D3CFA"/>
    <w:rsid w:val="006D3EA2"/>
    <w:rsid w:val="006D5715"/>
    <w:rsid w:val="006D6F83"/>
    <w:rsid w:val="006E2056"/>
    <w:rsid w:val="006E23C0"/>
    <w:rsid w:val="006E620A"/>
    <w:rsid w:val="006F09CD"/>
    <w:rsid w:val="006F0DF5"/>
    <w:rsid w:val="006F173D"/>
    <w:rsid w:val="006F25EF"/>
    <w:rsid w:val="006F6A3C"/>
    <w:rsid w:val="00701A8A"/>
    <w:rsid w:val="00703841"/>
    <w:rsid w:val="007060B1"/>
    <w:rsid w:val="00706449"/>
    <w:rsid w:val="007065CC"/>
    <w:rsid w:val="007135EE"/>
    <w:rsid w:val="00713A32"/>
    <w:rsid w:val="007143D7"/>
    <w:rsid w:val="007148BF"/>
    <w:rsid w:val="00715D93"/>
    <w:rsid w:val="00717DDD"/>
    <w:rsid w:val="00717EFE"/>
    <w:rsid w:val="0072026D"/>
    <w:rsid w:val="00720920"/>
    <w:rsid w:val="007218A3"/>
    <w:rsid w:val="00723484"/>
    <w:rsid w:val="00732649"/>
    <w:rsid w:val="00736521"/>
    <w:rsid w:val="007367BA"/>
    <w:rsid w:val="007426D0"/>
    <w:rsid w:val="00743868"/>
    <w:rsid w:val="007448F4"/>
    <w:rsid w:val="00744C6F"/>
    <w:rsid w:val="00744D2B"/>
    <w:rsid w:val="00746272"/>
    <w:rsid w:val="00747A49"/>
    <w:rsid w:val="007538B7"/>
    <w:rsid w:val="00756CA7"/>
    <w:rsid w:val="007609FD"/>
    <w:rsid w:val="00762B9D"/>
    <w:rsid w:val="00762C78"/>
    <w:rsid w:val="00764502"/>
    <w:rsid w:val="0077091A"/>
    <w:rsid w:val="007713BA"/>
    <w:rsid w:val="00772494"/>
    <w:rsid w:val="0077514C"/>
    <w:rsid w:val="00797B99"/>
    <w:rsid w:val="007A73B6"/>
    <w:rsid w:val="007B22A0"/>
    <w:rsid w:val="007B6872"/>
    <w:rsid w:val="007B6BA4"/>
    <w:rsid w:val="007B7B3F"/>
    <w:rsid w:val="007C2C3D"/>
    <w:rsid w:val="007C7514"/>
    <w:rsid w:val="007D092C"/>
    <w:rsid w:val="007D2C00"/>
    <w:rsid w:val="007D3F49"/>
    <w:rsid w:val="007D4511"/>
    <w:rsid w:val="007D49D5"/>
    <w:rsid w:val="007D4BD3"/>
    <w:rsid w:val="007D6313"/>
    <w:rsid w:val="007E40A1"/>
    <w:rsid w:val="007E679F"/>
    <w:rsid w:val="007F025E"/>
    <w:rsid w:val="007F027B"/>
    <w:rsid w:val="007F16CB"/>
    <w:rsid w:val="007F1CBA"/>
    <w:rsid w:val="007F629E"/>
    <w:rsid w:val="007F7203"/>
    <w:rsid w:val="00800E93"/>
    <w:rsid w:val="00800F3D"/>
    <w:rsid w:val="00803766"/>
    <w:rsid w:val="00805CFE"/>
    <w:rsid w:val="00806770"/>
    <w:rsid w:val="00816E9F"/>
    <w:rsid w:val="00817F38"/>
    <w:rsid w:val="00820746"/>
    <w:rsid w:val="00821579"/>
    <w:rsid w:val="00825CEC"/>
    <w:rsid w:val="00826B4D"/>
    <w:rsid w:val="008271ED"/>
    <w:rsid w:val="0083260E"/>
    <w:rsid w:val="00837EE6"/>
    <w:rsid w:val="00840728"/>
    <w:rsid w:val="0084201A"/>
    <w:rsid w:val="008427ED"/>
    <w:rsid w:val="00842945"/>
    <w:rsid w:val="00843A81"/>
    <w:rsid w:val="00844D4B"/>
    <w:rsid w:val="00846EC3"/>
    <w:rsid w:val="0084719D"/>
    <w:rsid w:val="0085043E"/>
    <w:rsid w:val="008534C7"/>
    <w:rsid w:val="00861DE9"/>
    <w:rsid w:val="00865984"/>
    <w:rsid w:val="00865E4A"/>
    <w:rsid w:val="00867DAE"/>
    <w:rsid w:val="00873521"/>
    <w:rsid w:val="0087438B"/>
    <w:rsid w:val="008831AE"/>
    <w:rsid w:val="0089090C"/>
    <w:rsid w:val="00893CFA"/>
    <w:rsid w:val="0089413F"/>
    <w:rsid w:val="00896AE0"/>
    <w:rsid w:val="008971D9"/>
    <w:rsid w:val="008A0AAE"/>
    <w:rsid w:val="008A519A"/>
    <w:rsid w:val="008B3C5D"/>
    <w:rsid w:val="008B63FD"/>
    <w:rsid w:val="008B6F4E"/>
    <w:rsid w:val="008B7BC5"/>
    <w:rsid w:val="008C31DF"/>
    <w:rsid w:val="008C4BAA"/>
    <w:rsid w:val="008C7A87"/>
    <w:rsid w:val="008D237B"/>
    <w:rsid w:val="008D2E04"/>
    <w:rsid w:val="008D36F1"/>
    <w:rsid w:val="008D67B6"/>
    <w:rsid w:val="008E206B"/>
    <w:rsid w:val="008E760C"/>
    <w:rsid w:val="008E7619"/>
    <w:rsid w:val="008E7E5F"/>
    <w:rsid w:val="008F28AC"/>
    <w:rsid w:val="008F47F2"/>
    <w:rsid w:val="008F555B"/>
    <w:rsid w:val="008F6C0D"/>
    <w:rsid w:val="009007FF"/>
    <w:rsid w:val="00902742"/>
    <w:rsid w:val="00902B7E"/>
    <w:rsid w:val="00913D74"/>
    <w:rsid w:val="00920172"/>
    <w:rsid w:val="009218CB"/>
    <w:rsid w:val="009235BB"/>
    <w:rsid w:val="0092542D"/>
    <w:rsid w:val="00925925"/>
    <w:rsid w:val="00926F92"/>
    <w:rsid w:val="00927880"/>
    <w:rsid w:val="0093181D"/>
    <w:rsid w:val="009321D5"/>
    <w:rsid w:val="009338B8"/>
    <w:rsid w:val="00934B10"/>
    <w:rsid w:val="00943937"/>
    <w:rsid w:val="0094537A"/>
    <w:rsid w:val="0094669C"/>
    <w:rsid w:val="00950CEE"/>
    <w:rsid w:val="0095135E"/>
    <w:rsid w:val="009525F6"/>
    <w:rsid w:val="00955DF0"/>
    <w:rsid w:val="0095681E"/>
    <w:rsid w:val="00957BFF"/>
    <w:rsid w:val="009614A9"/>
    <w:rsid w:val="0096198F"/>
    <w:rsid w:val="00961D18"/>
    <w:rsid w:val="0096239C"/>
    <w:rsid w:val="00962668"/>
    <w:rsid w:val="00962D6A"/>
    <w:rsid w:val="009640AC"/>
    <w:rsid w:val="0096726E"/>
    <w:rsid w:val="00970CB8"/>
    <w:rsid w:val="00972516"/>
    <w:rsid w:val="0097276C"/>
    <w:rsid w:val="00972B9E"/>
    <w:rsid w:val="009739F2"/>
    <w:rsid w:val="00975804"/>
    <w:rsid w:val="00976147"/>
    <w:rsid w:val="00976D67"/>
    <w:rsid w:val="00980066"/>
    <w:rsid w:val="00982B8D"/>
    <w:rsid w:val="00982CB6"/>
    <w:rsid w:val="00986DA4"/>
    <w:rsid w:val="0099106A"/>
    <w:rsid w:val="00992735"/>
    <w:rsid w:val="00993B78"/>
    <w:rsid w:val="00995DF6"/>
    <w:rsid w:val="00996F36"/>
    <w:rsid w:val="009A0A03"/>
    <w:rsid w:val="009A1222"/>
    <w:rsid w:val="009A3825"/>
    <w:rsid w:val="009B102E"/>
    <w:rsid w:val="009B30EE"/>
    <w:rsid w:val="009B65FC"/>
    <w:rsid w:val="009C1124"/>
    <w:rsid w:val="009C4F98"/>
    <w:rsid w:val="009C6840"/>
    <w:rsid w:val="009D0B96"/>
    <w:rsid w:val="009D4D37"/>
    <w:rsid w:val="009E419B"/>
    <w:rsid w:val="009E6323"/>
    <w:rsid w:val="009F016D"/>
    <w:rsid w:val="009F04A8"/>
    <w:rsid w:val="009F4A43"/>
    <w:rsid w:val="00A0083B"/>
    <w:rsid w:val="00A013F6"/>
    <w:rsid w:val="00A061A2"/>
    <w:rsid w:val="00A06EED"/>
    <w:rsid w:val="00A0755B"/>
    <w:rsid w:val="00A10976"/>
    <w:rsid w:val="00A10E43"/>
    <w:rsid w:val="00A16D8B"/>
    <w:rsid w:val="00A201EC"/>
    <w:rsid w:val="00A22FDE"/>
    <w:rsid w:val="00A269F0"/>
    <w:rsid w:val="00A34046"/>
    <w:rsid w:val="00A34429"/>
    <w:rsid w:val="00A34551"/>
    <w:rsid w:val="00A3555D"/>
    <w:rsid w:val="00A43990"/>
    <w:rsid w:val="00A460AB"/>
    <w:rsid w:val="00A466A2"/>
    <w:rsid w:val="00A5047B"/>
    <w:rsid w:val="00A557E0"/>
    <w:rsid w:val="00A62CE1"/>
    <w:rsid w:val="00A630B1"/>
    <w:rsid w:val="00A65A78"/>
    <w:rsid w:val="00A7169F"/>
    <w:rsid w:val="00A72DDA"/>
    <w:rsid w:val="00A7336A"/>
    <w:rsid w:val="00A74875"/>
    <w:rsid w:val="00A80B44"/>
    <w:rsid w:val="00A81666"/>
    <w:rsid w:val="00A9054D"/>
    <w:rsid w:val="00A9236C"/>
    <w:rsid w:val="00A9679D"/>
    <w:rsid w:val="00AB310D"/>
    <w:rsid w:val="00AB75DF"/>
    <w:rsid w:val="00AC0125"/>
    <w:rsid w:val="00AC242D"/>
    <w:rsid w:val="00AC26C6"/>
    <w:rsid w:val="00AD18B0"/>
    <w:rsid w:val="00AD1B71"/>
    <w:rsid w:val="00AD2F26"/>
    <w:rsid w:val="00AD34D1"/>
    <w:rsid w:val="00AD3E43"/>
    <w:rsid w:val="00AD522F"/>
    <w:rsid w:val="00AE1193"/>
    <w:rsid w:val="00AE1223"/>
    <w:rsid w:val="00AE184F"/>
    <w:rsid w:val="00AE202D"/>
    <w:rsid w:val="00AE2D47"/>
    <w:rsid w:val="00AF24C0"/>
    <w:rsid w:val="00AF49C5"/>
    <w:rsid w:val="00AF671F"/>
    <w:rsid w:val="00AF6F77"/>
    <w:rsid w:val="00B02453"/>
    <w:rsid w:val="00B06C75"/>
    <w:rsid w:val="00B112C5"/>
    <w:rsid w:val="00B1379B"/>
    <w:rsid w:val="00B13F0F"/>
    <w:rsid w:val="00B15CE5"/>
    <w:rsid w:val="00B16373"/>
    <w:rsid w:val="00B20D03"/>
    <w:rsid w:val="00B23FAD"/>
    <w:rsid w:val="00B26B95"/>
    <w:rsid w:val="00B2778F"/>
    <w:rsid w:val="00B351DC"/>
    <w:rsid w:val="00B377B9"/>
    <w:rsid w:val="00B4247A"/>
    <w:rsid w:val="00B437BA"/>
    <w:rsid w:val="00B52AF8"/>
    <w:rsid w:val="00B547F4"/>
    <w:rsid w:val="00B56254"/>
    <w:rsid w:val="00B60459"/>
    <w:rsid w:val="00B62FFA"/>
    <w:rsid w:val="00B64437"/>
    <w:rsid w:val="00B658EE"/>
    <w:rsid w:val="00B66B7E"/>
    <w:rsid w:val="00B67C83"/>
    <w:rsid w:val="00B717E4"/>
    <w:rsid w:val="00B720C0"/>
    <w:rsid w:val="00B73D48"/>
    <w:rsid w:val="00B80B77"/>
    <w:rsid w:val="00B80CBD"/>
    <w:rsid w:val="00B840E7"/>
    <w:rsid w:val="00B8629D"/>
    <w:rsid w:val="00B907D8"/>
    <w:rsid w:val="00B92ED8"/>
    <w:rsid w:val="00B94CB5"/>
    <w:rsid w:val="00B9671B"/>
    <w:rsid w:val="00B9694A"/>
    <w:rsid w:val="00B97A28"/>
    <w:rsid w:val="00BA0E47"/>
    <w:rsid w:val="00BA322C"/>
    <w:rsid w:val="00BA3C51"/>
    <w:rsid w:val="00BA5585"/>
    <w:rsid w:val="00BA63A2"/>
    <w:rsid w:val="00BA7CFB"/>
    <w:rsid w:val="00BB035E"/>
    <w:rsid w:val="00BB3C4A"/>
    <w:rsid w:val="00BB437E"/>
    <w:rsid w:val="00BC3804"/>
    <w:rsid w:val="00BD099F"/>
    <w:rsid w:val="00BD57D9"/>
    <w:rsid w:val="00BD5DDB"/>
    <w:rsid w:val="00BE07AB"/>
    <w:rsid w:val="00BE0A65"/>
    <w:rsid w:val="00BE0CAC"/>
    <w:rsid w:val="00BE363C"/>
    <w:rsid w:val="00BF0A9E"/>
    <w:rsid w:val="00BF1219"/>
    <w:rsid w:val="00BF2B2A"/>
    <w:rsid w:val="00BF66AD"/>
    <w:rsid w:val="00C01445"/>
    <w:rsid w:val="00C019E5"/>
    <w:rsid w:val="00C04713"/>
    <w:rsid w:val="00C069B5"/>
    <w:rsid w:val="00C07F50"/>
    <w:rsid w:val="00C12ECF"/>
    <w:rsid w:val="00C131C2"/>
    <w:rsid w:val="00C13755"/>
    <w:rsid w:val="00C14C7D"/>
    <w:rsid w:val="00C165A3"/>
    <w:rsid w:val="00C16CC1"/>
    <w:rsid w:val="00C17030"/>
    <w:rsid w:val="00C17DF6"/>
    <w:rsid w:val="00C206C9"/>
    <w:rsid w:val="00C211C9"/>
    <w:rsid w:val="00C233DC"/>
    <w:rsid w:val="00C24135"/>
    <w:rsid w:val="00C2446D"/>
    <w:rsid w:val="00C325D9"/>
    <w:rsid w:val="00C33FEB"/>
    <w:rsid w:val="00C346C0"/>
    <w:rsid w:val="00C361A0"/>
    <w:rsid w:val="00C37154"/>
    <w:rsid w:val="00C42053"/>
    <w:rsid w:val="00C425FD"/>
    <w:rsid w:val="00C54752"/>
    <w:rsid w:val="00C54FFD"/>
    <w:rsid w:val="00C55F10"/>
    <w:rsid w:val="00C573A8"/>
    <w:rsid w:val="00C62326"/>
    <w:rsid w:val="00C645C7"/>
    <w:rsid w:val="00C65686"/>
    <w:rsid w:val="00C711A5"/>
    <w:rsid w:val="00C77213"/>
    <w:rsid w:val="00C839AD"/>
    <w:rsid w:val="00C84533"/>
    <w:rsid w:val="00C91E49"/>
    <w:rsid w:val="00C94107"/>
    <w:rsid w:val="00CA011C"/>
    <w:rsid w:val="00CA7038"/>
    <w:rsid w:val="00CA7340"/>
    <w:rsid w:val="00CB3602"/>
    <w:rsid w:val="00CB378C"/>
    <w:rsid w:val="00CB6FE2"/>
    <w:rsid w:val="00CC05E7"/>
    <w:rsid w:val="00CC3AE8"/>
    <w:rsid w:val="00CD08B8"/>
    <w:rsid w:val="00CD20F3"/>
    <w:rsid w:val="00CE08E8"/>
    <w:rsid w:val="00CE28A1"/>
    <w:rsid w:val="00CE4D16"/>
    <w:rsid w:val="00CE4FBA"/>
    <w:rsid w:val="00CE684C"/>
    <w:rsid w:val="00CE6EDC"/>
    <w:rsid w:val="00CE71F9"/>
    <w:rsid w:val="00CE7AD6"/>
    <w:rsid w:val="00CE7BD1"/>
    <w:rsid w:val="00CF137E"/>
    <w:rsid w:val="00CF1627"/>
    <w:rsid w:val="00CF1F65"/>
    <w:rsid w:val="00CF33D6"/>
    <w:rsid w:val="00CF6A54"/>
    <w:rsid w:val="00D014AB"/>
    <w:rsid w:val="00D04420"/>
    <w:rsid w:val="00D10520"/>
    <w:rsid w:val="00D1183A"/>
    <w:rsid w:val="00D11B59"/>
    <w:rsid w:val="00D137D2"/>
    <w:rsid w:val="00D15227"/>
    <w:rsid w:val="00D157C5"/>
    <w:rsid w:val="00D20818"/>
    <w:rsid w:val="00D23629"/>
    <w:rsid w:val="00D25013"/>
    <w:rsid w:val="00D26E53"/>
    <w:rsid w:val="00D34229"/>
    <w:rsid w:val="00D3429A"/>
    <w:rsid w:val="00D36258"/>
    <w:rsid w:val="00D373AB"/>
    <w:rsid w:val="00D410A2"/>
    <w:rsid w:val="00D443DD"/>
    <w:rsid w:val="00D451DB"/>
    <w:rsid w:val="00D54CF3"/>
    <w:rsid w:val="00D57711"/>
    <w:rsid w:val="00D57E30"/>
    <w:rsid w:val="00D62A19"/>
    <w:rsid w:val="00D637C4"/>
    <w:rsid w:val="00D643F1"/>
    <w:rsid w:val="00D64BD5"/>
    <w:rsid w:val="00D64FBA"/>
    <w:rsid w:val="00D66BEC"/>
    <w:rsid w:val="00D675DE"/>
    <w:rsid w:val="00D70353"/>
    <w:rsid w:val="00D738F8"/>
    <w:rsid w:val="00D740EA"/>
    <w:rsid w:val="00D777AD"/>
    <w:rsid w:val="00D80C13"/>
    <w:rsid w:val="00D81359"/>
    <w:rsid w:val="00D91118"/>
    <w:rsid w:val="00D93359"/>
    <w:rsid w:val="00D95B69"/>
    <w:rsid w:val="00D9675B"/>
    <w:rsid w:val="00D97147"/>
    <w:rsid w:val="00DA070D"/>
    <w:rsid w:val="00DA0D5C"/>
    <w:rsid w:val="00DA381F"/>
    <w:rsid w:val="00DA4224"/>
    <w:rsid w:val="00DA7EBB"/>
    <w:rsid w:val="00DB0473"/>
    <w:rsid w:val="00DB372A"/>
    <w:rsid w:val="00DB58D6"/>
    <w:rsid w:val="00DB7276"/>
    <w:rsid w:val="00DC1FAC"/>
    <w:rsid w:val="00DC2CEF"/>
    <w:rsid w:val="00DC47F9"/>
    <w:rsid w:val="00DC5D0A"/>
    <w:rsid w:val="00DC6F1B"/>
    <w:rsid w:val="00DD1CF9"/>
    <w:rsid w:val="00DD3567"/>
    <w:rsid w:val="00DD4D6F"/>
    <w:rsid w:val="00DD569A"/>
    <w:rsid w:val="00DD5BA9"/>
    <w:rsid w:val="00DE0D62"/>
    <w:rsid w:val="00DE4219"/>
    <w:rsid w:val="00DE4E6A"/>
    <w:rsid w:val="00DE51F4"/>
    <w:rsid w:val="00DE61F0"/>
    <w:rsid w:val="00DE6556"/>
    <w:rsid w:val="00DE775C"/>
    <w:rsid w:val="00DF3279"/>
    <w:rsid w:val="00DF7AFD"/>
    <w:rsid w:val="00E01860"/>
    <w:rsid w:val="00E01E26"/>
    <w:rsid w:val="00E103DB"/>
    <w:rsid w:val="00E12451"/>
    <w:rsid w:val="00E15DB7"/>
    <w:rsid w:val="00E16781"/>
    <w:rsid w:val="00E2262C"/>
    <w:rsid w:val="00E2461F"/>
    <w:rsid w:val="00E25B98"/>
    <w:rsid w:val="00E25E25"/>
    <w:rsid w:val="00E270A5"/>
    <w:rsid w:val="00E3537E"/>
    <w:rsid w:val="00E365C5"/>
    <w:rsid w:val="00E422B7"/>
    <w:rsid w:val="00E478F4"/>
    <w:rsid w:val="00E50BF0"/>
    <w:rsid w:val="00E54926"/>
    <w:rsid w:val="00E6269A"/>
    <w:rsid w:val="00E63461"/>
    <w:rsid w:val="00E7303D"/>
    <w:rsid w:val="00E73F9A"/>
    <w:rsid w:val="00E75A25"/>
    <w:rsid w:val="00E760DD"/>
    <w:rsid w:val="00E772E9"/>
    <w:rsid w:val="00E77585"/>
    <w:rsid w:val="00E77925"/>
    <w:rsid w:val="00E87658"/>
    <w:rsid w:val="00E9002D"/>
    <w:rsid w:val="00E959AD"/>
    <w:rsid w:val="00E96AD9"/>
    <w:rsid w:val="00EA1A06"/>
    <w:rsid w:val="00EA3B49"/>
    <w:rsid w:val="00EB141B"/>
    <w:rsid w:val="00EB537D"/>
    <w:rsid w:val="00EB5529"/>
    <w:rsid w:val="00EB76DE"/>
    <w:rsid w:val="00EC111F"/>
    <w:rsid w:val="00EC60FE"/>
    <w:rsid w:val="00EC74B6"/>
    <w:rsid w:val="00ED0706"/>
    <w:rsid w:val="00ED620D"/>
    <w:rsid w:val="00EE4359"/>
    <w:rsid w:val="00EE62AA"/>
    <w:rsid w:val="00EE716E"/>
    <w:rsid w:val="00EE7E0A"/>
    <w:rsid w:val="00EF0F9A"/>
    <w:rsid w:val="00EF14D6"/>
    <w:rsid w:val="00EF654B"/>
    <w:rsid w:val="00F00CD5"/>
    <w:rsid w:val="00F02E25"/>
    <w:rsid w:val="00F040E6"/>
    <w:rsid w:val="00F05032"/>
    <w:rsid w:val="00F05701"/>
    <w:rsid w:val="00F11B37"/>
    <w:rsid w:val="00F11CFC"/>
    <w:rsid w:val="00F20555"/>
    <w:rsid w:val="00F213D5"/>
    <w:rsid w:val="00F40152"/>
    <w:rsid w:val="00F40B15"/>
    <w:rsid w:val="00F415CF"/>
    <w:rsid w:val="00F41896"/>
    <w:rsid w:val="00F45DB1"/>
    <w:rsid w:val="00F474FA"/>
    <w:rsid w:val="00F50594"/>
    <w:rsid w:val="00F51ACA"/>
    <w:rsid w:val="00F541DC"/>
    <w:rsid w:val="00F5553F"/>
    <w:rsid w:val="00F6045E"/>
    <w:rsid w:val="00F612D7"/>
    <w:rsid w:val="00F63392"/>
    <w:rsid w:val="00F650E7"/>
    <w:rsid w:val="00F67511"/>
    <w:rsid w:val="00F75519"/>
    <w:rsid w:val="00F806D6"/>
    <w:rsid w:val="00F85276"/>
    <w:rsid w:val="00F90DAF"/>
    <w:rsid w:val="00F923AE"/>
    <w:rsid w:val="00F946ED"/>
    <w:rsid w:val="00F966E4"/>
    <w:rsid w:val="00FA2BB5"/>
    <w:rsid w:val="00FA45CF"/>
    <w:rsid w:val="00FB370E"/>
    <w:rsid w:val="00FB59AB"/>
    <w:rsid w:val="00FB7419"/>
    <w:rsid w:val="00FC1577"/>
    <w:rsid w:val="00FC191F"/>
    <w:rsid w:val="00FC2BFB"/>
    <w:rsid w:val="00FC2FCF"/>
    <w:rsid w:val="00FD08C4"/>
    <w:rsid w:val="00FD1522"/>
    <w:rsid w:val="00FD3F4C"/>
    <w:rsid w:val="00FD479C"/>
    <w:rsid w:val="00FD47EF"/>
    <w:rsid w:val="00FD5270"/>
    <w:rsid w:val="00FD5D24"/>
    <w:rsid w:val="00FD6DDA"/>
    <w:rsid w:val="00FD7C16"/>
    <w:rsid w:val="00FE337E"/>
    <w:rsid w:val="00FE65C6"/>
    <w:rsid w:val="00FE75F9"/>
    <w:rsid w:val="00FF0985"/>
    <w:rsid w:val="00FF1211"/>
    <w:rsid w:val="00FF3661"/>
    <w:rsid w:val="00FF6ADF"/>
    <w:rsid w:val="00FF7F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2945"/>
    <o:shapelayout v:ext="edit">
      <o:idmap v:ext="edit" data="1"/>
    </o:shapelayout>
  </w:shapeDefaults>
  <w:decimalSymbol w:val=","/>
  <w:listSeparator w:val=";"/>
  <w15:docId w15:val="{958438A1-8730-4851-A5E6-CCDF0179E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6636D"/>
    <w:rPr>
      <w:rFonts w:ascii="Calibri" w:eastAsia="Calibri" w:hAnsi="Calibri" w:cs="Times New Roman"/>
    </w:rPr>
  </w:style>
  <w:style w:type="paragraph" w:styleId="10">
    <w:name w:val="heading 1"/>
    <w:basedOn w:val="a0"/>
    <w:next w:val="a0"/>
    <w:link w:val="11"/>
    <w:uiPriority w:val="99"/>
    <w:qFormat/>
    <w:rsid w:val="00423C58"/>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9"/>
    <w:unhideWhenUsed/>
    <w:qFormat/>
    <w:rsid w:val="004550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aliases w:val="Заголовок 3 Знак2 Знак,Заголовок 3 Знак1 Знак Знак,Заголовок 3 Знак2,Заголовок 3 Знак1 Знак,Заголовок 3 Знак Знак Знак,Заголовок 3 Знак Знак1,Заголовок 3 Знак3,Заголовок 3 Знак1 Знак1"/>
    <w:basedOn w:val="a0"/>
    <w:next w:val="a0"/>
    <w:link w:val="32"/>
    <w:uiPriority w:val="99"/>
    <w:unhideWhenUsed/>
    <w:qFormat/>
    <w:rsid w:val="00E422B7"/>
    <w:pPr>
      <w:keepNext/>
      <w:keepLines/>
      <w:spacing w:before="200" w:after="0"/>
      <w:outlineLvl w:val="2"/>
    </w:pPr>
    <w:rPr>
      <w:rFonts w:asciiTheme="majorHAnsi" w:eastAsiaTheme="majorEastAsia" w:hAnsiTheme="majorHAnsi" w:cstheme="majorBidi"/>
      <w:b/>
      <w:bCs/>
      <w:color w:val="4F81BD" w:themeColor="accent1"/>
    </w:rPr>
  </w:style>
  <w:style w:type="paragraph" w:styleId="40">
    <w:name w:val="heading 4"/>
    <w:basedOn w:val="a0"/>
    <w:next w:val="a0"/>
    <w:link w:val="41"/>
    <w:uiPriority w:val="99"/>
    <w:qFormat/>
    <w:rsid w:val="00111E43"/>
    <w:pPr>
      <w:keepNext/>
      <w:widowControl w:val="0"/>
      <w:spacing w:before="240" w:after="60" w:line="300" w:lineRule="auto"/>
      <w:ind w:left="864" w:hanging="864"/>
      <w:contextualSpacing/>
      <w:jc w:val="center"/>
      <w:outlineLvl w:val="3"/>
    </w:pPr>
    <w:rPr>
      <w:rFonts w:ascii="Times New Roman" w:eastAsia="Times New Roman" w:hAnsi="Times New Roman"/>
      <w:bCs/>
      <w:sz w:val="24"/>
      <w:szCs w:val="28"/>
      <w:lang w:eastAsia="ru-RU"/>
    </w:rPr>
  </w:style>
  <w:style w:type="paragraph" w:styleId="5">
    <w:name w:val="heading 5"/>
    <w:basedOn w:val="a0"/>
    <w:next w:val="a0"/>
    <w:link w:val="50"/>
    <w:uiPriority w:val="99"/>
    <w:qFormat/>
    <w:rsid w:val="00111E43"/>
    <w:pPr>
      <w:widowControl w:val="0"/>
      <w:spacing w:before="240" w:after="60" w:line="300" w:lineRule="auto"/>
      <w:ind w:left="1008" w:hanging="1008"/>
      <w:contextualSpacing/>
      <w:jc w:val="center"/>
      <w:outlineLvl w:val="4"/>
    </w:pPr>
    <w:rPr>
      <w:rFonts w:ascii="Times New Roman" w:eastAsia="Times New Roman" w:hAnsi="Times New Roman"/>
      <w:b/>
      <w:bCs/>
      <w:iCs/>
      <w:sz w:val="24"/>
      <w:szCs w:val="26"/>
      <w:lang w:eastAsia="ru-RU"/>
    </w:rPr>
  </w:style>
  <w:style w:type="paragraph" w:styleId="6">
    <w:name w:val="heading 6"/>
    <w:basedOn w:val="a0"/>
    <w:next w:val="a0"/>
    <w:link w:val="60"/>
    <w:uiPriority w:val="99"/>
    <w:unhideWhenUsed/>
    <w:qFormat/>
    <w:rsid w:val="00A8166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0"/>
    <w:next w:val="a0"/>
    <w:link w:val="70"/>
    <w:autoRedefine/>
    <w:uiPriority w:val="99"/>
    <w:qFormat/>
    <w:rsid w:val="00111E43"/>
    <w:pPr>
      <w:spacing w:before="120" w:after="120" w:line="360" w:lineRule="auto"/>
      <w:ind w:left="1296" w:hanging="1296"/>
      <w:contextualSpacing/>
      <w:outlineLvl w:val="6"/>
    </w:pPr>
    <w:rPr>
      <w:rFonts w:ascii="Times New Roman" w:eastAsia="Times New Roman" w:hAnsi="Times New Roman"/>
      <w:b/>
      <w:sz w:val="24"/>
      <w:szCs w:val="20"/>
      <w:lang w:eastAsia="ru-RU"/>
    </w:rPr>
  </w:style>
  <w:style w:type="paragraph" w:styleId="8">
    <w:name w:val="heading 8"/>
    <w:basedOn w:val="a0"/>
    <w:next w:val="a0"/>
    <w:link w:val="80"/>
    <w:uiPriority w:val="99"/>
    <w:qFormat/>
    <w:rsid w:val="00111E43"/>
    <w:pPr>
      <w:widowControl w:val="0"/>
      <w:spacing w:before="240" w:after="60" w:line="300" w:lineRule="auto"/>
      <w:ind w:left="1440" w:hanging="1440"/>
      <w:contextualSpacing/>
      <w:jc w:val="both"/>
      <w:outlineLvl w:val="7"/>
    </w:pPr>
    <w:rPr>
      <w:rFonts w:ascii="Times New Roman" w:eastAsia="Times New Roman" w:hAnsi="Times New Roman"/>
      <w:i/>
      <w:iCs/>
      <w:sz w:val="24"/>
      <w:szCs w:val="24"/>
      <w:lang w:eastAsia="ru-RU"/>
    </w:rPr>
  </w:style>
  <w:style w:type="paragraph" w:styleId="9">
    <w:name w:val="heading 9"/>
    <w:basedOn w:val="a0"/>
    <w:next w:val="a0"/>
    <w:link w:val="90"/>
    <w:uiPriority w:val="99"/>
    <w:qFormat/>
    <w:rsid w:val="00111E43"/>
    <w:pPr>
      <w:widowControl w:val="0"/>
      <w:spacing w:before="240" w:after="60" w:line="300" w:lineRule="auto"/>
      <w:ind w:left="1584" w:hanging="1584"/>
      <w:contextualSpacing/>
      <w:jc w:val="both"/>
      <w:outlineLvl w:val="8"/>
    </w:pPr>
    <w:rPr>
      <w:rFonts w:ascii="Arial" w:eastAsia="Times New Roman" w:hAnsi="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12"/>
    <w:uiPriority w:val="99"/>
    <w:qFormat/>
    <w:rsid w:val="0036636D"/>
    <w:pPr>
      <w:spacing w:after="0" w:line="240" w:lineRule="auto"/>
      <w:jc w:val="both"/>
    </w:pPr>
    <w:rPr>
      <w:rFonts w:ascii="Arial" w:eastAsia="Times New Roman" w:hAnsi="Arial"/>
      <w:sz w:val="20"/>
      <w:szCs w:val="20"/>
      <w:lang w:eastAsia="ru-RU"/>
    </w:rPr>
  </w:style>
  <w:style w:type="character" w:customStyle="1" w:styleId="a5">
    <w:name w:val="Основной текст Знак"/>
    <w:basedOn w:val="a1"/>
    <w:uiPriority w:val="99"/>
    <w:rsid w:val="0036636D"/>
    <w:rPr>
      <w:rFonts w:ascii="Calibri" w:eastAsia="Calibri" w:hAnsi="Calibri" w:cs="Times New Roman"/>
    </w:rPr>
  </w:style>
  <w:style w:type="character" w:customStyle="1" w:styleId="12">
    <w:name w:val="Основной текст Знак1"/>
    <w:basedOn w:val="a1"/>
    <w:link w:val="a4"/>
    <w:uiPriority w:val="99"/>
    <w:locked/>
    <w:rsid w:val="0036636D"/>
    <w:rPr>
      <w:rFonts w:ascii="Arial" w:eastAsia="Times New Roman" w:hAnsi="Arial" w:cs="Times New Roman"/>
      <w:sz w:val="20"/>
      <w:szCs w:val="20"/>
      <w:lang w:eastAsia="ru-RU"/>
    </w:rPr>
  </w:style>
  <w:style w:type="paragraph" w:styleId="a6">
    <w:name w:val="header"/>
    <w:aliases w:val="??????? ??????????,Верхний колонтитул Знак1 Знак,Верхний колонтитул Знак Знак Знак,??????? ??????????1,??????? ??????????2,??????? ??????????3,??????? ??????????11,??????? ??????????21,??????? ??????????4"/>
    <w:basedOn w:val="a0"/>
    <w:link w:val="a7"/>
    <w:uiPriority w:val="99"/>
    <w:rsid w:val="0036636D"/>
    <w:pPr>
      <w:tabs>
        <w:tab w:val="center" w:pos="4677"/>
        <w:tab w:val="right" w:pos="9355"/>
      </w:tabs>
      <w:spacing w:after="0" w:line="240" w:lineRule="auto"/>
    </w:pPr>
  </w:style>
  <w:style w:type="character" w:customStyle="1" w:styleId="a7">
    <w:name w:val="Верхний колонтитул Знак"/>
    <w:aliases w:val="??????? ?????????? Знак,Верхний колонтитул Знак1 Знак Знак,Верхний колонтитул Знак Знак Знак Знак,??????? ??????????1 Знак,??????? ??????????2 Знак,??????? ??????????3 Знак,??????? ??????????11 Знак,??????? ??????????21 Знак"/>
    <w:basedOn w:val="a1"/>
    <w:link w:val="a6"/>
    <w:uiPriority w:val="99"/>
    <w:rsid w:val="0036636D"/>
    <w:rPr>
      <w:rFonts w:ascii="Calibri" w:eastAsia="Calibri" w:hAnsi="Calibri" w:cs="Times New Roman"/>
    </w:rPr>
  </w:style>
  <w:style w:type="paragraph" w:styleId="a8">
    <w:name w:val="footer"/>
    <w:basedOn w:val="a0"/>
    <w:link w:val="a9"/>
    <w:uiPriority w:val="99"/>
    <w:unhideWhenUsed/>
    <w:rsid w:val="00DA070D"/>
    <w:pPr>
      <w:tabs>
        <w:tab w:val="center" w:pos="4677"/>
        <w:tab w:val="right" w:pos="9355"/>
      </w:tabs>
      <w:spacing w:after="0" w:line="240" w:lineRule="auto"/>
    </w:pPr>
  </w:style>
  <w:style w:type="character" w:customStyle="1" w:styleId="a9">
    <w:name w:val="Нижний колонтитул Знак"/>
    <w:basedOn w:val="a1"/>
    <w:link w:val="a8"/>
    <w:uiPriority w:val="99"/>
    <w:rsid w:val="00DA070D"/>
    <w:rPr>
      <w:rFonts w:ascii="Calibri" w:eastAsia="Calibri" w:hAnsi="Calibri" w:cs="Times New Roman"/>
    </w:rPr>
  </w:style>
  <w:style w:type="paragraph" w:styleId="aa">
    <w:name w:val="Balloon Text"/>
    <w:basedOn w:val="a0"/>
    <w:link w:val="ab"/>
    <w:uiPriority w:val="99"/>
    <w:unhideWhenUsed/>
    <w:rsid w:val="00DA070D"/>
    <w:pPr>
      <w:spacing w:after="0" w:line="240" w:lineRule="auto"/>
    </w:pPr>
    <w:rPr>
      <w:rFonts w:ascii="Tahoma" w:hAnsi="Tahoma" w:cs="Tahoma"/>
      <w:sz w:val="16"/>
      <w:szCs w:val="16"/>
    </w:rPr>
  </w:style>
  <w:style w:type="character" w:customStyle="1" w:styleId="ab">
    <w:name w:val="Текст выноски Знак"/>
    <w:basedOn w:val="a1"/>
    <w:link w:val="aa"/>
    <w:uiPriority w:val="99"/>
    <w:rsid w:val="00DA070D"/>
    <w:rPr>
      <w:rFonts w:ascii="Tahoma" w:eastAsia="Calibri" w:hAnsi="Tahoma" w:cs="Tahoma"/>
      <w:sz w:val="16"/>
      <w:szCs w:val="16"/>
    </w:rPr>
  </w:style>
  <w:style w:type="character" w:customStyle="1" w:styleId="11">
    <w:name w:val="Заголовок 1 Знак"/>
    <w:basedOn w:val="a1"/>
    <w:link w:val="10"/>
    <w:uiPriority w:val="99"/>
    <w:rsid w:val="00423C58"/>
    <w:rPr>
      <w:rFonts w:ascii="Cambria" w:eastAsia="Times New Roman" w:hAnsi="Cambria" w:cs="Times New Roman"/>
      <w:b/>
      <w:bCs/>
      <w:color w:val="365F91"/>
      <w:sz w:val="28"/>
      <w:szCs w:val="28"/>
    </w:rPr>
  </w:style>
  <w:style w:type="character" w:customStyle="1" w:styleId="20">
    <w:name w:val="Заголовок 2 Знак"/>
    <w:basedOn w:val="a1"/>
    <w:link w:val="2"/>
    <w:uiPriority w:val="99"/>
    <w:rsid w:val="00455066"/>
    <w:rPr>
      <w:rFonts w:asciiTheme="majorHAnsi" w:eastAsiaTheme="majorEastAsia" w:hAnsiTheme="majorHAnsi" w:cstheme="majorBidi"/>
      <w:b/>
      <w:bCs/>
      <w:color w:val="4F81BD" w:themeColor="accent1"/>
      <w:sz w:val="26"/>
      <w:szCs w:val="26"/>
    </w:rPr>
  </w:style>
  <w:style w:type="paragraph" w:customStyle="1" w:styleId="BasicParagraph">
    <w:name w:val="[Basic Paragraph]"/>
    <w:basedOn w:val="a0"/>
    <w:rsid w:val="00455066"/>
    <w:pPr>
      <w:autoSpaceDE w:val="0"/>
      <w:autoSpaceDN w:val="0"/>
      <w:adjustRightInd w:val="0"/>
      <w:spacing w:after="0" w:line="288" w:lineRule="auto"/>
      <w:textAlignment w:val="center"/>
    </w:pPr>
    <w:rPr>
      <w:rFonts w:ascii="Times New Roman" w:eastAsia="Times New Roman" w:hAnsi="Times New Roman"/>
      <w:color w:val="000000"/>
      <w:sz w:val="24"/>
      <w:szCs w:val="24"/>
      <w:lang w:val="en-US" w:eastAsia="ru-RU"/>
    </w:rPr>
  </w:style>
  <w:style w:type="paragraph" w:customStyle="1" w:styleId="13">
    <w:name w:val="Обычный1"/>
    <w:link w:val="Normal"/>
    <w:rsid w:val="001D0D42"/>
    <w:pPr>
      <w:spacing w:after="0" w:line="240" w:lineRule="auto"/>
    </w:pPr>
    <w:rPr>
      <w:rFonts w:ascii="Times New Roman" w:eastAsia="Times New Roman" w:hAnsi="Times New Roman" w:cs="Times New Roman"/>
      <w:sz w:val="20"/>
      <w:szCs w:val="20"/>
      <w:lang w:eastAsia="ru-RU"/>
    </w:rPr>
  </w:style>
  <w:style w:type="paragraph" w:styleId="ac">
    <w:name w:val="Body Text Indent"/>
    <w:basedOn w:val="a0"/>
    <w:link w:val="ad"/>
    <w:uiPriority w:val="99"/>
    <w:rsid w:val="00800F3D"/>
    <w:pPr>
      <w:spacing w:after="120"/>
      <w:ind w:left="283"/>
    </w:pPr>
  </w:style>
  <w:style w:type="character" w:customStyle="1" w:styleId="ad">
    <w:name w:val="Основной текст с отступом Знак"/>
    <w:basedOn w:val="a1"/>
    <w:link w:val="ac"/>
    <w:uiPriority w:val="99"/>
    <w:rsid w:val="00800F3D"/>
    <w:rPr>
      <w:rFonts w:ascii="Calibri" w:eastAsia="Calibri" w:hAnsi="Calibri" w:cs="Times New Roman"/>
    </w:rPr>
  </w:style>
  <w:style w:type="paragraph" w:styleId="ae">
    <w:name w:val="List Paragraph"/>
    <w:basedOn w:val="a0"/>
    <w:link w:val="af"/>
    <w:uiPriority w:val="99"/>
    <w:qFormat/>
    <w:rsid w:val="008D36F1"/>
    <w:pPr>
      <w:ind w:left="720"/>
      <w:contextualSpacing/>
    </w:pPr>
  </w:style>
  <w:style w:type="character" w:customStyle="1" w:styleId="32">
    <w:name w:val="Заголовок 3 Знак"/>
    <w:aliases w:val="Заголовок 3 Знак2 Знак Знак,Заголовок 3 Знак1 Знак Знак Знак,Заголовок 3 Знак2 Знак1,Заголовок 3 Знак1 Знак Знак1,Заголовок 3 Знак Знак Знак Знак,Заголовок 3 Знак Знак1 Знак,Заголовок 3 Знак3 Знак,Заголовок 3 Знак1 Знак1 Знак"/>
    <w:basedOn w:val="a1"/>
    <w:link w:val="31"/>
    <w:uiPriority w:val="99"/>
    <w:rsid w:val="00E422B7"/>
    <w:rPr>
      <w:rFonts w:asciiTheme="majorHAnsi" w:eastAsiaTheme="majorEastAsia" w:hAnsiTheme="majorHAnsi" w:cstheme="majorBidi"/>
      <w:b/>
      <w:bCs/>
      <w:color w:val="4F81BD" w:themeColor="accent1"/>
    </w:rPr>
  </w:style>
  <w:style w:type="paragraph" w:styleId="af0">
    <w:name w:val="Normal (Web)"/>
    <w:basedOn w:val="a0"/>
    <w:uiPriority w:val="99"/>
    <w:unhideWhenUsed/>
    <w:rsid w:val="00E422B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60">
    <w:name w:val="Заголовок 6 Знак"/>
    <w:basedOn w:val="a1"/>
    <w:link w:val="6"/>
    <w:uiPriority w:val="99"/>
    <w:rsid w:val="00A81666"/>
    <w:rPr>
      <w:rFonts w:asciiTheme="majorHAnsi" w:eastAsiaTheme="majorEastAsia" w:hAnsiTheme="majorHAnsi" w:cstheme="majorBidi"/>
      <w:i/>
      <w:iCs/>
      <w:color w:val="243F60" w:themeColor="accent1" w:themeShade="7F"/>
    </w:rPr>
  </w:style>
  <w:style w:type="paragraph" w:styleId="af1">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0"/>
    <w:next w:val="a0"/>
    <w:link w:val="af2"/>
    <w:uiPriority w:val="99"/>
    <w:qFormat/>
    <w:rsid w:val="00A81666"/>
    <w:pPr>
      <w:spacing w:after="240" w:line="360" w:lineRule="auto"/>
    </w:pPr>
    <w:rPr>
      <w:rFonts w:ascii="Times New Roman" w:eastAsia="Times New Roman" w:hAnsi="Times New Roman"/>
      <w:sz w:val="24"/>
      <w:szCs w:val="20"/>
    </w:rPr>
  </w:style>
  <w:style w:type="character" w:customStyle="1" w:styleId="af2">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1"/>
    <w:uiPriority w:val="99"/>
    <w:locked/>
    <w:rsid w:val="00A81666"/>
    <w:rPr>
      <w:rFonts w:ascii="Times New Roman" w:eastAsia="Times New Roman" w:hAnsi="Times New Roman" w:cs="Times New Roman"/>
      <w:sz w:val="24"/>
      <w:szCs w:val="20"/>
    </w:rPr>
  </w:style>
  <w:style w:type="character" w:customStyle="1" w:styleId="FontStyle160">
    <w:name w:val="Font Style160"/>
    <w:uiPriority w:val="99"/>
    <w:rsid w:val="00F45DB1"/>
    <w:rPr>
      <w:rFonts w:ascii="Times New Roman" w:hAnsi="Times New Roman" w:cs="Times New Roman"/>
      <w:sz w:val="22"/>
      <w:szCs w:val="22"/>
    </w:rPr>
  </w:style>
  <w:style w:type="paragraph" w:styleId="af3">
    <w:name w:val="Plain Text"/>
    <w:aliases w:val="Текст Знак2"/>
    <w:basedOn w:val="a0"/>
    <w:link w:val="af4"/>
    <w:autoRedefine/>
    <w:uiPriority w:val="99"/>
    <w:rsid w:val="00B112C5"/>
    <w:pPr>
      <w:spacing w:after="0" w:line="360" w:lineRule="auto"/>
      <w:ind w:firstLine="708"/>
      <w:contextualSpacing/>
      <w:jc w:val="both"/>
    </w:pPr>
    <w:rPr>
      <w:rFonts w:ascii="Times New Roman" w:eastAsia="Times New Roman" w:hAnsi="Times New Roman"/>
      <w:sz w:val="24"/>
      <w:szCs w:val="24"/>
    </w:rPr>
  </w:style>
  <w:style w:type="character" w:customStyle="1" w:styleId="af4">
    <w:name w:val="Текст Знак"/>
    <w:aliases w:val="Текст Знак2 Знак"/>
    <w:basedOn w:val="a1"/>
    <w:link w:val="af3"/>
    <w:uiPriority w:val="99"/>
    <w:rsid w:val="00B112C5"/>
    <w:rPr>
      <w:rFonts w:ascii="Times New Roman" w:eastAsia="Times New Roman" w:hAnsi="Times New Roman" w:cs="Times New Roman"/>
      <w:sz w:val="24"/>
      <w:szCs w:val="24"/>
    </w:rPr>
  </w:style>
  <w:style w:type="paragraph" w:customStyle="1" w:styleId="af5">
    <w:name w:val="Ячейка таблицы"/>
    <w:basedOn w:val="a4"/>
    <w:qFormat/>
    <w:rsid w:val="00B112C5"/>
    <w:pPr>
      <w:spacing w:line="360" w:lineRule="auto"/>
      <w:ind w:firstLine="709"/>
      <w:contextualSpacing/>
      <w:jc w:val="left"/>
    </w:pPr>
    <w:rPr>
      <w:rFonts w:ascii="Times New Roman" w:hAnsi="Times New Roman"/>
      <w:sz w:val="24"/>
      <w:szCs w:val="22"/>
      <w:lang w:eastAsia="en-US"/>
    </w:rPr>
  </w:style>
  <w:style w:type="paragraph" w:customStyle="1" w:styleId="Style6">
    <w:name w:val="Style6"/>
    <w:basedOn w:val="a0"/>
    <w:rsid w:val="00B112C5"/>
    <w:pPr>
      <w:widowControl w:val="0"/>
      <w:autoSpaceDE w:val="0"/>
      <w:autoSpaceDN w:val="0"/>
      <w:adjustRightInd w:val="0"/>
      <w:spacing w:after="0" w:line="418" w:lineRule="exact"/>
      <w:contextualSpacing/>
      <w:jc w:val="center"/>
    </w:pPr>
    <w:rPr>
      <w:rFonts w:ascii="Times New Roman" w:hAnsi="Times New Roman"/>
      <w:sz w:val="24"/>
      <w:szCs w:val="24"/>
      <w:lang w:eastAsia="ru-RU"/>
    </w:rPr>
  </w:style>
  <w:style w:type="paragraph" w:customStyle="1" w:styleId="af6">
    <w:name w:val="Ячейка таблицы (компактно)"/>
    <w:basedOn w:val="a0"/>
    <w:qFormat/>
    <w:rsid w:val="00B112C5"/>
    <w:pPr>
      <w:spacing w:after="0" w:line="240" w:lineRule="auto"/>
      <w:contextualSpacing/>
    </w:pPr>
    <w:rPr>
      <w:rFonts w:ascii="Times New Roman" w:eastAsia="SimSun" w:hAnsi="Times New Roman"/>
      <w:sz w:val="24"/>
    </w:rPr>
  </w:style>
  <w:style w:type="character" w:customStyle="1" w:styleId="apple-converted-space">
    <w:name w:val="apple-converted-space"/>
    <w:basedOn w:val="a1"/>
    <w:rsid w:val="00AD3E43"/>
  </w:style>
  <w:style w:type="character" w:customStyle="1" w:styleId="FontStyle159">
    <w:name w:val="Font Style159"/>
    <w:uiPriority w:val="99"/>
    <w:rsid w:val="001974DC"/>
    <w:rPr>
      <w:rFonts w:ascii="Times New Roman" w:hAnsi="Times New Roman" w:cs="Times New Roman"/>
      <w:sz w:val="24"/>
      <w:szCs w:val="24"/>
    </w:rPr>
  </w:style>
  <w:style w:type="character" w:customStyle="1" w:styleId="FontStyle149">
    <w:name w:val="Font Style149"/>
    <w:uiPriority w:val="99"/>
    <w:rsid w:val="001974DC"/>
    <w:rPr>
      <w:rFonts w:ascii="Times New Roman" w:hAnsi="Times New Roman" w:cs="Times New Roman"/>
      <w:i/>
      <w:iCs/>
      <w:sz w:val="24"/>
      <w:szCs w:val="24"/>
    </w:rPr>
  </w:style>
  <w:style w:type="paragraph" w:customStyle="1" w:styleId="ConsPlusNormal">
    <w:name w:val="ConsPlusNormal"/>
    <w:uiPriority w:val="99"/>
    <w:rsid w:val="00C361A0"/>
    <w:pPr>
      <w:autoSpaceDE w:val="0"/>
      <w:autoSpaceDN w:val="0"/>
      <w:adjustRightInd w:val="0"/>
      <w:spacing w:after="0" w:line="240" w:lineRule="auto"/>
    </w:pPr>
    <w:rPr>
      <w:rFonts w:ascii="Times New Roman" w:hAnsi="Times New Roman" w:cs="Times New Roman"/>
      <w:sz w:val="24"/>
      <w:szCs w:val="24"/>
    </w:rPr>
  </w:style>
  <w:style w:type="table" w:styleId="af7">
    <w:name w:val="Table Grid"/>
    <w:basedOn w:val="a2"/>
    <w:uiPriority w:val="99"/>
    <w:rsid w:val="00C361A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ntStyle154">
    <w:name w:val="Font Style154"/>
    <w:uiPriority w:val="99"/>
    <w:rsid w:val="000D7CF6"/>
    <w:rPr>
      <w:rFonts w:ascii="Times New Roman" w:hAnsi="Times New Roman" w:cs="Times New Roman"/>
      <w:b/>
      <w:bCs/>
      <w:sz w:val="24"/>
      <w:szCs w:val="24"/>
    </w:rPr>
  </w:style>
  <w:style w:type="paragraph" w:styleId="af8">
    <w:name w:val="List Number"/>
    <w:basedOn w:val="a0"/>
    <w:rsid w:val="00111E43"/>
    <w:pPr>
      <w:tabs>
        <w:tab w:val="num" w:pos="360"/>
      </w:tabs>
      <w:spacing w:after="0" w:line="240" w:lineRule="auto"/>
      <w:ind w:left="360" w:hanging="360"/>
      <w:contextualSpacing/>
    </w:pPr>
    <w:rPr>
      <w:rFonts w:ascii="Times New Roman" w:eastAsia="Times New Roman" w:hAnsi="Times New Roman"/>
      <w:sz w:val="24"/>
      <w:szCs w:val="24"/>
      <w:lang w:eastAsia="ru-RU"/>
    </w:rPr>
  </w:style>
  <w:style w:type="character" w:customStyle="1" w:styleId="af">
    <w:name w:val="Абзац списка Знак"/>
    <w:link w:val="ae"/>
    <w:uiPriority w:val="99"/>
    <w:rsid w:val="00111E43"/>
    <w:rPr>
      <w:rFonts w:ascii="Calibri" w:eastAsia="Calibri" w:hAnsi="Calibri" w:cs="Times New Roman"/>
    </w:rPr>
  </w:style>
  <w:style w:type="character" w:customStyle="1" w:styleId="FontStyle156">
    <w:name w:val="Font Style156"/>
    <w:uiPriority w:val="99"/>
    <w:rsid w:val="00111E43"/>
    <w:rPr>
      <w:rFonts w:ascii="Times New Roman" w:hAnsi="Times New Roman" w:cs="Times New Roman"/>
      <w:sz w:val="20"/>
      <w:szCs w:val="20"/>
    </w:rPr>
  </w:style>
  <w:style w:type="character" w:customStyle="1" w:styleId="FontStyle129">
    <w:name w:val="Font Style129"/>
    <w:uiPriority w:val="99"/>
    <w:rsid w:val="00111E43"/>
    <w:rPr>
      <w:rFonts w:ascii="Times New Roman" w:hAnsi="Times New Roman" w:cs="Times New Roman"/>
      <w:b/>
      <w:bCs/>
      <w:i/>
      <w:iCs/>
      <w:sz w:val="20"/>
      <w:szCs w:val="20"/>
    </w:rPr>
  </w:style>
  <w:style w:type="character" w:customStyle="1" w:styleId="41">
    <w:name w:val="Заголовок 4 Знак"/>
    <w:basedOn w:val="a1"/>
    <w:link w:val="40"/>
    <w:uiPriority w:val="99"/>
    <w:rsid w:val="00111E43"/>
    <w:rPr>
      <w:rFonts w:ascii="Times New Roman" w:eastAsia="Times New Roman" w:hAnsi="Times New Roman" w:cs="Times New Roman"/>
      <w:bCs/>
      <w:sz w:val="24"/>
      <w:szCs w:val="28"/>
      <w:lang w:eastAsia="ru-RU"/>
    </w:rPr>
  </w:style>
  <w:style w:type="character" w:customStyle="1" w:styleId="50">
    <w:name w:val="Заголовок 5 Знак"/>
    <w:basedOn w:val="a1"/>
    <w:link w:val="5"/>
    <w:uiPriority w:val="99"/>
    <w:rsid w:val="00111E43"/>
    <w:rPr>
      <w:rFonts w:ascii="Times New Roman" w:eastAsia="Times New Roman" w:hAnsi="Times New Roman" w:cs="Times New Roman"/>
      <w:b/>
      <w:bCs/>
      <w:iCs/>
      <w:sz w:val="24"/>
      <w:szCs w:val="26"/>
      <w:lang w:eastAsia="ru-RU"/>
    </w:rPr>
  </w:style>
  <w:style w:type="character" w:customStyle="1" w:styleId="70">
    <w:name w:val="Заголовок 7 Знак"/>
    <w:basedOn w:val="a1"/>
    <w:link w:val="7"/>
    <w:uiPriority w:val="99"/>
    <w:rsid w:val="00111E43"/>
    <w:rPr>
      <w:rFonts w:ascii="Times New Roman" w:eastAsia="Times New Roman" w:hAnsi="Times New Roman" w:cs="Times New Roman"/>
      <w:b/>
      <w:sz w:val="24"/>
      <w:szCs w:val="20"/>
      <w:lang w:eastAsia="ru-RU"/>
    </w:rPr>
  </w:style>
  <w:style w:type="character" w:customStyle="1" w:styleId="80">
    <w:name w:val="Заголовок 8 Знак"/>
    <w:basedOn w:val="a1"/>
    <w:link w:val="8"/>
    <w:uiPriority w:val="99"/>
    <w:rsid w:val="00111E4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111E43"/>
    <w:rPr>
      <w:rFonts w:ascii="Arial" w:eastAsia="Times New Roman" w:hAnsi="Arial" w:cs="Times New Roman"/>
      <w:lang w:eastAsia="ru-RU"/>
    </w:rPr>
  </w:style>
  <w:style w:type="paragraph" w:customStyle="1" w:styleId="15">
    <w:name w:val="Заголовок 1 без нумерации"/>
    <w:rsid w:val="00111E43"/>
    <w:pPr>
      <w:pageBreakBefore/>
      <w:spacing w:before="240" w:after="240" w:line="360" w:lineRule="auto"/>
      <w:jc w:val="center"/>
    </w:pPr>
    <w:rPr>
      <w:rFonts w:ascii="Times New Roman" w:eastAsia="Times New Roman" w:hAnsi="Times New Roman" w:cs="Times New Roman"/>
      <w:b/>
      <w:bCs/>
      <w:sz w:val="28"/>
      <w:szCs w:val="20"/>
    </w:rPr>
  </w:style>
  <w:style w:type="character" w:styleId="af9">
    <w:name w:val="page number"/>
    <w:rsid w:val="00111E43"/>
    <w:rPr>
      <w:rFonts w:cs="Times New Roman"/>
    </w:rPr>
  </w:style>
  <w:style w:type="paragraph" w:customStyle="1" w:styleId="ConsNonformat">
    <w:name w:val="ConsNonformat"/>
    <w:basedOn w:val="a0"/>
    <w:next w:val="a0"/>
    <w:rsid w:val="00111E43"/>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a">
    <w:name w:val="Заголовок таблицы"/>
    <w:basedOn w:val="a0"/>
    <w:qFormat/>
    <w:rsid w:val="00111E43"/>
    <w:pPr>
      <w:spacing w:after="0" w:line="240" w:lineRule="auto"/>
      <w:contextualSpacing/>
      <w:jc w:val="center"/>
    </w:pPr>
    <w:rPr>
      <w:rFonts w:ascii="Times New Roman" w:hAnsi="Times New Roman"/>
      <w:sz w:val="24"/>
    </w:rPr>
  </w:style>
  <w:style w:type="paragraph" w:styleId="16">
    <w:name w:val="toc 1"/>
    <w:basedOn w:val="a0"/>
    <w:next w:val="a0"/>
    <w:autoRedefine/>
    <w:uiPriority w:val="39"/>
    <w:rsid w:val="00C711A5"/>
    <w:pPr>
      <w:tabs>
        <w:tab w:val="right" w:leader="dot" w:pos="9923"/>
      </w:tabs>
      <w:spacing w:after="0"/>
      <w:jc w:val="both"/>
    </w:pPr>
    <w:rPr>
      <w:rFonts w:ascii="Times New Roman" w:hAnsi="Times New Roman"/>
      <w:bCs/>
      <w:caps/>
      <w:noProof/>
      <w:sz w:val="24"/>
      <w:szCs w:val="24"/>
    </w:rPr>
  </w:style>
  <w:style w:type="paragraph" w:styleId="21">
    <w:name w:val="toc 2"/>
    <w:basedOn w:val="a0"/>
    <w:next w:val="a0"/>
    <w:autoRedefine/>
    <w:uiPriority w:val="39"/>
    <w:rsid w:val="00913D74"/>
    <w:pPr>
      <w:tabs>
        <w:tab w:val="right" w:leader="dot" w:pos="9912"/>
      </w:tabs>
      <w:spacing w:after="0"/>
      <w:jc w:val="both"/>
    </w:pPr>
    <w:rPr>
      <w:rFonts w:asciiTheme="minorHAnsi" w:hAnsiTheme="minorHAnsi"/>
      <w:smallCaps/>
      <w:sz w:val="20"/>
      <w:szCs w:val="20"/>
    </w:rPr>
  </w:style>
  <w:style w:type="paragraph" w:styleId="33">
    <w:name w:val="toc 3"/>
    <w:basedOn w:val="a0"/>
    <w:next w:val="a0"/>
    <w:autoRedefine/>
    <w:uiPriority w:val="39"/>
    <w:rsid w:val="00D675DE"/>
    <w:pPr>
      <w:tabs>
        <w:tab w:val="right" w:leader="dot" w:pos="9912"/>
      </w:tabs>
      <w:spacing w:after="0"/>
      <w:ind w:right="-286"/>
      <w:jc w:val="both"/>
    </w:pPr>
    <w:rPr>
      <w:rFonts w:ascii="Times New Roman" w:hAnsi="Times New Roman"/>
      <w:iCs/>
      <w:noProof/>
      <w:sz w:val="24"/>
      <w:szCs w:val="24"/>
    </w:rPr>
  </w:style>
  <w:style w:type="character" w:customStyle="1" w:styleId="afb">
    <w:name w:val="таблица Знак"/>
    <w:link w:val="afc"/>
    <w:uiPriority w:val="99"/>
    <w:locked/>
    <w:rsid w:val="00111E43"/>
    <w:rPr>
      <w:bCs/>
      <w:sz w:val="24"/>
    </w:rPr>
  </w:style>
  <w:style w:type="paragraph" w:styleId="17">
    <w:name w:val="index 1"/>
    <w:basedOn w:val="a0"/>
    <w:next w:val="a0"/>
    <w:autoRedefine/>
    <w:uiPriority w:val="99"/>
    <w:semiHidden/>
    <w:rsid w:val="00111E43"/>
    <w:pPr>
      <w:spacing w:after="0" w:line="240" w:lineRule="auto"/>
      <w:ind w:left="240" w:hanging="240"/>
      <w:contextualSpacing/>
    </w:pPr>
    <w:rPr>
      <w:rFonts w:ascii="Times New Roman" w:eastAsia="Times New Roman" w:hAnsi="Times New Roman"/>
      <w:b/>
      <w:sz w:val="28"/>
      <w:szCs w:val="20"/>
      <w:lang w:eastAsia="ru-RU"/>
    </w:rPr>
  </w:style>
  <w:style w:type="paragraph" w:styleId="afd">
    <w:name w:val="List"/>
    <w:basedOn w:val="a0"/>
    <w:next w:val="a0"/>
    <w:uiPriority w:val="99"/>
    <w:rsid w:val="00111E43"/>
    <w:pPr>
      <w:spacing w:before="120" w:after="120" w:line="240" w:lineRule="auto"/>
      <w:ind w:firstLine="709"/>
      <w:contextualSpacing/>
      <w:jc w:val="both"/>
    </w:pPr>
    <w:rPr>
      <w:rFonts w:ascii="Arial Narrow" w:eastAsia="Times New Roman" w:hAnsi="Arial Narrow"/>
      <w:color w:val="000000"/>
      <w:szCs w:val="20"/>
      <w:u w:val="single"/>
      <w:lang w:eastAsia="ru-RU"/>
    </w:rPr>
  </w:style>
  <w:style w:type="paragraph" w:styleId="22">
    <w:name w:val="List Number 2"/>
    <w:basedOn w:val="a0"/>
    <w:rsid w:val="00111E43"/>
    <w:pPr>
      <w:tabs>
        <w:tab w:val="num" w:pos="643"/>
      </w:tabs>
      <w:ind w:left="643" w:hanging="360"/>
      <w:contextualSpacing/>
    </w:pPr>
    <w:rPr>
      <w:rFonts w:ascii="Times New Roman" w:eastAsia="Times New Roman" w:hAnsi="Times New Roman"/>
      <w:sz w:val="24"/>
    </w:rPr>
  </w:style>
  <w:style w:type="paragraph" w:customStyle="1" w:styleId="afe">
    <w:name w:val="Название проекта"/>
    <w:basedOn w:val="a0"/>
    <w:qFormat/>
    <w:rsid w:val="00111E43"/>
    <w:pPr>
      <w:spacing w:after="0" w:line="240" w:lineRule="auto"/>
      <w:contextualSpacing/>
      <w:jc w:val="center"/>
    </w:pPr>
    <w:rPr>
      <w:rFonts w:ascii="Times New Roman" w:hAnsi="Times New Roman"/>
      <w:b/>
      <w:i/>
      <w:sz w:val="32"/>
      <w:szCs w:val="32"/>
    </w:rPr>
  </w:style>
  <w:style w:type="paragraph" w:customStyle="1" w:styleId="aff">
    <w:name w:val="нижний индекс"/>
    <w:basedOn w:val="a0"/>
    <w:rsid w:val="00111E43"/>
    <w:pPr>
      <w:spacing w:before="200" w:after="0"/>
      <w:ind w:left="720" w:hanging="720"/>
    </w:pPr>
    <w:rPr>
      <w:rFonts w:ascii="Times New Roman" w:eastAsia="Times New Roman" w:hAnsi="Times New Roman"/>
      <w:sz w:val="24"/>
    </w:rPr>
  </w:style>
  <w:style w:type="paragraph" w:styleId="aff0">
    <w:name w:val="Block Text"/>
    <w:basedOn w:val="a0"/>
    <w:uiPriority w:val="99"/>
    <w:rsid w:val="00111E43"/>
    <w:pPr>
      <w:widowControl w:val="0"/>
      <w:shd w:val="clear" w:color="auto" w:fill="FFFFFF"/>
      <w:spacing w:before="77" w:after="0" w:line="360" w:lineRule="auto"/>
      <w:ind w:left="10" w:right="24" w:firstLine="680"/>
      <w:contextualSpacing/>
      <w:jc w:val="both"/>
    </w:pPr>
    <w:rPr>
      <w:rFonts w:ascii="Times New Roman" w:eastAsia="Times New Roman" w:hAnsi="Times New Roman"/>
      <w:color w:val="000000"/>
      <w:kern w:val="28"/>
      <w:sz w:val="28"/>
      <w:szCs w:val="20"/>
      <w:lang w:eastAsia="ru-RU"/>
    </w:rPr>
  </w:style>
  <w:style w:type="paragraph" w:styleId="23">
    <w:name w:val="Body Text Indent 2"/>
    <w:basedOn w:val="a0"/>
    <w:link w:val="24"/>
    <w:uiPriority w:val="99"/>
    <w:rsid w:val="00111E43"/>
    <w:pPr>
      <w:spacing w:after="120" w:line="480" w:lineRule="auto"/>
      <w:ind w:left="283"/>
    </w:pPr>
    <w:rPr>
      <w:rFonts w:ascii="Times New Roman" w:eastAsia="Times New Roman" w:hAnsi="Times New Roman"/>
      <w:sz w:val="24"/>
    </w:rPr>
  </w:style>
  <w:style w:type="character" w:customStyle="1" w:styleId="24">
    <w:name w:val="Основной текст с отступом 2 Знак"/>
    <w:basedOn w:val="a1"/>
    <w:link w:val="23"/>
    <w:uiPriority w:val="99"/>
    <w:rsid w:val="00111E43"/>
    <w:rPr>
      <w:rFonts w:ascii="Times New Roman" w:eastAsia="Times New Roman" w:hAnsi="Times New Roman" w:cs="Times New Roman"/>
      <w:sz w:val="24"/>
    </w:rPr>
  </w:style>
  <w:style w:type="character" w:customStyle="1" w:styleId="aff1">
    <w:name w:val="Название таблицы Знак"/>
    <w:link w:val="aff2"/>
    <w:locked/>
    <w:rsid w:val="00111E43"/>
    <w:rPr>
      <w:snapToGrid w:val="0"/>
    </w:rPr>
  </w:style>
  <w:style w:type="paragraph" w:customStyle="1" w:styleId="aff2">
    <w:name w:val="Название таблицы"/>
    <w:basedOn w:val="a0"/>
    <w:next w:val="a0"/>
    <w:link w:val="aff1"/>
    <w:rsid w:val="00111E43"/>
    <w:pPr>
      <w:keepNext/>
      <w:widowControl w:val="0"/>
      <w:tabs>
        <w:tab w:val="left" w:pos="-2552"/>
      </w:tabs>
      <w:spacing w:after="0" w:line="240" w:lineRule="auto"/>
      <w:contextualSpacing/>
      <w:jc w:val="center"/>
    </w:pPr>
    <w:rPr>
      <w:rFonts w:asciiTheme="minorHAnsi" w:eastAsiaTheme="minorHAnsi" w:hAnsiTheme="minorHAnsi" w:cstheme="minorBidi"/>
      <w:snapToGrid w:val="0"/>
    </w:rPr>
  </w:style>
  <w:style w:type="paragraph" w:styleId="aff3">
    <w:name w:val="Title"/>
    <w:basedOn w:val="a0"/>
    <w:link w:val="aff4"/>
    <w:uiPriority w:val="99"/>
    <w:qFormat/>
    <w:rsid w:val="00111E43"/>
    <w:pPr>
      <w:keepNext/>
      <w:widowControl w:val="0"/>
      <w:autoSpaceDE w:val="0"/>
      <w:autoSpaceDN w:val="0"/>
      <w:adjustRightInd w:val="0"/>
      <w:spacing w:after="120" w:line="240" w:lineRule="auto"/>
      <w:jc w:val="center"/>
    </w:pPr>
    <w:rPr>
      <w:rFonts w:ascii="Times New Roman CYR" w:hAnsi="Times New Roman CYR"/>
      <w:b/>
      <w:bCs/>
      <w:caps/>
      <w:sz w:val="24"/>
      <w:szCs w:val="24"/>
      <w:lang w:eastAsia="ru-RU"/>
    </w:rPr>
  </w:style>
  <w:style w:type="character" w:customStyle="1" w:styleId="aff4">
    <w:name w:val="Название Знак"/>
    <w:basedOn w:val="a1"/>
    <w:link w:val="aff3"/>
    <w:uiPriority w:val="99"/>
    <w:rsid w:val="00111E43"/>
    <w:rPr>
      <w:rFonts w:ascii="Times New Roman CYR" w:eastAsia="Calibri" w:hAnsi="Times New Roman CYR" w:cs="Times New Roman"/>
      <w:b/>
      <w:bCs/>
      <w:caps/>
      <w:sz w:val="24"/>
      <w:szCs w:val="24"/>
      <w:lang w:eastAsia="ru-RU"/>
    </w:rPr>
  </w:style>
  <w:style w:type="paragraph" w:customStyle="1" w:styleId="aff5">
    <w:name w:val="Нормальный"/>
    <w:link w:val="18"/>
    <w:uiPriority w:val="99"/>
    <w:rsid w:val="00111E43"/>
    <w:pPr>
      <w:spacing w:after="120" w:line="240" w:lineRule="auto"/>
      <w:ind w:firstLine="709"/>
      <w:jc w:val="both"/>
    </w:pPr>
    <w:rPr>
      <w:rFonts w:ascii="Times New Roman" w:eastAsia="Calibri" w:hAnsi="Times New Roman" w:cs="Times New Roman"/>
      <w:sz w:val="24"/>
      <w:szCs w:val="20"/>
      <w:lang w:eastAsia="ru-RU"/>
    </w:rPr>
  </w:style>
  <w:style w:type="paragraph" w:customStyle="1" w:styleId="19">
    <w:name w:val="Абзац списка1"/>
    <w:basedOn w:val="a0"/>
    <w:uiPriority w:val="99"/>
    <w:rsid w:val="00111E43"/>
    <w:pPr>
      <w:ind w:left="720"/>
      <w:contextualSpacing/>
    </w:pPr>
    <w:rPr>
      <w:rFonts w:ascii="Times New Roman" w:eastAsia="Times New Roman" w:hAnsi="Times New Roman"/>
      <w:sz w:val="24"/>
    </w:rPr>
  </w:style>
  <w:style w:type="paragraph" w:customStyle="1" w:styleId="aff6">
    <w:name w:val="Примечание"/>
    <w:basedOn w:val="a4"/>
    <w:rsid w:val="00111E43"/>
    <w:pPr>
      <w:spacing w:line="360" w:lineRule="auto"/>
      <w:ind w:firstLine="720"/>
      <w:contextualSpacing/>
    </w:pPr>
    <w:rPr>
      <w:rFonts w:ascii="Calibri" w:eastAsia="SimSun" w:hAnsi="Calibri"/>
      <w:i/>
      <w:lang w:eastAsia="en-US"/>
    </w:rPr>
  </w:style>
  <w:style w:type="paragraph" w:styleId="aff7">
    <w:name w:val="annotation text"/>
    <w:basedOn w:val="a0"/>
    <w:link w:val="aff8"/>
    <w:uiPriority w:val="99"/>
    <w:semiHidden/>
    <w:rsid w:val="00111E43"/>
    <w:pPr>
      <w:widowControl w:val="0"/>
      <w:spacing w:before="60" w:after="0" w:line="300" w:lineRule="auto"/>
      <w:ind w:firstLine="680"/>
      <w:contextualSpacing/>
      <w:jc w:val="both"/>
    </w:pPr>
    <w:rPr>
      <w:rFonts w:ascii="Times New Roman" w:eastAsia="Times New Roman" w:hAnsi="Times New Roman"/>
      <w:sz w:val="20"/>
      <w:szCs w:val="20"/>
      <w:lang w:eastAsia="ru-RU"/>
    </w:rPr>
  </w:style>
  <w:style w:type="character" w:customStyle="1" w:styleId="aff8">
    <w:name w:val="Текст примечания Знак"/>
    <w:basedOn w:val="a1"/>
    <w:link w:val="aff7"/>
    <w:uiPriority w:val="99"/>
    <w:semiHidden/>
    <w:rsid w:val="00111E43"/>
    <w:rPr>
      <w:rFonts w:ascii="Times New Roman" w:eastAsia="Times New Roman" w:hAnsi="Times New Roman" w:cs="Times New Roman"/>
      <w:sz w:val="20"/>
      <w:szCs w:val="20"/>
      <w:lang w:eastAsia="ru-RU"/>
    </w:rPr>
  </w:style>
  <w:style w:type="paragraph" w:customStyle="1" w:styleId="Oaaeeiue">
    <w:name w:val="Основной текст.Oaaee?iue.Табличный"/>
    <w:basedOn w:val="a0"/>
    <w:rsid w:val="00111E43"/>
    <w:pPr>
      <w:spacing w:after="0" w:line="240" w:lineRule="auto"/>
      <w:jc w:val="center"/>
    </w:pPr>
    <w:rPr>
      <w:rFonts w:ascii="Arial" w:hAnsi="Arial"/>
      <w:b/>
      <w:sz w:val="32"/>
      <w:szCs w:val="20"/>
      <w:lang w:eastAsia="ru-RU"/>
    </w:rPr>
  </w:style>
  <w:style w:type="paragraph" w:customStyle="1" w:styleId="1a">
    <w:name w:val="Список литературы1"/>
    <w:basedOn w:val="a0"/>
    <w:next w:val="a0"/>
    <w:rsid w:val="00111E43"/>
    <w:rPr>
      <w:rFonts w:ascii="Times New Roman" w:eastAsia="SimSun" w:hAnsi="Times New Roman"/>
      <w:sz w:val="24"/>
    </w:rPr>
  </w:style>
  <w:style w:type="character" w:customStyle="1" w:styleId="1b">
    <w:name w:val="Замещающий текст1"/>
    <w:semiHidden/>
    <w:rsid w:val="00111E43"/>
    <w:rPr>
      <w:rFonts w:cs="Times New Roman"/>
      <w:color w:val="808080"/>
    </w:rPr>
  </w:style>
  <w:style w:type="paragraph" w:styleId="42">
    <w:name w:val="toc 4"/>
    <w:basedOn w:val="a0"/>
    <w:next w:val="a0"/>
    <w:autoRedefine/>
    <w:uiPriority w:val="99"/>
    <w:unhideWhenUsed/>
    <w:rsid w:val="00111E43"/>
    <w:pPr>
      <w:spacing w:after="0"/>
      <w:ind w:left="660"/>
    </w:pPr>
    <w:rPr>
      <w:rFonts w:asciiTheme="minorHAnsi" w:hAnsiTheme="minorHAnsi"/>
      <w:sz w:val="18"/>
      <w:szCs w:val="18"/>
    </w:rPr>
  </w:style>
  <w:style w:type="paragraph" w:customStyle="1" w:styleId="25">
    <w:name w:val="Обычный2"/>
    <w:uiPriority w:val="99"/>
    <w:rsid w:val="00111E43"/>
    <w:pPr>
      <w:spacing w:line="240" w:lineRule="auto"/>
      <w:jc w:val="center"/>
    </w:pPr>
    <w:rPr>
      <w:rFonts w:ascii="Calibri" w:eastAsia="Calibri" w:hAnsi="Calibri" w:cs="Times New Roman"/>
      <w:b/>
      <w:sz w:val="24"/>
      <w:szCs w:val="20"/>
      <w:lang w:eastAsia="ru-RU"/>
    </w:rPr>
  </w:style>
  <w:style w:type="paragraph" w:customStyle="1" w:styleId="2TimesNewRoman12">
    <w:name w:val="Стиль Заголовок 2 + (латиница) Times New Roman 12 пт не полужирны..."/>
    <w:basedOn w:val="2"/>
    <w:rsid w:val="00111E43"/>
    <w:pPr>
      <w:tabs>
        <w:tab w:val="left" w:pos="110"/>
        <w:tab w:val="left" w:pos="720"/>
        <w:tab w:val="left" w:pos="1080"/>
        <w:tab w:val="left" w:pos="1134"/>
        <w:tab w:val="left" w:pos="3350"/>
      </w:tabs>
      <w:autoSpaceDE w:val="0"/>
      <w:autoSpaceDN w:val="0"/>
      <w:adjustRightInd w:val="0"/>
      <w:spacing w:before="240" w:after="120" w:line="360" w:lineRule="auto"/>
      <w:contextualSpacing/>
      <w:jc w:val="both"/>
    </w:pPr>
    <w:rPr>
      <w:rFonts w:ascii="Times New Roman" w:eastAsia="Calibri" w:hAnsi="Times New Roman" w:cs="Times New Roman"/>
      <w:i/>
      <w:smallCaps/>
      <w:color w:val="auto"/>
      <w:sz w:val="24"/>
      <w:szCs w:val="20"/>
      <w:lang w:eastAsia="ru-RU"/>
    </w:rPr>
  </w:style>
  <w:style w:type="paragraph" w:styleId="3">
    <w:name w:val="List Number 3"/>
    <w:basedOn w:val="a0"/>
    <w:rsid w:val="00111E43"/>
    <w:pPr>
      <w:numPr>
        <w:numId w:val="8"/>
      </w:numPr>
      <w:spacing w:after="0" w:line="240" w:lineRule="auto"/>
    </w:pPr>
    <w:rPr>
      <w:rFonts w:ascii="Times New Roman" w:hAnsi="Times New Roman"/>
      <w:sz w:val="24"/>
      <w:szCs w:val="24"/>
      <w:lang w:eastAsia="ru-RU"/>
    </w:rPr>
  </w:style>
  <w:style w:type="paragraph" w:customStyle="1" w:styleId="2126106">
    <w:name w:val="Стиль Стиль Заголовок 2 + Перед:  12 пт После:  6 пт1 + Слева:  06..."/>
    <w:basedOn w:val="22"/>
    <w:next w:val="a0"/>
    <w:rsid w:val="00111E43"/>
  </w:style>
  <w:style w:type="paragraph" w:customStyle="1" w:styleId="2TimesNewRoman120">
    <w:name w:val="Стиль Стиль Стиль Заголовок 2 + (латиница) Times New Roman 12 пт не..."/>
    <w:basedOn w:val="2TimesNewRoman121"/>
    <w:rsid w:val="00111E43"/>
    <w:pPr>
      <w:contextualSpacing w:val="0"/>
    </w:pPr>
    <w:rPr>
      <w:rFonts w:eastAsia="Calibri"/>
    </w:rPr>
  </w:style>
  <w:style w:type="paragraph" w:customStyle="1" w:styleId="34">
    <w:name w:val="Стиль Заголовок 3"/>
    <w:aliases w:val="нижний индекс + Перед:  3 пт"/>
    <w:basedOn w:val="31"/>
    <w:rsid w:val="00111E43"/>
    <w:pPr>
      <w:tabs>
        <w:tab w:val="left" w:pos="1276"/>
      </w:tabs>
      <w:spacing w:before="60" w:after="60" w:line="360" w:lineRule="auto"/>
    </w:pPr>
    <w:rPr>
      <w:rFonts w:ascii="Times New Roman" w:eastAsia="Calibri" w:hAnsi="Times New Roman" w:cs="Times New Roman"/>
      <w:b w:val="0"/>
      <w:bCs w:val="0"/>
      <w:i/>
      <w:iCs/>
      <w:color w:val="auto"/>
      <w:sz w:val="24"/>
      <w:szCs w:val="24"/>
      <w:lang w:eastAsia="ru-RU"/>
    </w:rPr>
  </w:style>
  <w:style w:type="character" w:customStyle="1" w:styleId="aff9">
    <w:name w:val="Название объекта Знак Знак Знак Знак Знак"/>
    <w:aliases w:val="Название объекта Знак Знак Знак Знак1,Название объекта Знак Знак Знак2,Название объекта Знак Знак Знак Знак Знак Знак Знак2,Название объекта Знак Знак Знак Знак Знак Знак Знак Знак Знак,Название объекта Знак1 З"/>
    <w:uiPriority w:val="99"/>
    <w:rsid w:val="00111E43"/>
    <w:rPr>
      <w:rFonts w:ascii="Times New Roman" w:hAnsi="Times New Roman" w:cs="Times New Roman"/>
      <w:b/>
      <w:smallCaps/>
      <w:sz w:val="24"/>
      <w:szCs w:val="24"/>
      <w:lang w:val="ru-RU" w:eastAsia="ru-RU" w:bidi="ar-SA"/>
    </w:rPr>
  </w:style>
  <w:style w:type="character" w:customStyle="1" w:styleId="1c">
    <w:name w:val="Основной текст с отступом1 Знак Знак Знак"/>
    <w:aliases w:val="Основной текст с отступом1 Знак Знак Знак Знак Знак Знак Знак,Основной текст с отступом1 Знак Знак Знак Знак Знак Знак Знак1,Основной текст с отступом Знак Знак"/>
    <w:rsid w:val="00111E43"/>
    <w:rPr>
      <w:rFonts w:cs="Times New Roman"/>
      <w:sz w:val="24"/>
      <w:lang w:val="ru-RU" w:eastAsia="ru-RU" w:bidi="ar-SA"/>
    </w:rPr>
  </w:style>
  <w:style w:type="character" w:styleId="affa">
    <w:name w:val="FollowedHyperlink"/>
    <w:uiPriority w:val="99"/>
    <w:rsid w:val="00111E43"/>
    <w:rPr>
      <w:rFonts w:cs="Times New Roman"/>
      <w:color w:val="800080"/>
      <w:u w:val="single"/>
    </w:rPr>
  </w:style>
  <w:style w:type="paragraph" w:styleId="affb">
    <w:name w:val="endnote text"/>
    <w:basedOn w:val="a0"/>
    <w:link w:val="affc"/>
    <w:semiHidden/>
    <w:rsid w:val="00111E43"/>
    <w:pPr>
      <w:spacing w:after="0" w:line="240" w:lineRule="auto"/>
    </w:pPr>
    <w:rPr>
      <w:rFonts w:ascii="Times New Roman" w:eastAsia="Times New Roman" w:hAnsi="Times New Roman"/>
      <w:sz w:val="20"/>
      <w:szCs w:val="20"/>
    </w:rPr>
  </w:style>
  <w:style w:type="character" w:customStyle="1" w:styleId="affc">
    <w:name w:val="Текст концевой сноски Знак"/>
    <w:basedOn w:val="a1"/>
    <w:link w:val="affb"/>
    <w:semiHidden/>
    <w:rsid w:val="00111E43"/>
    <w:rPr>
      <w:rFonts w:ascii="Times New Roman" w:eastAsia="Times New Roman" w:hAnsi="Times New Roman" w:cs="Times New Roman"/>
      <w:sz w:val="20"/>
      <w:szCs w:val="20"/>
    </w:rPr>
  </w:style>
  <w:style w:type="character" w:styleId="affd">
    <w:name w:val="endnote reference"/>
    <w:semiHidden/>
    <w:rsid w:val="00111E43"/>
    <w:rPr>
      <w:rFonts w:cs="Times New Roman"/>
      <w:vertAlign w:val="superscript"/>
    </w:rPr>
  </w:style>
  <w:style w:type="paragraph" w:styleId="26">
    <w:name w:val="Body Text 2"/>
    <w:basedOn w:val="a0"/>
    <w:link w:val="27"/>
    <w:uiPriority w:val="99"/>
    <w:rsid w:val="00111E43"/>
    <w:pPr>
      <w:spacing w:after="120" w:line="480" w:lineRule="auto"/>
    </w:pPr>
    <w:rPr>
      <w:rFonts w:ascii="Times New Roman" w:hAnsi="Times New Roman"/>
      <w:sz w:val="24"/>
      <w:szCs w:val="20"/>
      <w:lang w:eastAsia="ru-RU"/>
    </w:rPr>
  </w:style>
  <w:style w:type="character" w:customStyle="1" w:styleId="27">
    <w:name w:val="Основной текст 2 Знак"/>
    <w:basedOn w:val="a1"/>
    <w:link w:val="26"/>
    <w:uiPriority w:val="99"/>
    <w:rsid w:val="00111E43"/>
    <w:rPr>
      <w:rFonts w:ascii="Times New Roman" w:eastAsia="Calibri" w:hAnsi="Times New Roman" w:cs="Times New Roman"/>
      <w:sz w:val="24"/>
      <w:szCs w:val="20"/>
      <w:lang w:eastAsia="ru-RU"/>
    </w:rPr>
  </w:style>
  <w:style w:type="numbering" w:styleId="111111">
    <w:name w:val="Outline List 2"/>
    <w:basedOn w:val="a3"/>
    <w:rsid w:val="00111E43"/>
    <w:pPr>
      <w:numPr>
        <w:numId w:val="7"/>
      </w:numPr>
    </w:pPr>
  </w:style>
  <w:style w:type="paragraph" w:customStyle="1" w:styleId="affe">
    <w:name w:val="Формула"/>
    <w:basedOn w:val="25"/>
    <w:qFormat/>
    <w:rsid w:val="00111E43"/>
    <w:pPr>
      <w:spacing w:after="240"/>
      <w:ind w:left="142" w:right="283" w:firstLine="425"/>
    </w:pPr>
    <w:rPr>
      <w:rFonts w:ascii="Times New Roman" w:hAnsi="Times New Roman"/>
      <w:b w:val="0"/>
    </w:rPr>
  </w:style>
  <w:style w:type="paragraph" w:styleId="51">
    <w:name w:val="toc 5"/>
    <w:basedOn w:val="a0"/>
    <w:next w:val="a0"/>
    <w:autoRedefine/>
    <w:uiPriority w:val="99"/>
    <w:unhideWhenUsed/>
    <w:rsid w:val="00111E43"/>
    <w:pPr>
      <w:spacing w:after="0"/>
      <w:ind w:left="880"/>
    </w:pPr>
    <w:rPr>
      <w:rFonts w:asciiTheme="minorHAnsi" w:hAnsiTheme="minorHAnsi"/>
      <w:sz w:val="18"/>
      <w:szCs w:val="18"/>
    </w:rPr>
  </w:style>
  <w:style w:type="paragraph" w:styleId="61">
    <w:name w:val="toc 6"/>
    <w:basedOn w:val="a0"/>
    <w:next w:val="a0"/>
    <w:autoRedefine/>
    <w:uiPriority w:val="99"/>
    <w:unhideWhenUsed/>
    <w:rsid w:val="00111E43"/>
    <w:pPr>
      <w:spacing w:after="0"/>
      <w:ind w:left="1100"/>
    </w:pPr>
    <w:rPr>
      <w:rFonts w:asciiTheme="minorHAnsi" w:hAnsiTheme="minorHAnsi"/>
      <w:sz w:val="18"/>
      <w:szCs w:val="18"/>
    </w:rPr>
  </w:style>
  <w:style w:type="paragraph" w:styleId="71">
    <w:name w:val="toc 7"/>
    <w:basedOn w:val="a0"/>
    <w:next w:val="a0"/>
    <w:autoRedefine/>
    <w:uiPriority w:val="99"/>
    <w:unhideWhenUsed/>
    <w:rsid w:val="00111E43"/>
    <w:pPr>
      <w:spacing w:after="0"/>
      <w:ind w:left="1320"/>
    </w:pPr>
    <w:rPr>
      <w:rFonts w:asciiTheme="minorHAnsi" w:hAnsiTheme="minorHAnsi"/>
      <w:sz w:val="18"/>
      <w:szCs w:val="18"/>
    </w:rPr>
  </w:style>
  <w:style w:type="paragraph" w:styleId="81">
    <w:name w:val="toc 8"/>
    <w:basedOn w:val="a0"/>
    <w:next w:val="a0"/>
    <w:autoRedefine/>
    <w:uiPriority w:val="99"/>
    <w:unhideWhenUsed/>
    <w:rsid w:val="00111E43"/>
    <w:pPr>
      <w:spacing w:after="0"/>
      <w:ind w:left="1540"/>
    </w:pPr>
    <w:rPr>
      <w:rFonts w:asciiTheme="minorHAnsi" w:hAnsiTheme="minorHAnsi"/>
      <w:sz w:val="18"/>
      <w:szCs w:val="18"/>
    </w:rPr>
  </w:style>
  <w:style w:type="paragraph" w:customStyle="1" w:styleId="35">
    <w:name w:val="Стиль По ширине Перед:  3 пт"/>
    <w:basedOn w:val="a0"/>
    <w:rsid w:val="00111E43"/>
    <w:pPr>
      <w:spacing w:before="120" w:after="0" w:line="240" w:lineRule="auto"/>
      <w:jc w:val="both"/>
    </w:pPr>
    <w:rPr>
      <w:rFonts w:ascii="Times New Roman" w:eastAsia="Times New Roman" w:hAnsi="Times New Roman"/>
      <w:sz w:val="24"/>
      <w:szCs w:val="20"/>
      <w:lang w:eastAsia="ru-RU"/>
    </w:rPr>
  </w:style>
  <w:style w:type="paragraph" w:customStyle="1" w:styleId="1d">
    <w:name w:val="Стиль1"/>
    <w:basedOn w:val="a0"/>
    <w:next w:val="a0"/>
    <w:link w:val="1e"/>
    <w:qFormat/>
    <w:rsid w:val="00111E43"/>
    <w:pPr>
      <w:spacing w:after="0" w:line="240" w:lineRule="auto"/>
      <w:contextualSpacing/>
      <w:jc w:val="both"/>
    </w:pPr>
    <w:rPr>
      <w:rFonts w:ascii="Times New Roman" w:eastAsia="Times New Roman" w:hAnsi="Times New Roman"/>
      <w:sz w:val="24"/>
      <w:szCs w:val="20"/>
      <w:lang w:eastAsia="ru-RU"/>
    </w:rPr>
  </w:style>
  <w:style w:type="paragraph" w:customStyle="1" w:styleId="afff">
    <w:name w:val="Текст в таблице"/>
    <w:basedOn w:val="a0"/>
    <w:rsid w:val="00111E43"/>
    <w:pPr>
      <w:spacing w:after="0" w:line="240" w:lineRule="auto"/>
      <w:contextualSpacing/>
      <w:jc w:val="center"/>
    </w:pPr>
    <w:rPr>
      <w:rFonts w:ascii="Times New Roman" w:eastAsia="Times New Roman" w:hAnsi="Times New Roman"/>
      <w:sz w:val="24"/>
      <w:szCs w:val="24"/>
      <w:lang w:eastAsia="ru-RU"/>
    </w:rPr>
  </w:style>
  <w:style w:type="paragraph" w:styleId="28">
    <w:name w:val="List Bullet 2"/>
    <w:basedOn w:val="a0"/>
    <w:autoRedefine/>
    <w:rsid w:val="00111E43"/>
    <w:pPr>
      <w:tabs>
        <w:tab w:val="num" w:pos="643"/>
      </w:tabs>
      <w:spacing w:after="0" w:line="240" w:lineRule="auto"/>
      <w:ind w:left="643" w:hanging="360"/>
      <w:contextualSpacing/>
      <w:jc w:val="both"/>
    </w:pPr>
    <w:rPr>
      <w:rFonts w:ascii="Arial" w:eastAsia="Times New Roman" w:hAnsi="Arial"/>
      <w:spacing w:val="6"/>
      <w:sz w:val="24"/>
      <w:szCs w:val="20"/>
      <w:lang w:eastAsia="ru-RU"/>
    </w:rPr>
  </w:style>
  <w:style w:type="paragraph" w:styleId="afff0">
    <w:name w:val="footnote text"/>
    <w:basedOn w:val="a0"/>
    <w:link w:val="afff1"/>
    <w:uiPriority w:val="99"/>
    <w:semiHidden/>
    <w:rsid w:val="00111E43"/>
    <w:pPr>
      <w:spacing w:after="0" w:line="240" w:lineRule="auto"/>
      <w:contextualSpacing/>
    </w:pPr>
    <w:rPr>
      <w:rFonts w:ascii="Times New Roman" w:eastAsia="Times New Roman" w:hAnsi="Times New Roman"/>
      <w:sz w:val="20"/>
      <w:szCs w:val="20"/>
      <w:lang w:eastAsia="ru-RU"/>
    </w:rPr>
  </w:style>
  <w:style w:type="character" w:customStyle="1" w:styleId="afff1">
    <w:name w:val="Текст сноски Знак"/>
    <w:basedOn w:val="a1"/>
    <w:link w:val="afff0"/>
    <w:uiPriority w:val="99"/>
    <w:semiHidden/>
    <w:rsid w:val="00111E43"/>
    <w:rPr>
      <w:rFonts w:ascii="Times New Roman" w:eastAsia="Times New Roman" w:hAnsi="Times New Roman" w:cs="Times New Roman"/>
      <w:sz w:val="20"/>
      <w:szCs w:val="20"/>
      <w:lang w:eastAsia="ru-RU"/>
    </w:rPr>
  </w:style>
  <w:style w:type="table" w:styleId="-1">
    <w:name w:val="Table Web 1"/>
    <w:basedOn w:val="a2"/>
    <w:uiPriority w:val="99"/>
    <w:rsid w:val="00111E43"/>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
    <w:name w:val="List Bullet"/>
    <w:basedOn w:val="a0"/>
    <w:uiPriority w:val="99"/>
    <w:rsid w:val="00111E43"/>
    <w:pPr>
      <w:numPr>
        <w:numId w:val="6"/>
      </w:numPr>
      <w:spacing w:after="0" w:line="240" w:lineRule="auto"/>
      <w:contextualSpacing/>
    </w:pPr>
    <w:rPr>
      <w:rFonts w:ascii="Times New Roman" w:eastAsia="Times New Roman" w:hAnsi="Times New Roman"/>
      <w:sz w:val="24"/>
      <w:szCs w:val="24"/>
      <w:lang w:eastAsia="ru-RU"/>
    </w:rPr>
  </w:style>
  <w:style w:type="paragraph" w:styleId="36">
    <w:name w:val="List Bullet 3"/>
    <w:basedOn w:val="a0"/>
    <w:autoRedefine/>
    <w:uiPriority w:val="99"/>
    <w:rsid w:val="00111E43"/>
    <w:pPr>
      <w:tabs>
        <w:tab w:val="num" w:pos="926"/>
      </w:tabs>
      <w:spacing w:after="0" w:line="240" w:lineRule="auto"/>
      <w:ind w:left="926" w:hanging="360"/>
      <w:contextualSpacing/>
    </w:pPr>
    <w:rPr>
      <w:rFonts w:ascii="Arial" w:eastAsia="Times New Roman" w:hAnsi="Arial"/>
      <w:spacing w:val="6"/>
      <w:sz w:val="24"/>
      <w:szCs w:val="20"/>
      <w:lang w:eastAsia="ru-RU"/>
    </w:rPr>
  </w:style>
  <w:style w:type="character" w:styleId="afff2">
    <w:name w:val="Hyperlink"/>
    <w:uiPriority w:val="99"/>
    <w:rsid w:val="00111E43"/>
    <w:rPr>
      <w:rFonts w:cs="Times New Roman"/>
      <w:color w:val="0000FF"/>
      <w:u w:val="single"/>
    </w:rPr>
  </w:style>
  <w:style w:type="paragraph" w:styleId="91">
    <w:name w:val="toc 9"/>
    <w:basedOn w:val="a0"/>
    <w:next w:val="a0"/>
    <w:autoRedefine/>
    <w:uiPriority w:val="99"/>
    <w:rsid w:val="00111E43"/>
    <w:pPr>
      <w:spacing w:after="0"/>
      <w:ind w:left="1760"/>
    </w:pPr>
    <w:rPr>
      <w:rFonts w:asciiTheme="minorHAnsi" w:hAnsiTheme="minorHAnsi"/>
      <w:sz w:val="18"/>
      <w:szCs w:val="18"/>
    </w:rPr>
  </w:style>
  <w:style w:type="paragraph" w:customStyle="1" w:styleId="afc">
    <w:name w:val="таблица"/>
    <w:basedOn w:val="a0"/>
    <w:link w:val="afb"/>
    <w:autoRedefine/>
    <w:uiPriority w:val="99"/>
    <w:rsid w:val="00111E43"/>
    <w:pPr>
      <w:spacing w:after="0" w:line="240" w:lineRule="auto"/>
      <w:contextualSpacing/>
    </w:pPr>
    <w:rPr>
      <w:rFonts w:asciiTheme="minorHAnsi" w:eastAsiaTheme="minorHAnsi" w:hAnsiTheme="minorHAnsi" w:cstheme="minorBidi"/>
      <w:bCs/>
      <w:sz w:val="24"/>
    </w:rPr>
  </w:style>
  <w:style w:type="paragraph" w:styleId="afff3">
    <w:name w:val="Document Map"/>
    <w:basedOn w:val="a0"/>
    <w:link w:val="afff4"/>
    <w:uiPriority w:val="99"/>
    <w:semiHidden/>
    <w:rsid w:val="00111E43"/>
    <w:pPr>
      <w:shd w:val="clear" w:color="auto" w:fill="000080"/>
      <w:spacing w:after="0" w:line="240" w:lineRule="auto"/>
      <w:contextualSpacing/>
    </w:pPr>
    <w:rPr>
      <w:rFonts w:ascii="Times New Roman" w:eastAsia="Times New Roman" w:hAnsi="Times New Roman"/>
      <w:sz w:val="2"/>
      <w:szCs w:val="20"/>
      <w:lang w:eastAsia="ru-RU"/>
    </w:rPr>
  </w:style>
  <w:style w:type="character" w:customStyle="1" w:styleId="afff4">
    <w:name w:val="Схема документа Знак"/>
    <w:basedOn w:val="a1"/>
    <w:link w:val="afff3"/>
    <w:uiPriority w:val="99"/>
    <w:semiHidden/>
    <w:rsid w:val="00111E43"/>
    <w:rPr>
      <w:rFonts w:ascii="Times New Roman" w:eastAsia="Times New Roman" w:hAnsi="Times New Roman" w:cs="Times New Roman"/>
      <w:sz w:val="2"/>
      <w:szCs w:val="20"/>
      <w:shd w:val="clear" w:color="auto" w:fill="000080"/>
      <w:lang w:eastAsia="ru-RU"/>
    </w:rPr>
  </w:style>
  <w:style w:type="paragraph" w:customStyle="1" w:styleId="afff5">
    <w:name w:val="Штамп"/>
    <w:basedOn w:val="a0"/>
    <w:rsid w:val="00111E43"/>
    <w:pPr>
      <w:spacing w:after="0" w:line="240" w:lineRule="auto"/>
      <w:contextualSpacing/>
      <w:jc w:val="center"/>
    </w:pPr>
    <w:rPr>
      <w:rFonts w:ascii="ГОСТ тип А" w:eastAsia="Times New Roman" w:hAnsi="ГОСТ тип А"/>
      <w:i/>
      <w:noProof/>
      <w:sz w:val="18"/>
      <w:szCs w:val="20"/>
      <w:lang w:eastAsia="ru-RU"/>
    </w:rPr>
  </w:style>
  <w:style w:type="paragraph" w:customStyle="1" w:styleId="afff6">
    <w:name w:val="таб_заг"/>
    <w:basedOn w:val="a0"/>
    <w:link w:val="afff7"/>
    <w:uiPriority w:val="99"/>
    <w:rsid w:val="00111E43"/>
    <w:pPr>
      <w:spacing w:after="120" w:line="240" w:lineRule="auto"/>
      <w:contextualSpacing/>
      <w:jc w:val="center"/>
    </w:pPr>
    <w:rPr>
      <w:rFonts w:ascii="Times New Roman" w:eastAsia="Times New Roman" w:hAnsi="Times New Roman"/>
      <w:b/>
      <w:sz w:val="24"/>
      <w:szCs w:val="20"/>
      <w:lang w:eastAsia="ru-RU"/>
    </w:rPr>
  </w:style>
  <w:style w:type="character" w:customStyle="1" w:styleId="afff7">
    <w:name w:val="таб_заг Знак"/>
    <w:link w:val="afff6"/>
    <w:uiPriority w:val="99"/>
    <w:locked/>
    <w:rsid w:val="00111E43"/>
    <w:rPr>
      <w:rFonts w:ascii="Times New Roman" w:eastAsia="Times New Roman" w:hAnsi="Times New Roman" w:cs="Times New Roman"/>
      <w:b/>
      <w:sz w:val="24"/>
      <w:szCs w:val="20"/>
      <w:lang w:eastAsia="ru-RU"/>
    </w:rPr>
  </w:style>
  <w:style w:type="character" w:styleId="afff8">
    <w:name w:val="Placeholder Text"/>
    <w:uiPriority w:val="99"/>
    <w:semiHidden/>
    <w:rsid w:val="00111E43"/>
    <w:rPr>
      <w:rFonts w:cs="Times New Roman"/>
      <w:color w:val="808080"/>
    </w:rPr>
  </w:style>
  <w:style w:type="paragraph" w:customStyle="1" w:styleId="afff9">
    <w:name w:val="Обычный нормальный"/>
    <w:basedOn w:val="a0"/>
    <w:link w:val="afffa"/>
    <w:rsid w:val="00111E43"/>
    <w:pPr>
      <w:spacing w:before="120" w:after="0" w:line="240" w:lineRule="auto"/>
      <w:ind w:firstLine="709"/>
      <w:contextualSpacing/>
      <w:jc w:val="both"/>
    </w:pPr>
    <w:rPr>
      <w:rFonts w:ascii="Times New Roman" w:eastAsia="Times New Roman" w:hAnsi="Times New Roman"/>
      <w:sz w:val="24"/>
      <w:szCs w:val="24"/>
      <w:lang w:eastAsia="ru-RU"/>
    </w:rPr>
  </w:style>
  <w:style w:type="character" w:customStyle="1" w:styleId="afffa">
    <w:name w:val="Обычный нормальный Знак"/>
    <w:link w:val="afff9"/>
    <w:locked/>
    <w:rsid w:val="00111E43"/>
    <w:rPr>
      <w:rFonts w:ascii="Times New Roman" w:eastAsia="Times New Roman" w:hAnsi="Times New Roman" w:cs="Times New Roman"/>
      <w:sz w:val="24"/>
      <w:szCs w:val="24"/>
      <w:lang w:eastAsia="ru-RU"/>
    </w:rPr>
  </w:style>
  <w:style w:type="paragraph" w:customStyle="1" w:styleId="afffb">
    <w:name w:val="Краткий обратный адрес"/>
    <w:basedOn w:val="a0"/>
    <w:uiPriority w:val="99"/>
    <w:rsid w:val="00111E43"/>
    <w:pPr>
      <w:spacing w:after="0" w:line="240" w:lineRule="auto"/>
      <w:contextualSpacing/>
    </w:pPr>
    <w:rPr>
      <w:rFonts w:ascii="Times New Roman" w:eastAsia="Times New Roman" w:hAnsi="Times New Roman"/>
      <w:sz w:val="24"/>
      <w:szCs w:val="20"/>
      <w:lang w:eastAsia="ru-RU"/>
    </w:rPr>
  </w:style>
  <w:style w:type="table" w:customStyle="1" w:styleId="37">
    <w:name w:val="Сетка таблицы3"/>
    <w:uiPriority w:val="99"/>
    <w:rsid w:val="00111E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Стиль4"/>
    <w:rsid w:val="00111E43"/>
    <w:pPr>
      <w:numPr>
        <w:numId w:val="2"/>
      </w:numPr>
    </w:pPr>
  </w:style>
  <w:style w:type="numbering" w:customStyle="1" w:styleId="30">
    <w:name w:val="Стиль3"/>
    <w:rsid w:val="00111E43"/>
    <w:pPr>
      <w:numPr>
        <w:numId w:val="1"/>
      </w:numPr>
    </w:pPr>
  </w:style>
  <w:style w:type="paragraph" w:customStyle="1" w:styleId="1f">
    <w:name w:val="Текст в таблице1"/>
    <w:basedOn w:val="afff"/>
    <w:rsid w:val="00111E43"/>
    <w:pPr>
      <w:widowControl w:val="0"/>
      <w:jc w:val="left"/>
    </w:pPr>
    <w:rPr>
      <w:rFonts w:ascii="Arial" w:hAnsi="Arial"/>
      <w:szCs w:val="20"/>
    </w:rPr>
  </w:style>
  <w:style w:type="paragraph" w:customStyle="1" w:styleId="afffc">
    <w:name w:val="Текст основной ПЗ"/>
    <w:basedOn w:val="a0"/>
    <w:link w:val="afffd"/>
    <w:rsid w:val="00111E43"/>
    <w:pPr>
      <w:spacing w:before="120" w:after="120" w:line="240" w:lineRule="auto"/>
      <w:ind w:firstLine="720"/>
      <w:contextualSpacing/>
      <w:jc w:val="both"/>
    </w:pPr>
    <w:rPr>
      <w:rFonts w:ascii="Times New Roman" w:eastAsia="Times New Roman" w:hAnsi="Times New Roman"/>
      <w:sz w:val="24"/>
      <w:szCs w:val="24"/>
      <w:lang w:eastAsia="ru-RU"/>
    </w:rPr>
  </w:style>
  <w:style w:type="character" w:customStyle="1" w:styleId="afffd">
    <w:name w:val="Текст основной ПЗ Знак"/>
    <w:link w:val="afffc"/>
    <w:rsid w:val="00111E43"/>
    <w:rPr>
      <w:rFonts w:ascii="Times New Roman" w:eastAsia="Times New Roman" w:hAnsi="Times New Roman" w:cs="Times New Roman"/>
      <w:sz w:val="24"/>
      <w:szCs w:val="24"/>
      <w:lang w:eastAsia="ru-RU"/>
    </w:rPr>
  </w:style>
  <w:style w:type="paragraph" w:styleId="afffe">
    <w:name w:val="Message Header"/>
    <w:aliases w:val="Шапка таблицы"/>
    <w:basedOn w:val="a0"/>
    <w:link w:val="affff"/>
    <w:autoRedefine/>
    <w:rsid w:val="00111E43"/>
    <w:pPr>
      <w:spacing w:before="120" w:after="60" w:line="240" w:lineRule="auto"/>
      <w:contextualSpacing/>
      <w:jc w:val="center"/>
    </w:pPr>
    <w:rPr>
      <w:rFonts w:ascii="Times New Roman" w:eastAsia="Times New Roman" w:hAnsi="Times New Roman"/>
      <w:b/>
      <w:szCs w:val="24"/>
      <w:lang w:eastAsia="ru-RU"/>
    </w:rPr>
  </w:style>
  <w:style w:type="character" w:customStyle="1" w:styleId="affff">
    <w:name w:val="Шапка Знак"/>
    <w:aliases w:val="Шапка таблицы Знак"/>
    <w:basedOn w:val="a1"/>
    <w:link w:val="afffe"/>
    <w:rsid w:val="00111E43"/>
    <w:rPr>
      <w:rFonts w:ascii="Times New Roman" w:eastAsia="Times New Roman" w:hAnsi="Times New Roman" w:cs="Times New Roman"/>
      <w:b/>
      <w:szCs w:val="24"/>
      <w:lang w:eastAsia="ru-RU"/>
    </w:rPr>
  </w:style>
  <w:style w:type="paragraph" w:customStyle="1" w:styleId="affff0">
    <w:name w:val="ТекстТаблицы"/>
    <w:basedOn w:val="a0"/>
    <w:rsid w:val="00111E43"/>
    <w:pPr>
      <w:spacing w:before="120" w:after="0" w:line="240" w:lineRule="auto"/>
      <w:contextualSpacing/>
      <w:jc w:val="center"/>
    </w:pPr>
    <w:rPr>
      <w:rFonts w:ascii="Times New Roman" w:eastAsia="Times New Roman" w:hAnsi="Times New Roman"/>
      <w:szCs w:val="20"/>
      <w:lang w:eastAsia="ru-RU"/>
    </w:rPr>
  </w:style>
  <w:style w:type="paragraph" w:customStyle="1" w:styleId="affff1">
    <w:name w:val="Стиль№таблицы"/>
    <w:basedOn w:val="a0"/>
    <w:rsid w:val="00111E43"/>
    <w:pPr>
      <w:spacing w:before="120" w:after="120" w:line="240" w:lineRule="auto"/>
      <w:contextualSpacing/>
      <w:jc w:val="right"/>
    </w:pPr>
    <w:rPr>
      <w:rFonts w:ascii="Times New Roman" w:eastAsia="Times New Roman" w:hAnsi="Times New Roman"/>
      <w:sz w:val="24"/>
      <w:szCs w:val="20"/>
      <w:lang w:eastAsia="ru-RU"/>
    </w:rPr>
  </w:style>
  <w:style w:type="paragraph" w:customStyle="1" w:styleId="22TimesNewRoman">
    <w:name w:val="Стиль Основной текст с отступом 22 + Times New Roman Первая строка..."/>
    <w:basedOn w:val="a0"/>
    <w:rsid w:val="00111E43"/>
    <w:pPr>
      <w:spacing w:after="0" w:line="360" w:lineRule="auto"/>
      <w:ind w:firstLine="567"/>
      <w:contextualSpacing/>
      <w:jc w:val="both"/>
    </w:pPr>
    <w:rPr>
      <w:rFonts w:ascii="Times New Roman" w:eastAsia="Times New Roman" w:hAnsi="Times New Roman"/>
      <w:sz w:val="24"/>
      <w:szCs w:val="20"/>
      <w:lang w:eastAsia="ru-RU"/>
    </w:rPr>
  </w:style>
  <w:style w:type="character" w:customStyle="1" w:styleId="affff2">
    <w:name w:val="Обычный жирный Знак Знак"/>
    <w:rsid w:val="00111E43"/>
    <w:rPr>
      <w:rFonts w:ascii="Arial" w:hAnsi="Arial"/>
      <w:b/>
      <w:sz w:val="24"/>
      <w:szCs w:val="24"/>
      <w:lang w:val="ru-RU" w:eastAsia="ru-RU" w:bidi="ar-SA"/>
    </w:rPr>
  </w:style>
  <w:style w:type="paragraph" w:customStyle="1" w:styleId="29">
    <w:name w:val="Абзац списка2"/>
    <w:basedOn w:val="a0"/>
    <w:rsid w:val="00111E43"/>
    <w:pPr>
      <w:spacing w:after="0" w:line="240" w:lineRule="auto"/>
      <w:ind w:left="720"/>
      <w:contextualSpacing/>
    </w:pPr>
    <w:rPr>
      <w:rFonts w:ascii="Times New Roman" w:hAnsi="Times New Roman"/>
      <w:sz w:val="24"/>
      <w:szCs w:val="24"/>
      <w:lang w:eastAsia="ru-RU"/>
    </w:rPr>
  </w:style>
  <w:style w:type="character" w:customStyle="1" w:styleId="FontStyle93">
    <w:name w:val="Font Style93"/>
    <w:rsid w:val="00111E43"/>
    <w:rPr>
      <w:rFonts w:ascii="Arial" w:hAnsi="Arial" w:cs="Arial"/>
      <w:b/>
      <w:bCs/>
      <w:sz w:val="18"/>
      <w:szCs w:val="18"/>
    </w:rPr>
  </w:style>
  <w:style w:type="paragraph" w:customStyle="1" w:styleId="affff3">
    <w:name w:val="Обычный жирный"/>
    <w:basedOn w:val="a0"/>
    <w:link w:val="affff4"/>
    <w:rsid w:val="00111E43"/>
    <w:pPr>
      <w:spacing w:before="120" w:after="120" w:line="240" w:lineRule="auto"/>
      <w:ind w:firstLine="709"/>
      <w:contextualSpacing/>
      <w:jc w:val="both"/>
    </w:pPr>
    <w:rPr>
      <w:rFonts w:ascii="Times New Roman" w:eastAsia="Times New Roman" w:hAnsi="Times New Roman"/>
      <w:b/>
      <w:sz w:val="24"/>
      <w:szCs w:val="24"/>
      <w:lang w:eastAsia="ru-RU"/>
    </w:rPr>
  </w:style>
  <w:style w:type="character" w:customStyle="1" w:styleId="affff4">
    <w:name w:val="Обычный жирный Знак"/>
    <w:link w:val="affff3"/>
    <w:rsid w:val="00111E43"/>
    <w:rPr>
      <w:rFonts w:ascii="Times New Roman" w:eastAsia="Times New Roman" w:hAnsi="Times New Roman" w:cs="Times New Roman"/>
      <w:b/>
      <w:sz w:val="24"/>
      <w:szCs w:val="24"/>
      <w:lang w:eastAsia="ru-RU"/>
    </w:rPr>
  </w:style>
  <w:style w:type="paragraph" w:customStyle="1" w:styleId="affff5">
    <w:name w:val="таблица название"/>
    <w:basedOn w:val="a0"/>
    <w:link w:val="affff6"/>
    <w:rsid w:val="00111E43"/>
    <w:pPr>
      <w:keepNext/>
      <w:spacing w:before="120" w:after="120" w:line="240" w:lineRule="auto"/>
      <w:ind w:left="567" w:right="567"/>
      <w:contextualSpacing/>
      <w:jc w:val="center"/>
    </w:pPr>
    <w:rPr>
      <w:rFonts w:ascii="Times New Roman" w:eastAsia="Times New Roman" w:hAnsi="Times New Roman"/>
      <w:bCs/>
      <w:sz w:val="24"/>
      <w:szCs w:val="20"/>
      <w:lang w:eastAsia="ru-RU"/>
    </w:rPr>
  </w:style>
  <w:style w:type="character" w:customStyle="1" w:styleId="affff6">
    <w:name w:val="таблица название Знак"/>
    <w:link w:val="affff5"/>
    <w:rsid w:val="00111E43"/>
    <w:rPr>
      <w:rFonts w:ascii="Times New Roman" w:eastAsia="Times New Roman" w:hAnsi="Times New Roman" w:cs="Times New Roman"/>
      <w:bCs/>
      <w:sz w:val="24"/>
      <w:szCs w:val="20"/>
      <w:lang w:eastAsia="ru-RU"/>
    </w:rPr>
  </w:style>
  <w:style w:type="paragraph" w:customStyle="1" w:styleId="1">
    <w:name w:val="Стиль Заголовок 1"/>
    <w:aliases w:val="ЗАГОЛОВОК 1 + не полужирный не курсив"/>
    <w:basedOn w:val="10"/>
    <w:rsid w:val="00111E43"/>
    <w:pPr>
      <w:pageBreakBefore/>
      <w:numPr>
        <w:numId w:val="3"/>
      </w:numPr>
      <w:tabs>
        <w:tab w:val="left" w:pos="110"/>
        <w:tab w:val="left" w:pos="720"/>
        <w:tab w:val="left" w:pos="992"/>
        <w:tab w:val="left" w:pos="1080"/>
        <w:tab w:val="left" w:pos="3350"/>
      </w:tabs>
      <w:autoSpaceDE w:val="0"/>
      <w:autoSpaceDN w:val="0"/>
      <w:adjustRightInd w:val="0"/>
      <w:spacing w:before="120" w:after="120" w:line="360" w:lineRule="auto"/>
      <w:contextualSpacing/>
      <w:jc w:val="both"/>
    </w:pPr>
    <w:rPr>
      <w:rFonts w:ascii="Times New Roman" w:hAnsi="Times New Roman"/>
      <w:b w:val="0"/>
      <w:bCs w:val="0"/>
      <w:caps/>
      <w:color w:val="auto"/>
      <w:kern w:val="32"/>
      <w:szCs w:val="24"/>
    </w:rPr>
  </w:style>
  <w:style w:type="paragraph" w:customStyle="1" w:styleId="2TimesNewRoman121">
    <w:name w:val="Стиль Стиль Заголовок 2 + (латиница) Times New Roman 12 пт не полуж..."/>
    <w:basedOn w:val="a0"/>
    <w:rsid w:val="00111E43"/>
    <w:pPr>
      <w:keepNext/>
      <w:keepLines/>
      <w:tabs>
        <w:tab w:val="left" w:pos="110"/>
        <w:tab w:val="left" w:pos="720"/>
        <w:tab w:val="left" w:pos="1080"/>
        <w:tab w:val="left" w:pos="3350"/>
      </w:tabs>
      <w:autoSpaceDE w:val="0"/>
      <w:autoSpaceDN w:val="0"/>
      <w:adjustRightInd w:val="0"/>
      <w:spacing w:before="120" w:after="60" w:line="360" w:lineRule="auto"/>
      <w:contextualSpacing/>
      <w:jc w:val="both"/>
      <w:outlineLvl w:val="1"/>
    </w:pPr>
    <w:rPr>
      <w:rFonts w:ascii="Times New Roman" w:eastAsia="Times New Roman" w:hAnsi="Times New Roman"/>
      <w:smallCaps/>
      <w:sz w:val="24"/>
      <w:szCs w:val="20"/>
      <w:lang w:eastAsia="ru-RU"/>
    </w:rPr>
  </w:style>
  <w:style w:type="character" w:customStyle="1" w:styleId="FontStyle145">
    <w:name w:val="Font Style145"/>
    <w:uiPriority w:val="99"/>
    <w:rsid w:val="00111E43"/>
    <w:rPr>
      <w:rFonts w:ascii="Times New Roman" w:hAnsi="Times New Roman" w:cs="Times New Roman"/>
      <w:sz w:val="18"/>
      <w:szCs w:val="18"/>
    </w:rPr>
  </w:style>
  <w:style w:type="character" w:customStyle="1" w:styleId="FontStyle131">
    <w:name w:val="Font Style131"/>
    <w:uiPriority w:val="99"/>
    <w:rsid w:val="00111E43"/>
    <w:rPr>
      <w:rFonts w:ascii="Times New Roman" w:hAnsi="Times New Roman" w:cs="Times New Roman"/>
      <w:sz w:val="22"/>
      <w:szCs w:val="22"/>
    </w:rPr>
  </w:style>
  <w:style w:type="character" w:customStyle="1" w:styleId="FontStyle128">
    <w:name w:val="Font Style128"/>
    <w:uiPriority w:val="99"/>
    <w:rsid w:val="00111E43"/>
    <w:rPr>
      <w:rFonts w:ascii="Times New Roman" w:hAnsi="Times New Roman" w:cs="Times New Roman"/>
      <w:i/>
      <w:iCs/>
      <w:sz w:val="20"/>
      <w:szCs w:val="20"/>
    </w:rPr>
  </w:style>
  <w:style w:type="character" w:customStyle="1" w:styleId="FontStyle155">
    <w:name w:val="Font Style155"/>
    <w:uiPriority w:val="99"/>
    <w:rsid w:val="00111E43"/>
    <w:rPr>
      <w:rFonts w:ascii="Times New Roman" w:hAnsi="Times New Roman" w:cs="Times New Roman"/>
      <w:b/>
      <w:bCs/>
      <w:sz w:val="20"/>
      <w:szCs w:val="20"/>
    </w:rPr>
  </w:style>
  <w:style w:type="paragraph" w:customStyle="1" w:styleId="ListNum">
    <w:name w:val="List Num"/>
    <w:basedOn w:val="a0"/>
    <w:rsid w:val="00111E43"/>
    <w:pPr>
      <w:numPr>
        <w:numId w:val="4"/>
      </w:numPr>
      <w:tabs>
        <w:tab w:val="left" w:pos="284"/>
      </w:tabs>
      <w:spacing w:after="40" w:line="240" w:lineRule="auto"/>
      <w:contextualSpacing/>
      <w:jc w:val="both"/>
    </w:pPr>
    <w:rPr>
      <w:rFonts w:ascii="Times New Roman" w:eastAsia="Times New Roman" w:hAnsi="Times New Roman"/>
      <w:sz w:val="24"/>
      <w:szCs w:val="20"/>
      <w:lang w:eastAsia="ru-RU"/>
    </w:rPr>
  </w:style>
  <w:style w:type="character" w:customStyle="1" w:styleId="FontStyle142">
    <w:name w:val="Font Style142"/>
    <w:uiPriority w:val="99"/>
    <w:rsid w:val="00111E43"/>
    <w:rPr>
      <w:rFonts w:ascii="Times New Roman" w:hAnsi="Times New Roman" w:cs="Times New Roman"/>
      <w:sz w:val="18"/>
      <w:szCs w:val="18"/>
    </w:rPr>
  </w:style>
  <w:style w:type="character" w:customStyle="1" w:styleId="FontStyle147">
    <w:name w:val="Font Style147"/>
    <w:uiPriority w:val="99"/>
    <w:rsid w:val="00111E43"/>
    <w:rPr>
      <w:rFonts w:ascii="Times New Roman" w:hAnsi="Times New Roman" w:cs="Times New Roman"/>
      <w:b/>
      <w:bCs/>
      <w:sz w:val="18"/>
      <w:szCs w:val="18"/>
    </w:rPr>
  </w:style>
  <w:style w:type="paragraph" w:customStyle="1" w:styleId="affff7">
    <w:name w:val="Таблица"/>
    <w:basedOn w:val="a0"/>
    <w:uiPriority w:val="99"/>
    <w:rsid w:val="00111E43"/>
    <w:pPr>
      <w:spacing w:after="0" w:line="240" w:lineRule="auto"/>
      <w:contextualSpacing/>
      <w:jc w:val="center"/>
    </w:pPr>
    <w:rPr>
      <w:rFonts w:ascii="Times New Roman" w:eastAsia="Times New Roman" w:hAnsi="Times New Roman"/>
      <w:sz w:val="24"/>
      <w:szCs w:val="24"/>
      <w:lang w:eastAsia="ru-RU"/>
    </w:rPr>
  </w:style>
  <w:style w:type="paragraph" w:customStyle="1" w:styleId="14">
    <w:name w:val="Стиль Маркированный список + 14 пт"/>
    <w:basedOn w:val="a"/>
    <w:rsid w:val="00111E43"/>
    <w:pPr>
      <w:numPr>
        <w:numId w:val="5"/>
      </w:numPr>
      <w:tabs>
        <w:tab w:val="left" w:pos="709"/>
      </w:tabs>
      <w:spacing w:line="288" w:lineRule="auto"/>
      <w:jc w:val="both"/>
    </w:pPr>
  </w:style>
  <w:style w:type="character" w:customStyle="1" w:styleId="FontStyle68">
    <w:name w:val="Font Style68"/>
    <w:uiPriority w:val="99"/>
    <w:rsid w:val="00111E43"/>
    <w:rPr>
      <w:rFonts w:ascii="Times New Roman" w:hAnsi="Times New Roman" w:cs="Times New Roman"/>
      <w:sz w:val="22"/>
      <w:szCs w:val="22"/>
    </w:rPr>
  </w:style>
  <w:style w:type="character" w:customStyle="1" w:styleId="Normal">
    <w:name w:val="Normal Знак"/>
    <w:basedOn w:val="a1"/>
    <w:link w:val="13"/>
    <w:uiPriority w:val="99"/>
    <w:locked/>
    <w:rsid w:val="00F5553F"/>
    <w:rPr>
      <w:rFonts w:ascii="Times New Roman" w:eastAsia="Times New Roman" w:hAnsi="Times New Roman" w:cs="Times New Roman"/>
      <w:sz w:val="20"/>
      <w:szCs w:val="20"/>
      <w:lang w:eastAsia="ru-RU"/>
    </w:rPr>
  </w:style>
  <w:style w:type="paragraph" w:styleId="38">
    <w:name w:val="Body Text 3"/>
    <w:basedOn w:val="a0"/>
    <w:link w:val="39"/>
    <w:uiPriority w:val="99"/>
    <w:rsid w:val="00F5553F"/>
    <w:pPr>
      <w:spacing w:after="120"/>
    </w:pPr>
    <w:rPr>
      <w:sz w:val="16"/>
      <w:szCs w:val="16"/>
    </w:rPr>
  </w:style>
  <w:style w:type="character" w:customStyle="1" w:styleId="39">
    <w:name w:val="Основной текст 3 Знак"/>
    <w:basedOn w:val="a1"/>
    <w:link w:val="38"/>
    <w:uiPriority w:val="99"/>
    <w:rsid w:val="00F5553F"/>
    <w:rPr>
      <w:rFonts w:ascii="Calibri" w:eastAsia="Calibri" w:hAnsi="Calibri" w:cs="Times New Roman"/>
      <w:sz w:val="16"/>
      <w:szCs w:val="16"/>
    </w:rPr>
  </w:style>
  <w:style w:type="paragraph" w:customStyle="1" w:styleId="affff8">
    <w:name w:val="???????"/>
    <w:uiPriority w:val="99"/>
    <w:rsid w:val="00F5553F"/>
    <w:pPr>
      <w:widowControl w:val="0"/>
      <w:spacing w:after="0" w:line="240" w:lineRule="auto"/>
    </w:pPr>
    <w:rPr>
      <w:rFonts w:ascii="Times New Roman" w:eastAsia="Times New Roman" w:hAnsi="Times New Roman" w:cs="Times New Roman"/>
      <w:sz w:val="20"/>
      <w:szCs w:val="20"/>
      <w:lang w:eastAsia="ru-RU"/>
    </w:rPr>
  </w:style>
  <w:style w:type="paragraph" w:customStyle="1" w:styleId="xl33">
    <w:name w:val="xl33"/>
    <w:basedOn w:val="a0"/>
    <w:uiPriority w:val="99"/>
    <w:rsid w:val="004377F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Times New Roman" w:cs="Arial Unicode MS"/>
      <w:sz w:val="24"/>
      <w:szCs w:val="24"/>
      <w:lang w:eastAsia="ru-RU"/>
    </w:rPr>
  </w:style>
  <w:style w:type="paragraph" w:customStyle="1" w:styleId="affff9">
    <w:name w:val="Ненумерованные заголовки"/>
    <w:basedOn w:val="a0"/>
    <w:uiPriority w:val="99"/>
    <w:rsid w:val="004377F3"/>
    <w:pPr>
      <w:widowControl w:val="0"/>
      <w:spacing w:before="400" w:line="240" w:lineRule="auto"/>
      <w:jc w:val="center"/>
      <w:outlineLvl w:val="0"/>
    </w:pPr>
    <w:rPr>
      <w:rFonts w:ascii="Times New Roman" w:eastAsia="Times New Roman" w:hAnsi="Times New Roman"/>
      <w:b/>
      <w:bCs/>
      <w:sz w:val="24"/>
      <w:szCs w:val="24"/>
      <w:lang w:eastAsia="ru-RU"/>
    </w:rPr>
  </w:style>
  <w:style w:type="paragraph" w:customStyle="1" w:styleId="1f0">
    <w:name w:val="???????? ?????1"/>
    <w:basedOn w:val="a0"/>
    <w:uiPriority w:val="99"/>
    <w:rsid w:val="004377F3"/>
    <w:pPr>
      <w:spacing w:after="0" w:line="240" w:lineRule="auto"/>
      <w:jc w:val="both"/>
    </w:pPr>
    <w:rPr>
      <w:rFonts w:ascii="Times New Roman" w:eastAsia="Times New Roman" w:hAnsi="Times New Roman"/>
      <w:sz w:val="24"/>
      <w:szCs w:val="20"/>
      <w:lang w:eastAsia="ru-RU"/>
    </w:rPr>
  </w:style>
  <w:style w:type="paragraph" w:customStyle="1" w:styleId="210">
    <w:name w:val="Основной текст 21"/>
    <w:basedOn w:val="25"/>
    <w:rsid w:val="004377F3"/>
    <w:pPr>
      <w:spacing w:after="0"/>
      <w:jc w:val="both"/>
    </w:pPr>
    <w:rPr>
      <w:rFonts w:ascii="Times New Roman" w:eastAsia="Times New Roman" w:hAnsi="Times New Roman"/>
      <w:b w:val="0"/>
    </w:rPr>
  </w:style>
  <w:style w:type="paragraph" w:customStyle="1" w:styleId="62">
    <w:name w:val="заголовок 6"/>
    <w:basedOn w:val="a0"/>
    <w:next w:val="a0"/>
    <w:uiPriority w:val="99"/>
    <w:rsid w:val="004377F3"/>
    <w:pPr>
      <w:keepNext/>
      <w:spacing w:after="0" w:line="240" w:lineRule="auto"/>
    </w:pPr>
    <w:rPr>
      <w:rFonts w:ascii="Times New Roman" w:eastAsia="Times New Roman" w:hAnsi="Times New Roman"/>
      <w:b/>
      <w:sz w:val="24"/>
      <w:szCs w:val="20"/>
      <w:lang w:eastAsia="ru-RU"/>
    </w:rPr>
  </w:style>
  <w:style w:type="paragraph" w:customStyle="1" w:styleId="3a">
    <w:name w:val="Обычный3"/>
    <w:uiPriority w:val="99"/>
    <w:rsid w:val="004377F3"/>
    <w:pPr>
      <w:spacing w:after="0" w:line="240" w:lineRule="auto"/>
    </w:pPr>
    <w:rPr>
      <w:rFonts w:ascii="Times New Roman" w:eastAsia="Times New Roman" w:hAnsi="Times New Roman" w:cs="Times New Roman"/>
      <w:sz w:val="20"/>
      <w:szCs w:val="20"/>
      <w:lang w:eastAsia="ru-RU"/>
    </w:rPr>
  </w:style>
  <w:style w:type="paragraph" w:customStyle="1" w:styleId="font5">
    <w:name w:val="font5"/>
    <w:basedOn w:val="a0"/>
    <w:rsid w:val="004377F3"/>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6">
    <w:name w:val="font6"/>
    <w:basedOn w:val="a0"/>
    <w:rsid w:val="004377F3"/>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0"/>
    <w:rsid w:val="004377F3"/>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8">
    <w:name w:val="font8"/>
    <w:basedOn w:val="a0"/>
    <w:rsid w:val="004377F3"/>
    <w:pPr>
      <w:spacing w:before="100" w:beforeAutospacing="1" w:after="100" w:afterAutospacing="1" w:line="240" w:lineRule="auto"/>
    </w:pPr>
    <w:rPr>
      <w:rFonts w:ascii="Times New Roman" w:eastAsia="Times New Roman" w:hAnsi="Times New Roman"/>
      <w:b/>
      <w:bCs/>
      <w:i/>
      <w:iCs/>
      <w:sz w:val="20"/>
      <w:szCs w:val="20"/>
      <w:lang w:eastAsia="ru-RU"/>
    </w:rPr>
  </w:style>
  <w:style w:type="paragraph" w:customStyle="1" w:styleId="xl77">
    <w:name w:val="xl77"/>
    <w:basedOn w:val="a0"/>
    <w:rsid w:val="004377F3"/>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8">
    <w:name w:val="xl78"/>
    <w:basedOn w:val="a0"/>
    <w:rsid w:val="004377F3"/>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9">
    <w:name w:val="xl79"/>
    <w:basedOn w:val="a0"/>
    <w:rsid w:val="004377F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0">
    <w:name w:val="xl80"/>
    <w:basedOn w:val="a0"/>
    <w:rsid w:val="004377F3"/>
    <w:pPr>
      <w:pBdr>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1">
    <w:name w:val="xl81"/>
    <w:basedOn w:val="a0"/>
    <w:rsid w:val="004377F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82">
    <w:name w:val="xl82"/>
    <w:basedOn w:val="a0"/>
    <w:rsid w:val="004377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3">
    <w:name w:val="xl83"/>
    <w:basedOn w:val="a0"/>
    <w:rsid w:val="004377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85">
    <w:name w:val="xl85"/>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6">
    <w:name w:val="xl86"/>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7">
    <w:name w:val="xl87"/>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8">
    <w:name w:val="xl88"/>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9">
    <w:name w:val="xl89"/>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0">
    <w:name w:val="xl90"/>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1">
    <w:name w:val="xl91"/>
    <w:basedOn w:val="a0"/>
    <w:rsid w:val="004377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2">
    <w:name w:val="xl92"/>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3">
    <w:name w:val="xl93"/>
    <w:basedOn w:val="a0"/>
    <w:rsid w:val="004377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xl94">
    <w:name w:val="xl94"/>
    <w:basedOn w:val="a0"/>
    <w:rsid w:val="00437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95">
    <w:name w:val="xl95"/>
    <w:basedOn w:val="a0"/>
    <w:rsid w:val="00437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6">
    <w:name w:val="xl96"/>
    <w:basedOn w:val="a0"/>
    <w:rsid w:val="00437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7">
    <w:name w:val="xl97"/>
    <w:basedOn w:val="a0"/>
    <w:rsid w:val="00437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8">
    <w:name w:val="xl98"/>
    <w:basedOn w:val="a0"/>
    <w:rsid w:val="00437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99">
    <w:name w:val="xl99"/>
    <w:basedOn w:val="a0"/>
    <w:rsid w:val="00437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0">
    <w:name w:val="xl100"/>
    <w:basedOn w:val="a0"/>
    <w:rsid w:val="00437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1">
    <w:name w:val="xl101"/>
    <w:basedOn w:val="a0"/>
    <w:rsid w:val="00437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2">
    <w:name w:val="xl102"/>
    <w:basedOn w:val="a0"/>
    <w:rsid w:val="004377F3"/>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3">
    <w:name w:val="xl103"/>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04">
    <w:name w:val="xl104"/>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5">
    <w:name w:val="xl105"/>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6">
    <w:name w:val="xl106"/>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7">
    <w:name w:val="xl107"/>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8">
    <w:name w:val="xl108"/>
    <w:basedOn w:val="a0"/>
    <w:rsid w:val="004377F3"/>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09">
    <w:name w:val="xl109"/>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0">
    <w:name w:val="xl110"/>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1">
    <w:name w:val="xl111"/>
    <w:basedOn w:val="a0"/>
    <w:rsid w:val="004377F3"/>
    <w:pPr>
      <w:pBdr>
        <w:lef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2">
    <w:name w:val="xl112"/>
    <w:basedOn w:val="a0"/>
    <w:rsid w:val="004377F3"/>
    <w:pPr>
      <w:pBdr>
        <w:top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3">
    <w:name w:val="xl113"/>
    <w:basedOn w:val="a0"/>
    <w:rsid w:val="004377F3"/>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4">
    <w:name w:val="xl114"/>
    <w:basedOn w:val="a0"/>
    <w:rsid w:val="004377F3"/>
    <w:pPr>
      <w:pBdr>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5">
    <w:name w:val="xl115"/>
    <w:basedOn w:val="a0"/>
    <w:rsid w:val="004377F3"/>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6">
    <w:name w:val="xl116"/>
    <w:basedOn w:val="a0"/>
    <w:rsid w:val="004377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7">
    <w:name w:val="xl117"/>
    <w:basedOn w:val="a0"/>
    <w:rsid w:val="004377F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18">
    <w:name w:val="xl118"/>
    <w:basedOn w:val="a0"/>
    <w:rsid w:val="004377F3"/>
    <w:pPr>
      <w:spacing w:before="100" w:beforeAutospacing="1" w:after="100" w:afterAutospacing="1" w:line="240" w:lineRule="auto"/>
      <w:textAlignment w:val="top"/>
    </w:pPr>
    <w:rPr>
      <w:rFonts w:ascii="Times New Roman" w:eastAsia="Times New Roman" w:hAnsi="Times New Roman"/>
      <w:b/>
      <w:bCs/>
      <w:i/>
      <w:iCs/>
      <w:sz w:val="24"/>
      <w:szCs w:val="24"/>
      <w:lang w:eastAsia="ru-RU"/>
    </w:rPr>
  </w:style>
  <w:style w:type="paragraph" w:customStyle="1" w:styleId="xl119">
    <w:name w:val="xl119"/>
    <w:basedOn w:val="a0"/>
    <w:rsid w:val="00437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0">
    <w:name w:val="xl120"/>
    <w:basedOn w:val="a0"/>
    <w:rsid w:val="004377F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1">
    <w:name w:val="xl121"/>
    <w:basedOn w:val="a0"/>
    <w:rsid w:val="00437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2">
    <w:name w:val="xl122"/>
    <w:basedOn w:val="a0"/>
    <w:rsid w:val="00437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3">
    <w:name w:val="xl123"/>
    <w:basedOn w:val="a0"/>
    <w:rsid w:val="004377F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4">
    <w:name w:val="xl124"/>
    <w:basedOn w:val="a0"/>
    <w:rsid w:val="00437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5">
    <w:name w:val="xl125"/>
    <w:basedOn w:val="a0"/>
    <w:rsid w:val="004377F3"/>
    <w:pPr>
      <w:spacing w:before="100" w:beforeAutospacing="1" w:after="100" w:afterAutospacing="1" w:line="240" w:lineRule="auto"/>
      <w:jc w:val="center"/>
    </w:pPr>
    <w:rPr>
      <w:rFonts w:ascii="Arial CYR" w:eastAsia="Times New Roman" w:hAnsi="Arial CYR" w:cs="Arial CYR"/>
      <w:sz w:val="24"/>
      <w:szCs w:val="24"/>
      <w:lang w:eastAsia="ru-RU"/>
    </w:rPr>
  </w:style>
  <w:style w:type="paragraph" w:customStyle="1" w:styleId="xl126">
    <w:name w:val="xl126"/>
    <w:basedOn w:val="a0"/>
    <w:rsid w:val="004377F3"/>
    <w:pPr>
      <w:pBdr>
        <w:lef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7">
    <w:name w:val="xl127"/>
    <w:basedOn w:val="a0"/>
    <w:rsid w:val="004377F3"/>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8">
    <w:name w:val="xl128"/>
    <w:basedOn w:val="a0"/>
    <w:rsid w:val="004377F3"/>
    <w:pPr>
      <w:pBdr>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29">
    <w:name w:val="xl129"/>
    <w:basedOn w:val="a0"/>
    <w:rsid w:val="004377F3"/>
    <w:pPr>
      <w:pBdr>
        <w:bottom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0">
    <w:name w:val="xl130"/>
    <w:basedOn w:val="a0"/>
    <w:rsid w:val="004377F3"/>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1">
    <w:name w:val="xl131"/>
    <w:basedOn w:val="a0"/>
    <w:rsid w:val="004377F3"/>
    <w:pPr>
      <w:pBdr>
        <w:top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2">
    <w:name w:val="xl132"/>
    <w:basedOn w:val="a0"/>
    <w:rsid w:val="004377F3"/>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3">
    <w:name w:val="xl133"/>
    <w:basedOn w:val="a0"/>
    <w:rsid w:val="00437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4">
    <w:name w:val="xl134"/>
    <w:basedOn w:val="a0"/>
    <w:rsid w:val="004377F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0"/>
    <w:rsid w:val="00437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7">
    <w:name w:val="xl137"/>
    <w:basedOn w:val="a0"/>
    <w:rsid w:val="00437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0"/>
    <w:rsid w:val="004377F3"/>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9">
    <w:name w:val="xl139"/>
    <w:basedOn w:val="a0"/>
    <w:rsid w:val="00437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0">
    <w:name w:val="xl140"/>
    <w:basedOn w:val="a0"/>
    <w:rsid w:val="004377F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1">
    <w:name w:val="xl141"/>
    <w:basedOn w:val="a0"/>
    <w:rsid w:val="004377F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2">
    <w:name w:val="xl142"/>
    <w:basedOn w:val="a0"/>
    <w:rsid w:val="004377F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3">
    <w:name w:val="xl143"/>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4">
    <w:name w:val="xl144"/>
    <w:basedOn w:val="a0"/>
    <w:rsid w:val="004377F3"/>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5">
    <w:name w:val="xl145"/>
    <w:basedOn w:val="a0"/>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6">
    <w:name w:val="xl146"/>
    <w:basedOn w:val="a0"/>
    <w:rsid w:val="004377F3"/>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7">
    <w:name w:val="xl147"/>
    <w:basedOn w:val="a0"/>
    <w:uiPriority w:val="99"/>
    <w:rsid w:val="004377F3"/>
    <w:pP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8">
    <w:name w:val="xl148"/>
    <w:basedOn w:val="a0"/>
    <w:uiPriority w:val="99"/>
    <w:rsid w:val="004377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9">
    <w:name w:val="xl149"/>
    <w:basedOn w:val="a0"/>
    <w:uiPriority w:val="99"/>
    <w:rsid w:val="004377F3"/>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43">
    <w:name w:val="Обычный4"/>
    <w:uiPriority w:val="99"/>
    <w:rsid w:val="004377F3"/>
    <w:pPr>
      <w:spacing w:after="0" w:line="240" w:lineRule="auto"/>
    </w:pPr>
    <w:rPr>
      <w:rFonts w:ascii="Times New Roman" w:eastAsia="Times New Roman" w:hAnsi="Times New Roman" w:cs="Times New Roman"/>
      <w:sz w:val="20"/>
      <w:szCs w:val="20"/>
      <w:lang w:eastAsia="ru-RU"/>
    </w:rPr>
  </w:style>
  <w:style w:type="paragraph" w:styleId="3b">
    <w:name w:val="Body Text Indent 3"/>
    <w:basedOn w:val="a0"/>
    <w:link w:val="3c"/>
    <w:uiPriority w:val="99"/>
    <w:rsid w:val="004377F3"/>
    <w:pPr>
      <w:spacing w:after="120"/>
      <w:ind w:left="283"/>
    </w:pPr>
    <w:rPr>
      <w:sz w:val="16"/>
      <w:szCs w:val="16"/>
    </w:rPr>
  </w:style>
  <w:style w:type="character" w:customStyle="1" w:styleId="3c">
    <w:name w:val="Основной текст с отступом 3 Знак"/>
    <w:basedOn w:val="a1"/>
    <w:link w:val="3b"/>
    <w:uiPriority w:val="99"/>
    <w:rsid w:val="004377F3"/>
    <w:rPr>
      <w:rFonts w:ascii="Calibri" w:eastAsia="Calibri" w:hAnsi="Calibri" w:cs="Times New Roman"/>
      <w:sz w:val="16"/>
      <w:szCs w:val="16"/>
    </w:rPr>
  </w:style>
  <w:style w:type="paragraph" w:customStyle="1" w:styleId="xl74">
    <w:name w:val="xl74"/>
    <w:basedOn w:val="a0"/>
    <w:rsid w:val="004377F3"/>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5">
    <w:name w:val="xl75"/>
    <w:basedOn w:val="a0"/>
    <w:rsid w:val="004377F3"/>
    <w:pP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76">
    <w:name w:val="xl76"/>
    <w:basedOn w:val="a0"/>
    <w:rsid w:val="004377F3"/>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52">
    <w:name w:val="Обычный5"/>
    <w:uiPriority w:val="99"/>
    <w:rsid w:val="004377F3"/>
    <w:pPr>
      <w:spacing w:after="0" w:line="240" w:lineRule="auto"/>
    </w:pPr>
    <w:rPr>
      <w:rFonts w:ascii="Times New Roman" w:eastAsia="Times New Roman" w:hAnsi="Times New Roman" w:cs="Times New Roman"/>
      <w:sz w:val="20"/>
      <w:szCs w:val="20"/>
      <w:lang w:eastAsia="ru-RU"/>
    </w:rPr>
  </w:style>
  <w:style w:type="paragraph" w:customStyle="1" w:styleId="220">
    <w:name w:val="Основной текст 22"/>
    <w:basedOn w:val="a0"/>
    <w:uiPriority w:val="99"/>
    <w:rsid w:val="004377F3"/>
    <w:pPr>
      <w:spacing w:after="0" w:line="240" w:lineRule="auto"/>
      <w:ind w:firstLine="567"/>
      <w:jc w:val="both"/>
    </w:pPr>
    <w:rPr>
      <w:rFonts w:ascii="Times New Roman" w:eastAsia="Times New Roman" w:hAnsi="Times New Roman"/>
      <w:sz w:val="28"/>
      <w:szCs w:val="20"/>
      <w:lang w:eastAsia="ru-RU"/>
    </w:rPr>
  </w:style>
  <w:style w:type="paragraph" w:customStyle="1" w:styleId="2a">
    <w:name w:val="заголовок 2"/>
    <w:basedOn w:val="a0"/>
    <w:next w:val="a0"/>
    <w:uiPriority w:val="99"/>
    <w:rsid w:val="004377F3"/>
    <w:pPr>
      <w:keepNext/>
      <w:spacing w:after="0" w:line="240" w:lineRule="auto"/>
      <w:jc w:val="both"/>
    </w:pPr>
    <w:rPr>
      <w:rFonts w:ascii="Times New Roman" w:eastAsia="Times New Roman" w:hAnsi="Times New Roman"/>
      <w:b/>
      <w:sz w:val="24"/>
      <w:szCs w:val="20"/>
      <w:lang w:eastAsia="ru-RU"/>
    </w:rPr>
  </w:style>
  <w:style w:type="paragraph" w:customStyle="1" w:styleId="230">
    <w:name w:val="Основной текст 23"/>
    <w:basedOn w:val="52"/>
    <w:uiPriority w:val="99"/>
    <w:rsid w:val="004377F3"/>
    <w:pPr>
      <w:ind w:firstLine="567"/>
      <w:jc w:val="both"/>
    </w:pPr>
    <w:rPr>
      <w:sz w:val="28"/>
    </w:rPr>
  </w:style>
  <w:style w:type="paragraph" w:customStyle="1" w:styleId="110">
    <w:name w:val="Оглавление 11"/>
    <w:basedOn w:val="52"/>
    <w:next w:val="52"/>
    <w:uiPriority w:val="99"/>
    <w:rsid w:val="004377F3"/>
    <w:pPr>
      <w:tabs>
        <w:tab w:val="right" w:leader="dot" w:pos="9072"/>
      </w:tabs>
      <w:spacing w:before="120" w:after="120"/>
    </w:pPr>
    <w:rPr>
      <w:b/>
      <w:caps/>
    </w:rPr>
  </w:style>
  <w:style w:type="paragraph" w:customStyle="1" w:styleId="1f1">
    <w:name w:val="???????1"/>
    <w:uiPriority w:val="99"/>
    <w:rsid w:val="004377F3"/>
    <w:pPr>
      <w:widowControl w:val="0"/>
      <w:spacing w:after="0" w:line="240" w:lineRule="auto"/>
    </w:pPr>
    <w:rPr>
      <w:rFonts w:ascii="Times New Roman" w:eastAsia="Times New Roman" w:hAnsi="Times New Roman" w:cs="Times New Roman"/>
      <w:sz w:val="20"/>
      <w:szCs w:val="20"/>
      <w:lang w:eastAsia="ru-RU"/>
    </w:rPr>
  </w:style>
  <w:style w:type="paragraph" w:customStyle="1" w:styleId="44">
    <w:name w:val="Основной текст 4"/>
    <w:basedOn w:val="ac"/>
    <w:uiPriority w:val="99"/>
    <w:rsid w:val="004377F3"/>
    <w:pPr>
      <w:spacing w:line="240" w:lineRule="auto"/>
    </w:pPr>
    <w:rPr>
      <w:rFonts w:ascii="Times New Roman" w:eastAsia="Times New Roman" w:hAnsi="Times New Roman"/>
      <w:sz w:val="20"/>
      <w:szCs w:val="20"/>
      <w:lang w:eastAsia="ru-RU"/>
    </w:rPr>
  </w:style>
  <w:style w:type="paragraph" w:customStyle="1" w:styleId="211">
    <w:name w:val="Заголовок 21"/>
    <w:basedOn w:val="a0"/>
    <w:next w:val="a0"/>
    <w:uiPriority w:val="99"/>
    <w:rsid w:val="004377F3"/>
    <w:pPr>
      <w:keepNext/>
      <w:spacing w:before="240" w:after="60" w:line="240" w:lineRule="auto"/>
    </w:pPr>
    <w:rPr>
      <w:rFonts w:ascii="Arial" w:eastAsia="Times New Roman" w:hAnsi="Arial"/>
      <w:b/>
      <w:i/>
      <w:sz w:val="24"/>
      <w:szCs w:val="20"/>
      <w:lang w:eastAsia="ru-RU"/>
    </w:rPr>
  </w:style>
  <w:style w:type="paragraph" w:customStyle="1" w:styleId="xl37">
    <w:name w:val="xl37"/>
    <w:basedOn w:val="a0"/>
    <w:uiPriority w:val="99"/>
    <w:rsid w:val="004377F3"/>
    <w:pPr>
      <w:spacing w:before="100" w:beforeAutospacing="1" w:after="100" w:afterAutospacing="1" w:line="240" w:lineRule="auto"/>
      <w:textAlignment w:val="top"/>
    </w:pPr>
    <w:rPr>
      <w:rFonts w:ascii="Times New Roman CYR" w:eastAsia="Arial Unicode MS" w:hAnsi="Times New Roman CYR" w:cs="Arial Unicode MS"/>
      <w:b/>
      <w:bCs/>
      <w:i/>
      <w:iCs/>
      <w:sz w:val="24"/>
      <w:szCs w:val="24"/>
      <w:lang w:eastAsia="ru-RU"/>
    </w:rPr>
  </w:style>
  <w:style w:type="paragraph" w:customStyle="1" w:styleId="xl38">
    <w:name w:val="xl38"/>
    <w:basedOn w:val="a0"/>
    <w:uiPriority w:val="99"/>
    <w:rsid w:val="004377F3"/>
    <w:pPr>
      <w:pBdr>
        <w:left w:val="single" w:sz="4" w:space="0" w:color="auto"/>
        <w:right w:val="single" w:sz="4" w:space="0" w:color="auto"/>
      </w:pBdr>
      <w:spacing w:before="100" w:beforeAutospacing="1" w:after="100" w:afterAutospacing="1" w:line="240" w:lineRule="auto"/>
      <w:jc w:val="center"/>
      <w:textAlignment w:val="top"/>
    </w:pPr>
    <w:rPr>
      <w:rFonts w:ascii="Arial CYR" w:eastAsia="Arial Unicode MS" w:hAnsi="Arial CYR" w:cs="Arial CYR"/>
      <w:sz w:val="24"/>
      <w:szCs w:val="24"/>
      <w:lang w:eastAsia="ru-RU"/>
    </w:rPr>
  </w:style>
  <w:style w:type="paragraph" w:customStyle="1" w:styleId="xl39">
    <w:name w:val="xl39"/>
    <w:basedOn w:val="a0"/>
    <w:uiPriority w:val="99"/>
    <w:rsid w:val="004377F3"/>
    <w:pPr>
      <w:pBdr>
        <w:left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40">
    <w:name w:val="xl40"/>
    <w:basedOn w:val="a0"/>
    <w:uiPriority w:val="99"/>
    <w:rsid w:val="004377F3"/>
    <w:pPr>
      <w:pBdr>
        <w:bottom w:val="single" w:sz="4" w:space="0" w:color="auto"/>
      </w:pBdr>
      <w:spacing w:before="100" w:beforeAutospacing="1" w:after="100" w:afterAutospacing="1" w:line="240" w:lineRule="auto"/>
      <w:textAlignment w:val="top"/>
    </w:pPr>
    <w:rPr>
      <w:rFonts w:ascii="Times New Roman CYR" w:eastAsia="Arial Unicode MS" w:hAnsi="Times New Roman CYR" w:cs="Arial Unicode MS"/>
      <w:lang w:eastAsia="ru-RU"/>
    </w:rPr>
  </w:style>
  <w:style w:type="paragraph" w:customStyle="1" w:styleId="xl41">
    <w:name w:val="xl41"/>
    <w:basedOn w:val="a0"/>
    <w:uiPriority w:val="99"/>
    <w:rsid w:val="004377F3"/>
    <w:pPr>
      <w:pBdr>
        <w:bottom w:val="single" w:sz="4" w:space="0" w:color="auto"/>
      </w:pBdr>
      <w:spacing w:before="100" w:beforeAutospacing="1" w:after="100" w:afterAutospacing="1" w:line="240" w:lineRule="auto"/>
      <w:jc w:val="center"/>
      <w:textAlignment w:val="top"/>
    </w:pPr>
    <w:rPr>
      <w:rFonts w:ascii="Times New Roman CYR" w:eastAsia="Arial Unicode MS" w:hAnsi="Times New Roman CYR" w:cs="Arial Unicode MS"/>
      <w:lang w:eastAsia="ru-RU"/>
    </w:rPr>
  </w:style>
  <w:style w:type="paragraph" w:customStyle="1" w:styleId="xl42">
    <w:name w:val="xl42"/>
    <w:basedOn w:val="a0"/>
    <w:uiPriority w:val="99"/>
    <w:rsid w:val="004377F3"/>
    <w:pPr>
      <w:pBdr>
        <w:bottom w:val="single" w:sz="4" w:space="0" w:color="auto"/>
      </w:pBdr>
      <w:spacing w:before="100" w:beforeAutospacing="1" w:after="100" w:afterAutospacing="1" w:line="240" w:lineRule="auto"/>
      <w:jc w:val="right"/>
      <w:textAlignment w:val="top"/>
    </w:pPr>
    <w:rPr>
      <w:rFonts w:ascii="Times New Roman CYR" w:eastAsia="Arial Unicode MS" w:hAnsi="Times New Roman CYR" w:cs="Arial Unicode MS"/>
      <w:lang w:eastAsia="ru-RU"/>
    </w:rPr>
  </w:style>
  <w:style w:type="paragraph" w:customStyle="1" w:styleId="xl43">
    <w:name w:val="xl43"/>
    <w:basedOn w:val="a0"/>
    <w:uiPriority w:val="99"/>
    <w:rsid w:val="004377F3"/>
    <w:pPr>
      <w:pBdr>
        <w:top w:val="single" w:sz="4" w:space="0" w:color="auto"/>
        <w:bottom w:val="single" w:sz="4" w:space="0" w:color="auto"/>
      </w:pBdr>
      <w:spacing w:before="100" w:beforeAutospacing="1" w:after="100" w:afterAutospacing="1" w:line="240" w:lineRule="auto"/>
      <w:textAlignment w:val="top"/>
    </w:pPr>
    <w:rPr>
      <w:rFonts w:ascii="Times New Roman CYR" w:eastAsia="Arial Unicode MS" w:hAnsi="Times New Roman CYR" w:cs="Arial Unicode MS"/>
      <w:lang w:eastAsia="ru-RU"/>
    </w:rPr>
  </w:style>
  <w:style w:type="paragraph" w:customStyle="1" w:styleId="xl44">
    <w:name w:val="xl44"/>
    <w:basedOn w:val="a0"/>
    <w:uiPriority w:val="99"/>
    <w:rsid w:val="004377F3"/>
    <w:pPr>
      <w:pBdr>
        <w:top w:val="single" w:sz="4" w:space="0" w:color="auto"/>
        <w:bottom w:val="single" w:sz="4" w:space="0" w:color="auto"/>
      </w:pBdr>
      <w:spacing w:before="100" w:beforeAutospacing="1" w:after="100" w:afterAutospacing="1" w:line="240" w:lineRule="auto"/>
      <w:jc w:val="center"/>
      <w:textAlignment w:val="top"/>
    </w:pPr>
    <w:rPr>
      <w:rFonts w:ascii="Times New Roman CYR" w:eastAsia="Arial Unicode MS" w:hAnsi="Times New Roman CYR" w:cs="Arial Unicode MS"/>
      <w:lang w:eastAsia="ru-RU"/>
    </w:rPr>
  </w:style>
  <w:style w:type="paragraph" w:customStyle="1" w:styleId="xl45">
    <w:name w:val="xl45"/>
    <w:basedOn w:val="a0"/>
    <w:uiPriority w:val="99"/>
    <w:rsid w:val="004377F3"/>
    <w:pPr>
      <w:pBdr>
        <w:top w:val="single" w:sz="4" w:space="0" w:color="auto"/>
        <w:bottom w:val="single" w:sz="4" w:space="0" w:color="auto"/>
      </w:pBdr>
      <w:spacing w:before="100" w:beforeAutospacing="1" w:after="100" w:afterAutospacing="1" w:line="240" w:lineRule="auto"/>
      <w:jc w:val="right"/>
      <w:textAlignment w:val="top"/>
    </w:pPr>
    <w:rPr>
      <w:rFonts w:ascii="Times New Roman CYR" w:eastAsia="Arial Unicode MS" w:hAnsi="Times New Roman CYR" w:cs="Arial Unicode MS"/>
      <w:lang w:eastAsia="ru-RU"/>
    </w:rPr>
  </w:style>
  <w:style w:type="paragraph" w:customStyle="1" w:styleId="xl46">
    <w:name w:val="xl46"/>
    <w:basedOn w:val="a0"/>
    <w:uiPriority w:val="99"/>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Arial Unicode MS"/>
      <w:lang w:eastAsia="ru-RU"/>
    </w:rPr>
  </w:style>
  <w:style w:type="paragraph" w:customStyle="1" w:styleId="xl47">
    <w:name w:val="xl47"/>
    <w:basedOn w:val="a0"/>
    <w:uiPriority w:val="99"/>
    <w:rsid w:val="004377F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CYR" w:eastAsia="Arial Unicode MS" w:hAnsi="Arial CYR" w:cs="Arial CYR"/>
      <w:sz w:val="24"/>
      <w:szCs w:val="24"/>
      <w:lang w:eastAsia="ru-RU"/>
    </w:rPr>
  </w:style>
  <w:style w:type="paragraph" w:customStyle="1" w:styleId="xl48">
    <w:name w:val="xl48"/>
    <w:basedOn w:val="a0"/>
    <w:uiPriority w:val="99"/>
    <w:rsid w:val="004377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ru-RU"/>
    </w:rPr>
  </w:style>
  <w:style w:type="paragraph" w:customStyle="1" w:styleId="xl49">
    <w:name w:val="xl49"/>
    <w:basedOn w:val="a0"/>
    <w:uiPriority w:val="99"/>
    <w:rsid w:val="004377F3"/>
    <w:pPr>
      <w:pBdr>
        <w:left w:val="single" w:sz="4" w:space="0" w:color="auto"/>
        <w:bottom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50">
    <w:name w:val="xl50"/>
    <w:basedOn w:val="a0"/>
    <w:uiPriority w:val="99"/>
    <w:rsid w:val="004377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CYR" w:eastAsia="Arial Unicode MS" w:hAnsi="Arial CYR" w:cs="Arial CYR"/>
      <w:sz w:val="24"/>
      <w:szCs w:val="24"/>
      <w:lang w:eastAsia="ru-RU"/>
    </w:rPr>
  </w:style>
  <w:style w:type="paragraph" w:customStyle="1" w:styleId="xl51">
    <w:name w:val="xl51"/>
    <w:basedOn w:val="a0"/>
    <w:uiPriority w:val="99"/>
    <w:rsid w:val="004377F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Arial Unicode MS"/>
      <w:lang w:eastAsia="ru-RU"/>
    </w:rPr>
  </w:style>
  <w:style w:type="paragraph" w:customStyle="1" w:styleId="xl52">
    <w:name w:val="xl52"/>
    <w:basedOn w:val="a0"/>
    <w:uiPriority w:val="99"/>
    <w:rsid w:val="004377F3"/>
    <w:pPr>
      <w:pBdr>
        <w:bottom w:val="single" w:sz="4" w:space="0" w:color="auto"/>
        <w:right w:val="single" w:sz="4" w:space="0" w:color="auto"/>
      </w:pBdr>
      <w:spacing w:before="100" w:beforeAutospacing="1" w:after="100" w:afterAutospacing="1" w:line="240" w:lineRule="auto"/>
      <w:jc w:val="right"/>
      <w:textAlignment w:val="top"/>
    </w:pPr>
    <w:rPr>
      <w:rFonts w:ascii="Times New Roman CYR" w:eastAsia="Arial Unicode MS" w:hAnsi="Times New Roman CYR" w:cs="Arial Unicode MS"/>
      <w:lang w:eastAsia="ru-RU"/>
    </w:rPr>
  </w:style>
  <w:style w:type="paragraph" w:customStyle="1" w:styleId="xl53">
    <w:name w:val="xl53"/>
    <w:basedOn w:val="a0"/>
    <w:uiPriority w:val="99"/>
    <w:rsid w:val="004377F3"/>
    <w:pPr>
      <w:pBdr>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Arial Unicode MS" w:hAnsi="Times New Roman CYR" w:cs="Arial Unicode MS"/>
      <w:sz w:val="24"/>
      <w:szCs w:val="24"/>
      <w:lang w:eastAsia="ru-RU"/>
    </w:rPr>
  </w:style>
  <w:style w:type="paragraph" w:customStyle="1" w:styleId="xl54">
    <w:name w:val="xl54"/>
    <w:basedOn w:val="a0"/>
    <w:uiPriority w:val="99"/>
    <w:rsid w:val="004377F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Arial Unicode MS"/>
      <w:sz w:val="24"/>
      <w:szCs w:val="24"/>
      <w:lang w:eastAsia="ru-RU"/>
    </w:rPr>
  </w:style>
  <w:style w:type="paragraph" w:customStyle="1" w:styleId="xl55">
    <w:name w:val="xl55"/>
    <w:basedOn w:val="a0"/>
    <w:uiPriority w:val="99"/>
    <w:rsid w:val="004377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Arial Unicode MS" w:hAnsi="Times New Roman CYR" w:cs="Arial Unicode MS"/>
      <w:sz w:val="24"/>
      <w:szCs w:val="24"/>
      <w:lang w:eastAsia="ru-RU"/>
    </w:rPr>
  </w:style>
  <w:style w:type="paragraph" w:customStyle="1" w:styleId="xl56">
    <w:name w:val="xl56"/>
    <w:basedOn w:val="a0"/>
    <w:uiPriority w:val="99"/>
    <w:rsid w:val="004377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Arial Unicode MS" w:hAnsi="Times New Roman CYR" w:cs="Arial Unicode MS"/>
      <w:sz w:val="24"/>
      <w:szCs w:val="24"/>
      <w:lang w:eastAsia="ru-RU"/>
    </w:rPr>
  </w:style>
  <w:style w:type="paragraph" w:customStyle="1" w:styleId="xl57">
    <w:name w:val="xl57"/>
    <w:basedOn w:val="a0"/>
    <w:uiPriority w:val="99"/>
    <w:rsid w:val="004377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Arial Unicode MS" w:hAnsi="Times New Roman CYR" w:cs="Arial Unicode MS"/>
      <w:sz w:val="24"/>
      <w:szCs w:val="24"/>
      <w:lang w:eastAsia="ru-RU"/>
    </w:rPr>
  </w:style>
  <w:style w:type="paragraph" w:customStyle="1" w:styleId="xl58">
    <w:name w:val="xl58"/>
    <w:basedOn w:val="a0"/>
    <w:uiPriority w:val="99"/>
    <w:rsid w:val="004377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Arial Unicode MS" w:hAnsi="Times New Roman CYR" w:cs="Arial Unicode MS"/>
      <w:sz w:val="24"/>
      <w:szCs w:val="24"/>
      <w:lang w:eastAsia="ru-RU"/>
    </w:rPr>
  </w:style>
  <w:style w:type="paragraph" w:customStyle="1" w:styleId="xl59">
    <w:name w:val="xl59"/>
    <w:basedOn w:val="a0"/>
    <w:uiPriority w:val="99"/>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Arial Unicode MS" w:hAnsi="Times New Roman CYR" w:cs="Arial Unicode MS"/>
      <w:sz w:val="24"/>
      <w:szCs w:val="24"/>
      <w:lang w:eastAsia="ru-RU"/>
    </w:rPr>
  </w:style>
  <w:style w:type="paragraph" w:customStyle="1" w:styleId="xl60">
    <w:name w:val="xl60"/>
    <w:basedOn w:val="a0"/>
    <w:uiPriority w:val="99"/>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Arial Unicode MS"/>
      <w:sz w:val="24"/>
      <w:szCs w:val="24"/>
      <w:lang w:eastAsia="ru-RU"/>
    </w:rPr>
  </w:style>
  <w:style w:type="paragraph" w:customStyle="1" w:styleId="xl61">
    <w:name w:val="xl61"/>
    <w:basedOn w:val="a0"/>
    <w:uiPriority w:val="99"/>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Arial Unicode MS" w:hAnsi="Times New Roman CYR" w:cs="Arial Unicode MS"/>
      <w:sz w:val="24"/>
      <w:szCs w:val="24"/>
      <w:lang w:eastAsia="ru-RU"/>
    </w:rPr>
  </w:style>
  <w:style w:type="paragraph" w:customStyle="1" w:styleId="xl62">
    <w:name w:val="xl62"/>
    <w:basedOn w:val="a0"/>
    <w:uiPriority w:val="99"/>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Arial Unicode MS" w:hAnsi="Times New Roman CYR" w:cs="Arial Unicode MS"/>
      <w:sz w:val="24"/>
      <w:szCs w:val="24"/>
      <w:lang w:eastAsia="ru-RU"/>
    </w:rPr>
  </w:style>
  <w:style w:type="paragraph" w:customStyle="1" w:styleId="xl63">
    <w:name w:val="xl63"/>
    <w:basedOn w:val="a0"/>
    <w:uiPriority w:val="99"/>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Arial Unicode MS" w:hAnsi="Times New Roman CYR" w:cs="Arial Unicode MS"/>
      <w:sz w:val="24"/>
      <w:szCs w:val="24"/>
      <w:lang w:eastAsia="ru-RU"/>
    </w:rPr>
  </w:style>
  <w:style w:type="paragraph" w:customStyle="1" w:styleId="xl64">
    <w:name w:val="xl64"/>
    <w:basedOn w:val="a0"/>
    <w:uiPriority w:val="99"/>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Arial Unicode MS" w:hAnsi="Times New Roman CYR" w:cs="Arial Unicode MS"/>
      <w:sz w:val="24"/>
      <w:szCs w:val="24"/>
      <w:lang w:eastAsia="ru-RU"/>
    </w:rPr>
  </w:style>
  <w:style w:type="paragraph" w:customStyle="1" w:styleId="xl65">
    <w:name w:val="xl65"/>
    <w:basedOn w:val="a0"/>
    <w:uiPriority w:val="99"/>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Arial Unicode MS" w:hAnsi="Times New Roman CYR" w:cs="Arial Unicode MS"/>
      <w:sz w:val="24"/>
      <w:szCs w:val="24"/>
      <w:lang w:eastAsia="ru-RU"/>
    </w:rPr>
  </w:style>
  <w:style w:type="paragraph" w:customStyle="1" w:styleId="xl66">
    <w:name w:val="xl66"/>
    <w:basedOn w:val="a0"/>
    <w:uiPriority w:val="99"/>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Arial Unicode MS" w:hAnsi="Times New Roman CYR" w:cs="Arial Unicode MS"/>
      <w:sz w:val="24"/>
      <w:szCs w:val="24"/>
      <w:lang w:eastAsia="ru-RU"/>
    </w:rPr>
  </w:style>
  <w:style w:type="paragraph" w:customStyle="1" w:styleId="xl67">
    <w:name w:val="xl67"/>
    <w:basedOn w:val="a0"/>
    <w:uiPriority w:val="99"/>
    <w:rsid w:val="004377F3"/>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Arial Unicode MS" w:hAnsi="Times New Roman CYR" w:cs="Arial Unicode MS"/>
      <w:sz w:val="24"/>
      <w:szCs w:val="24"/>
      <w:lang w:eastAsia="ru-RU"/>
    </w:rPr>
  </w:style>
  <w:style w:type="paragraph" w:customStyle="1" w:styleId="xl68">
    <w:name w:val="xl68"/>
    <w:basedOn w:val="a0"/>
    <w:uiPriority w:val="99"/>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CYR" w:eastAsia="Arial Unicode MS" w:hAnsi="Times New Roman CYR" w:cs="Arial Unicode MS"/>
      <w:sz w:val="24"/>
      <w:szCs w:val="24"/>
      <w:lang w:eastAsia="ru-RU"/>
    </w:rPr>
  </w:style>
  <w:style w:type="paragraph" w:customStyle="1" w:styleId="xl69">
    <w:name w:val="xl69"/>
    <w:basedOn w:val="a0"/>
    <w:uiPriority w:val="99"/>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Arial Unicode MS"/>
      <w:sz w:val="24"/>
      <w:szCs w:val="24"/>
      <w:lang w:eastAsia="ru-RU"/>
    </w:rPr>
  </w:style>
  <w:style w:type="paragraph" w:customStyle="1" w:styleId="xl70">
    <w:name w:val="xl70"/>
    <w:basedOn w:val="a0"/>
    <w:uiPriority w:val="99"/>
    <w:rsid w:val="004377F3"/>
    <w:pPr>
      <w:pBdr>
        <w:top w:val="single" w:sz="4" w:space="0" w:color="auto"/>
        <w:bottom w:val="single" w:sz="4" w:space="0" w:color="auto"/>
      </w:pBdr>
      <w:spacing w:before="100" w:beforeAutospacing="1" w:after="100" w:afterAutospacing="1" w:line="240" w:lineRule="auto"/>
      <w:jc w:val="center"/>
      <w:textAlignment w:val="top"/>
    </w:pPr>
    <w:rPr>
      <w:rFonts w:ascii="Times New Roman CYR" w:eastAsia="Arial Unicode MS" w:hAnsi="Times New Roman CYR" w:cs="Arial Unicode MS"/>
      <w:sz w:val="24"/>
      <w:szCs w:val="24"/>
      <w:lang w:eastAsia="ru-RU"/>
    </w:rPr>
  </w:style>
  <w:style w:type="paragraph" w:customStyle="1" w:styleId="xl71">
    <w:name w:val="xl71"/>
    <w:basedOn w:val="a0"/>
    <w:uiPriority w:val="99"/>
    <w:rsid w:val="004377F3"/>
    <w:pPr>
      <w:pBdr>
        <w:top w:val="single" w:sz="4" w:space="0" w:color="auto"/>
        <w:bottom w:val="single" w:sz="4" w:space="0" w:color="auto"/>
      </w:pBdr>
      <w:spacing w:before="100" w:beforeAutospacing="1" w:after="100" w:afterAutospacing="1" w:line="240" w:lineRule="auto"/>
      <w:jc w:val="right"/>
      <w:textAlignment w:val="top"/>
    </w:pPr>
    <w:rPr>
      <w:rFonts w:ascii="Times New Roman CYR" w:eastAsia="Arial Unicode MS" w:hAnsi="Times New Roman CYR" w:cs="Arial Unicode MS"/>
      <w:sz w:val="24"/>
      <w:szCs w:val="24"/>
      <w:lang w:eastAsia="ru-RU"/>
    </w:rPr>
  </w:style>
  <w:style w:type="paragraph" w:customStyle="1" w:styleId="xl72">
    <w:name w:val="xl72"/>
    <w:basedOn w:val="a0"/>
    <w:uiPriority w:val="99"/>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Arial Unicode MS" w:hAnsi="Times New Roman CYR" w:cs="Arial Unicode MS"/>
      <w:sz w:val="24"/>
      <w:szCs w:val="24"/>
      <w:lang w:eastAsia="ru-RU"/>
    </w:rPr>
  </w:style>
  <w:style w:type="paragraph" w:customStyle="1" w:styleId="xl73">
    <w:name w:val="xl73"/>
    <w:basedOn w:val="a0"/>
    <w:uiPriority w:val="99"/>
    <w:rsid w:val="004377F3"/>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CYR" w:eastAsia="Arial Unicode MS" w:hAnsi="Times New Roman CYR" w:cs="Arial Unicode MS"/>
      <w:sz w:val="24"/>
      <w:szCs w:val="24"/>
      <w:lang w:eastAsia="ru-RU"/>
    </w:rPr>
  </w:style>
  <w:style w:type="paragraph" w:customStyle="1" w:styleId="xl25">
    <w:name w:val="xl25"/>
    <w:basedOn w:val="a0"/>
    <w:uiPriority w:val="99"/>
    <w:rsid w:val="004377F3"/>
    <w:pPr>
      <w:pBdr>
        <w:left w:val="single" w:sz="4"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26">
    <w:name w:val="xl26"/>
    <w:basedOn w:val="a0"/>
    <w:uiPriority w:val="99"/>
    <w:rsid w:val="004377F3"/>
    <w:pPr>
      <w:pBdr>
        <w:top w:val="double" w:sz="6" w:space="0" w:color="auto"/>
        <w:left w:val="double" w:sz="6" w:space="0" w:color="auto"/>
        <w:right w:val="single" w:sz="4" w:space="0" w:color="auto"/>
      </w:pBdr>
      <w:spacing w:before="100" w:beforeAutospacing="1" w:after="100" w:afterAutospacing="1" w:line="240" w:lineRule="auto"/>
      <w:jc w:val="center"/>
      <w:textAlignment w:val="top"/>
    </w:pPr>
    <w:rPr>
      <w:rFonts w:ascii="Arial CYR" w:eastAsia="Arial Unicode MS" w:hAnsi="Arial CYR" w:cs="Arial CYR"/>
      <w:sz w:val="24"/>
      <w:szCs w:val="24"/>
      <w:lang w:eastAsia="ru-RU"/>
    </w:rPr>
  </w:style>
  <w:style w:type="paragraph" w:customStyle="1" w:styleId="xl27">
    <w:name w:val="xl27"/>
    <w:basedOn w:val="a0"/>
    <w:uiPriority w:val="99"/>
    <w:rsid w:val="004377F3"/>
    <w:pPr>
      <w:pBdr>
        <w:top w:val="double" w:sz="6" w:space="0" w:color="auto"/>
        <w:left w:val="single" w:sz="4" w:space="0" w:color="auto"/>
        <w:right w:val="single" w:sz="4" w:space="0" w:color="auto"/>
      </w:pBdr>
      <w:spacing w:before="100" w:beforeAutospacing="1" w:after="100" w:afterAutospacing="1" w:line="240" w:lineRule="auto"/>
      <w:jc w:val="center"/>
      <w:textAlignment w:val="top"/>
    </w:pPr>
    <w:rPr>
      <w:rFonts w:ascii="Arial CYR" w:eastAsia="Arial Unicode MS" w:hAnsi="Arial CYR" w:cs="Arial CYR"/>
      <w:sz w:val="24"/>
      <w:szCs w:val="24"/>
      <w:lang w:eastAsia="ru-RU"/>
    </w:rPr>
  </w:style>
  <w:style w:type="paragraph" w:customStyle="1" w:styleId="xl28">
    <w:name w:val="xl28"/>
    <w:basedOn w:val="a0"/>
    <w:uiPriority w:val="99"/>
    <w:rsid w:val="004377F3"/>
    <w:pPr>
      <w:pBdr>
        <w:top w:val="double" w:sz="6" w:space="0" w:color="auto"/>
        <w:left w:val="single" w:sz="4" w:space="0" w:color="auto"/>
        <w:right w:val="double" w:sz="6" w:space="0" w:color="auto"/>
      </w:pBdr>
      <w:spacing w:before="100" w:beforeAutospacing="1" w:after="100" w:afterAutospacing="1" w:line="240" w:lineRule="auto"/>
      <w:jc w:val="center"/>
      <w:textAlignment w:val="top"/>
    </w:pPr>
    <w:rPr>
      <w:rFonts w:ascii="Arial CYR" w:eastAsia="Arial Unicode MS" w:hAnsi="Arial CYR" w:cs="Arial CYR"/>
      <w:sz w:val="24"/>
      <w:szCs w:val="24"/>
      <w:lang w:eastAsia="ru-RU"/>
    </w:rPr>
  </w:style>
  <w:style w:type="paragraph" w:customStyle="1" w:styleId="xl29">
    <w:name w:val="xl29"/>
    <w:basedOn w:val="a0"/>
    <w:uiPriority w:val="99"/>
    <w:rsid w:val="004377F3"/>
    <w:pPr>
      <w:pBdr>
        <w:left w:val="double" w:sz="6" w:space="0" w:color="auto"/>
        <w:right w:val="single" w:sz="4" w:space="0" w:color="auto"/>
      </w:pBdr>
      <w:spacing w:before="100" w:beforeAutospacing="1" w:after="100" w:afterAutospacing="1" w:line="240" w:lineRule="auto"/>
    </w:pPr>
    <w:rPr>
      <w:rFonts w:ascii="Arial CYR" w:eastAsia="Arial Unicode MS" w:hAnsi="Arial CYR" w:cs="Arial CYR"/>
      <w:sz w:val="24"/>
      <w:szCs w:val="24"/>
      <w:lang w:eastAsia="ru-RU"/>
    </w:rPr>
  </w:style>
  <w:style w:type="paragraph" w:customStyle="1" w:styleId="xl30">
    <w:name w:val="xl30"/>
    <w:basedOn w:val="a0"/>
    <w:uiPriority w:val="99"/>
    <w:rsid w:val="004377F3"/>
    <w:pPr>
      <w:pBdr>
        <w:left w:val="single" w:sz="4" w:space="0" w:color="auto"/>
        <w:right w:val="single" w:sz="4" w:space="0" w:color="auto"/>
      </w:pBdr>
      <w:spacing w:before="100" w:beforeAutospacing="1" w:after="100" w:afterAutospacing="1" w:line="240" w:lineRule="auto"/>
      <w:jc w:val="center"/>
      <w:textAlignment w:val="top"/>
    </w:pPr>
    <w:rPr>
      <w:rFonts w:ascii="Arial CYR" w:eastAsia="Arial Unicode MS" w:hAnsi="Arial CYR" w:cs="Arial CYR"/>
      <w:sz w:val="24"/>
      <w:szCs w:val="24"/>
      <w:lang w:eastAsia="ru-RU"/>
    </w:rPr>
  </w:style>
  <w:style w:type="paragraph" w:customStyle="1" w:styleId="xl31">
    <w:name w:val="xl31"/>
    <w:basedOn w:val="a0"/>
    <w:uiPriority w:val="99"/>
    <w:rsid w:val="004377F3"/>
    <w:pPr>
      <w:pBdr>
        <w:left w:val="single" w:sz="4" w:space="0" w:color="auto"/>
        <w:right w:val="double" w:sz="6" w:space="0" w:color="auto"/>
      </w:pBdr>
      <w:spacing w:before="100" w:beforeAutospacing="1" w:after="100" w:afterAutospacing="1" w:line="240" w:lineRule="auto"/>
      <w:jc w:val="center"/>
      <w:textAlignment w:val="top"/>
    </w:pPr>
    <w:rPr>
      <w:rFonts w:ascii="Arial CYR" w:eastAsia="Arial Unicode MS" w:hAnsi="Arial CYR" w:cs="Arial CYR"/>
      <w:sz w:val="24"/>
      <w:szCs w:val="24"/>
      <w:lang w:eastAsia="ru-RU"/>
    </w:rPr>
  </w:style>
  <w:style w:type="paragraph" w:customStyle="1" w:styleId="xl32">
    <w:name w:val="xl32"/>
    <w:basedOn w:val="a0"/>
    <w:uiPriority w:val="99"/>
    <w:rsid w:val="004377F3"/>
    <w:pPr>
      <w:pBdr>
        <w:top w:val="double" w:sz="6" w:space="0" w:color="auto"/>
        <w:left w:val="double" w:sz="6" w:space="0" w:color="auto"/>
        <w:bottom w:val="double" w:sz="6" w:space="0" w:color="auto"/>
        <w:right w:val="single" w:sz="4"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ru-RU"/>
    </w:rPr>
  </w:style>
  <w:style w:type="paragraph" w:customStyle="1" w:styleId="xl34">
    <w:name w:val="xl34"/>
    <w:basedOn w:val="a0"/>
    <w:uiPriority w:val="99"/>
    <w:rsid w:val="004377F3"/>
    <w:pPr>
      <w:pBdr>
        <w:top w:val="double" w:sz="6" w:space="0" w:color="auto"/>
        <w:left w:val="single" w:sz="4" w:space="0" w:color="auto"/>
        <w:bottom w:val="double" w:sz="6" w:space="0" w:color="auto"/>
        <w:right w:val="double" w:sz="6" w:space="0" w:color="auto"/>
      </w:pBdr>
      <w:spacing w:before="100" w:beforeAutospacing="1" w:after="100" w:afterAutospacing="1" w:line="240" w:lineRule="auto"/>
      <w:jc w:val="center"/>
      <w:textAlignment w:val="top"/>
    </w:pPr>
    <w:rPr>
      <w:rFonts w:ascii="Arial Unicode MS" w:eastAsia="Arial Unicode MS" w:hAnsi="Arial Unicode MS" w:cs="Arial Unicode MS"/>
      <w:sz w:val="24"/>
      <w:szCs w:val="24"/>
      <w:lang w:eastAsia="ru-RU"/>
    </w:rPr>
  </w:style>
  <w:style w:type="paragraph" w:customStyle="1" w:styleId="xl35">
    <w:name w:val="xl35"/>
    <w:basedOn w:val="a0"/>
    <w:uiPriority w:val="99"/>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szCs w:val="24"/>
      <w:lang w:eastAsia="ru-RU"/>
    </w:rPr>
  </w:style>
  <w:style w:type="paragraph" w:customStyle="1" w:styleId="xl36">
    <w:name w:val="xl36"/>
    <w:basedOn w:val="a0"/>
    <w:uiPriority w:val="99"/>
    <w:rsid w:val="00437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eastAsia="ru-RU"/>
    </w:rPr>
  </w:style>
  <w:style w:type="paragraph" w:customStyle="1" w:styleId="2b">
    <w:name w:val="абзац Знак2"/>
    <w:basedOn w:val="a0"/>
    <w:uiPriority w:val="99"/>
    <w:rsid w:val="004377F3"/>
    <w:pPr>
      <w:spacing w:after="0" w:line="360" w:lineRule="auto"/>
      <w:ind w:firstLine="851"/>
      <w:jc w:val="both"/>
    </w:pPr>
    <w:rPr>
      <w:rFonts w:ascii="Times New Roman" w:eastAsia="Times New Roman" w:hAnsi="Times New Roman"/>
      <w:sz w:val="24"/>
      <w:szCs w:val="20"/>
      <w:lang w:eastAsia="ru-RU"/>
    </w:rPr>
  </w:style>
  <w:style w:type="character" w:customStyle="1" w:styleId="1f2">
    <w:name w:val="Текст Знак1"/>
    <w:basedOn w:val="a1"/>
    <w:uiPriority w:val="99"/>
    <w:locked/>
    <w:rsid w:val="004377F3"/>
    <w:rPr>
      <w:rFonts w:ascii="Courier New" w:eastAsia="Times New Roman" w:hAnsi="Courier New" w:cs="Times New Roman"/>
      <w:sz w:val="20"/>
      <w:szCs w:val="20"/>
      <w:lang w:eastAsia="ru-RU"/>
    </w:rPr>
  </w:style>
  <w:style w:type="paragraph" w:customStyle="1" w:styleId="affffa">
    <w:name w:val="Окончательный"/>
    <w:basedOn w:val="a0"/>
    <w:uiPriority w:val="99"/>
    <w:rsid w:val="004377F3"/>
    <w:pPr>
      <w:spacing w:after="0" w:line="240" w:lineRule="auto"/>
      <w:jc w:val="both"/>
      <w:outlineLvl w:val="0"/>
    </w:pPr>
    <w:rPr>
      <w:rFonts w:ascii="Times New Roman" w:eastAsia="Times New Roman" w:hAnsi="Times New Roman"/>
      <w:sz w:val="24"/>
      <w:szCs w:val="20"/>
      <w:lang w:eastAsia="ru-RU"/>
    </w:rPr>
  </w:style>
  <w:style w:type="paragraph" w:customStyle="1" w:styleId="affffb">
    <w:name w:val="Текст ПЗ"/>
    <w:basedOn w:val="a0"/>
    <w:uiPriority w:val="99"/>
    <w:rsid w:val="004377F3"/>
    <w:pPr>
      <w:spacing w:after="120" w:line="240" w:lineRule="auto"/>
      <w:ind w:left="284" w:right="284" w:firstLine="720"/>
      <w:jc w:val="both"/>
    </w:pPr>
    <w:rPr>
      <w:rFonts w:ascii="Arial" w:eastAsia="Times New Roman" w:hAnsi="Arial"/>
      <w:kern w:val="20"/>
      <w:sz w:val="24"/>
      <w:szCs w:val="20"/>
      <w:lang w:eastAsia="ru-RU"/>
    </w:rPr>
  </w:style>
  <w:style w:type="paragraph" w:customStyle="1" w:styleId="1f3">
    <w:name w:val="Заголовок_1"/>
    <w:basedOn w:val="10"/>
    <w:next w:val="a0"/>
    <w:uiPriority w:val="99"/>
    <w:rsid w:val="004377F3"/>
    <w:pPr>
      <w:pageBreakBefore/>
      <w:suppressAutoHyphens/>
      <w:spacing w:before="360" w:after="120" w:line="240" w:lineRule="auto"/>
      <w:jc w:val="center"/>
    </w:pPr>
    <w:rPr>
      <w:rFonts w:ascii="Arial" w:hAnsi="Arial"/>
      <w:bCs w:val="0"/>
      <w:color w:val="auto"/>
      <w:kern w:val="32"/>
      <w:sz w:val="32"/>
      <w:szCs w:val="20"/>
      <w:lang w:val="en-US" w:eastAsia="ru-RU"/>
    </w:rPr>
  </w:style>
  <w:style w:type="paragraph" w:customStyle="1" w:styleId="affffc">
    <w:name w:val="абзац"/>
    <w:basedOn w:val="a0"/>
    <w:link w:val="3d"/>
    <w:uiPriority w:val="99"/>
    <w:rsid w:val="004377F3"/>
    <w:pPr>
      <w:spacing w:after="0" w:line="360" w:lineRule="auto"/>
      <w:ind w:firstLine="851"/>
      <w:jc w:val="both"/>
    </w:pPr>
    <w:rPr>
      <w:rFonts w:ascii="Times New Roman" w:eastAsia="Times New Roman" w:hAnsi="Times New Roman"/>
      <w:sz w:val="24"/>
      <w:szCs w:val="20"/>
      <w:lang w:eastAsia="ru-RU"/>
    </w:rPr>
  </w:style>
  <w:style w:type="character" w:customStyle="1" w:styleId="3d">
    <w:name w:val="абзац Знак3"/>
    <w:basedOn w:val="a1"/>
    <w:link w:val="affffc"/>
    <w:uiPriority w:val="99"/>
    <w:locked/>
    <w:rsid w:val="004377F3"/>
    <w:rPr>
      <w:rFonts w:ascii="Times New Roman" w:eastAsia="Times New Roman" w:hAnsi="Times New Roman" w:cs="Times New Roman"/>
      <w:sz w:val="24"/>
      <w:szCs w:val="20"/>
      <w:lang w:eastAsia="ru-RU"/>
    </w:rPr>
  </w:style>
  <w:style w:type="paragraph" w:customStyle="1" w:styleId="affffd">
    <w:name w:val="в табл"/>
    <w:basedOn w:val="a0"/>
    <w:next w:val="affffc"/>
    <w:uiPriority w:val="99"/>
    <w:rsid w:val="004377F3"/>
    <w:pPr>
      <w:keepNext/>
      <w:spacing w:after="0" w:line="240" w:lineRule="auto"/>
    </w:pPr>
    <w:rPr>
      <w:rFonts w:ascii="Times New Roman" w:eastAsia="Times New Roman" w:hAnsi="Times New Roman"/>
      <w:szCs w:val="20"/>
      <w:lang w:eastAsia="ru-RU"/>
    </w:rPr>
  </w:style>
  <w:style w:type="paragraph" w:customStyle="1" w:styleId="affffe">
    <w:name w:val="загол. таб"/>
    <w:basedOn w:val="affffd"/>
    <w:next w:val="affffd"/>
    <w:link w:val="afffff"/>
    <w:uiPriority w:val="99"/>
    <w:rsid w:val="004377F3"/>
    <w:pPr>
      <w:spacing w:before="120" w:after="120" w:line="360" w:lineRule="auto"/>
      <w:jc w:val="center"/>
    </w:pPr>
    <w:rPr>
      <w:b/>
      <w:sz w:val="24"/>
    </w:rPr>
  </w:style>
  <w:style w:type="character" w:customStyle="1" w:styleId="afffff">
    <w:name w:val="загол. таб Знак"/>
    <w:basedOn w:val="a1"/>
    <w:link w:val="affffe"/>
    <w:uiPriority w:val="99"/>
    <w:locked/>
    <w:rsid w:val="004377F3"/>
    <w:rPr>
      <w:rFonts w:ascii="Times New Roman" w:eastAsia="Times New Roman" w:hAnsi="Times New Roman" w:cs="Times New Roman"/>
      <w:b/>
      <w:sz w:val="24"/>
      <w:szCs w:val="20"/>
      <w:lang w:eastAsia="ru-RU"/>
    </w:rPr>
  </w:style>
  <w:style w:type="paragraph" w:customStyle="1" w:styleId="310">
    <w:name w:val="заголовок 31"/>
    <w:basedOn w:val="a0"/>
    <w:next w:val="a0"/>
    <w:uiPriority w:val="99"/>
    <w:rsid w:val="004377F3"/>
    <w:pPr>
      <w:keepNext/>
      <w:spacing w:after="0" w:line="240" w:lineRule="auto"/>
      <w:jc w:val="center"/>
    </w:pPr>
    <w:rPr>
      <w:rFonts w:ascii="Times New Roman" w:eastAsia="Times New Roman" w:hAnsi="Times New Roman"/>
      <w:b/>
      <w:sz w:val="24"/>
      <w:szCs w:val="20"/>
      <w:lang w:eastAsia="ru-RU"/>
    </w:rPr>
  </w:style>
  <w:style w:type="paragraph" w:customStyle="1" w:styleId="Web">
    <w:name w:val="Обычный (Web)"/>
    <w:basedOn w:val="a0"/>
    <w:uiPriority w:val="99"/>
    <w:rsid w:val="004377F3"/>
    <w:pPr>
      <w:spacing w:before="60" w:after="100" w:afterAutospacing="1" w:line="240" w:lineRule="auto"/>
      <w:ind w:firstLine="720"/>
      <w:jc w:val="both"/>
    </w:pPr>
    <w:rPr>
      <w:rFonts w:ascii="Arial" w:eastAsia="Times New Roman" w:hAnsi="Arial" w:cs="Arial"/>
      <w:sz w:val="18"/>
      <w:szCs w:val="18"/>
      <w:lang w:eastAsia="ru-RU"/>
    </w:rPr>
  </w:style>
  <w:style w:type="paragraph" w:customStyle="1" w:styleId="afffff0">
    <w:name w:val="Абзац"/>
    <w:basedOn w:val="a0"/>
    <w:uiPriority w:val="99"/>
    <w:rsid w:val="004377F3"/>
    <w:pPr>
      <w:spacing w:after="0" w:line="360" w:lineRule="auto"/>
      <w:ind w:firstLine="851"/>
      <w:jc w:val="both"/>
    </w:pPr>
    <w:rPr>
      <w:rFonts w:ascii="Times New Roman" w:eastAsia="Times New Roman" w:hAnsi="Times New Roman"/>
      <w:szCs w:val="20"/>
      <w:lang w:eastAsia="ru-RU"/>
    </w:rPr>
  </w:style>
  <w:style w:type="paragraph" w:customStyle="1" w:styleId="caaieiaie1">
    <w:name w:val="caaieiaie 1"/>
    <w:basedOn w:val="a0"/>
    <w:next w:val="a0"/>
    <w:uiPriority w:val="99"/>
    <w:rsid w:val="004377F3"/>
    <w:pPr>
      <w:keepNext/>
      <w:spacing w:after="0" w:line="240" w:lineRule="auto"/>
      <w:jc w:val="center"/>
    </w:pPr>
    <w:rPr>
      <w:rFonts w:ascii="Times New Roman" w:eastAsia="Times New Roman" w:hAnsi="Times New Roman"/>
      <w:sz w:val="24"/>
      <w:szCs w:val="20"/>
      <w:lang w:eastAsia="ru-RU"/>
    </w:rPr>
  </w:style>
  <w:style w:type="paragraph" w:customStyle="1" w:styleId="240">
    <w:name w:val="Основной текст 24"/>
    <w:basedOn w:val="a0"/>
    <w:uiPriority w:val="99"/>
    <w:rsid w:val="004377F3"/>
    <w:pPr>
      <w:widowControl w:val="0"/>
      <w:spacing w:after="0" w:line="240" w:lineRule="auto"/>
      <w:ind w:firstLine="567"/>
      <w:jc w:val="both"/>
    </w:pPr>
    <w:rPr>
      <w:rFonts w:ascii="TimesET" w:eastAsia="Times New Roman" w:hAnsi="TimesET"/>
      <w:sz w:val="24"/>
      <w:szCs w:val="20"/>
      <w:lang w:eastAsia="ru-RU"/>
    </w:rPr>
  </w:style>
  <w:style w:type="paragraph" w:customStyle="1" w:styleId="e3">
    <w:name w:val="Основнeй текст 3"/>
    <w:basedOn w:val="a0"/>
    <w:uiPriority w:val="99"/>
    <w:rsid w:val="004377F3"/>
    <w:pPr>
      <w:widowControl w:val="0"/>
      <w:spacing w:after="0" w:line="240" w:lineRule="auto"/>
      <w:jc w:val="both"/>
    </w:pPr>
    <w:rPr>
      <w:rFonts w:ascii="Times New Roman" w:eastAsia="Times New Roman" w:hAnsi="Times New Roman"/>
      <w:sz w:val="24"/>
      <w:szCs w:val="20"/>
      <w:lang w:eastAsia="ru-RU"/>
    </w:rPr>
  </w:style>
  <w:style w:type="paragraph" w:customStyle="1" w:styleId="Heading">
    <w:name w:val="Heading"/>
    <w:uiPriority w:val="99"/>
    <w:rsid w:val="004377F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4">
    <w:name w:val="Основной текст с отступом1"/>
    <w:basedOn w:val="a0"/>
    <w:uiPriority w:val="99"/>
    <w:rsid w:val="004377F3"/>
    <w:pPr>
      <w:spacing w:after="0" w:line="240" w:lineRule="auto"/>
      <w:ind w:firstLine="567"/>
      <w:jc w:val="both"/>
    </w:pPr>
    <w:rPr>
      <w:rFonts w:ascii="Times New Roman" w:eastAsia="Times New Roman" w:hAnsi="Times New Roman"/>
      <w:sz w:val="24"/>
      <w:szCs w:val="20"/>
      <w:lang w:eastAsia="ru-RU"/>
    </w:rPr>
  </w:style>
  <w:style w:type="paragraph" w:customStyle="1" w:styleId="textn">
    <w:name w:val="textn"/>
    <w:basedOn w:val="a0"/>
    <w:uiPriority w:val="99"/>
    <w:rsid w:val="004377F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510">
    <w:name w:val="заголовок 51"/>
    <w:basedOn w:val="a0"/>
    <w:next w:val="a0"/>
    <w:uiPriority w:val="99"/>
    <w:rsid w:val="004377F3"/>
    <w:pPr>
      <w:keepNext/>
      <w:spacing w:after="0" w:line="240" w:lineRule="auto"/>
      <w:ind w:firstLine="567"/>
    </w:pPr>
    <w:rPr>
      <w:rFonts w:ascii="Times New Roman" w:eastAsia="Times New Roman" w:hAnsi="Times New Roman"/>
      <w:b/>
      <w:bCs/>
      <w:sz w:val="24"/>
      <w:szCs w:val="24"/>
      <w:lang w:val="en-US" w:eastAsia="ru-RU"/>
    </w:rPr>
  </w:style>
  <w:style w:type="paragraph" w:customStyle="1" w:styleId="1f5">
    <w:name w:val="заголовок 1"/>
    <w:basedOn w:val="a0"/>
    <w:next w:val="a0"/>
    <w:uiPriority w:val="99"/>
    <w:rsid w:val="004377F3"/>
    <w:pPr>
      <w:keepNext/>
      <w:spacing w:before="240" w:after="60" w:line="240" w:lineRule="auto"/>
    </w:pPr>
    <w:rPr>
      <w:rFonts w:ascii="Arial" w:eastAsia="Times New Roman" w:hAnsi="Arial" w:cs="Arial"/>
      <w:b/>
      <w:bCs/>
      <w:kern w:val="28"/>
      <w:sz w:val="28"/>
      <w:szCs w:val="28"/>
      <w:lang w:eastAsia="ru-RU"/>
    </w:rPr>
  </w:style>
  <w:style w:type="paragraph" w:customStyle="1" w:styleId="231">
    <w:name w:val="заголовок 23"/>
    <w:basedOn w:val="a0"/>
    <w:next w:val="a0"/>
    <w:uiPriority w:val="99"/>
    <w:rsid w:val="004377F3"/>
    <w:pPr>
      <w:keepNext/>
      <w:spacing w:before="240" w:after="60" w:line="240" w:lineRule="auto"/>
    </w:pPr>
    <w:rPr>
      <w:rFonts w:ascii="Arial" w:eastAsia="Times New Roman" w:hAnsi="Arial" w:cs="Arial"/>
      <w:b/>
      <w:bCs/>
      <w:i/>
      <w:iCs/>
      <w:sz w:val="24"/>
      <w:szCs w:val="24"/>
      <w:lang w:eastAsia="ru-RU"/>
    </w:rPr>
  </w:style>
  <w:style w:type="paragraph" w:styleId="2c">
    <w:name w:val="index 2"/>
    <w:basedOn w:val="a0"/>
    <w:next w:val="a0"/>
    <w:autoRedefine/>
    <w:uiPriority w:val="99"/>
    <w:semiHidden/>
    <w:rsid w:val="004377F3"/>
    <w:pPr>
      <w:tabs>
        <w:tab w:val="right" w:leader="dot" w:pos="4175"/>
      </w:tabs>
      <w:spacing w:after="0" w:line="240" w:lineRule="auto"/>
      <w:ind w:left="400" w:hanging="200"/>
    </w:pPr>
    <w:rPr>
      <w:rFonts w:ascii="Times New Roman" w:eastAsia="Times New Roman" w:hAnsi="Times New Roman"/>
      <w:sz w:val="20"/>
      <w:szCs w:val="20"/>
      <w:lang w:eastAsia="ru-RU"/>
    </w:rPr>
  </w:style>
  <w:style w:type="paragraph" w:styleId="3e">
    <w:name w:val="index 3"/>
    <w:basedOn w:val="a0"/>
    <w:next w:val="a0"/>
    <w:autoRedefine/>
    <w:uiPriority w:val="99"/>
    <w:semiHidden/>
    <w:rsid w:val="004377F3"/>
    <w:pPr>
      <w:tabs>
        <w:tab w:val="right" w:leader="dot" w:pos="4175"/>
      </w:tabs>
      <w:spacing w:after="0" w:line="240" w:lineRule="auto"/>
      <w:ind w:left="600" w:hanging="200"/>
    </w:pPr>
    <w:rPr>
      <w:rFonts w:ascii="Times New Roman" w:eastAsia="Times New Roman" w:hAnsi="Times New Roman"/>
      <w:sz w:val="20"/>
      <w:szCs w:val="20"/>
      <w:lang w:eastAsia="ru-RU"/>
    </w:rPr>
  </w:style>
  <w:style w:type="paragraph" w:styleId="45">
    <w:name w:val="index 4"/>
    <w:basedOn w:val="a0"/>
    <w:next w:val="a0"/>
    <w:autoRedefine/>
    <w:uiPriority w:val="99"/>
    <w:semiHidden/>
    <w:rsid w:val="004377F3"/>
    <w:pPr>
      <w:tabs>
        <w:tab w:val="right" w:leader="dot" w:pos="4175"/>
      </w:tabs>
      <w:spacing w:after="0" w:line="240" w:lineRule="auto"/>
      <w:ind w:left="800" w:hanging="200"/>
    </w:pPr>
    <w:rPr>
      <w:rFonts w:ascii="Times New Roman" w:eastAsia="Times New Roman" w:hAnsi="Times New Roman"/>
      <w:sz w:val="20"/>
      <w:szCs w:val="20"/>
      <w:lang w:eastAsia="ru-RU"/>
    </w:rPr>
  </w:style>
  <w:style w:type="paragraph" w:styleId="53">
    <w:name w:val="index 5"/>
    <w:basedOn w:val="a0"/>
    <w:next w:val="a0"/>
    <w:autoRedefine/>
    <w:uiPriority w:val="99"/>
    <w:semiHidden/>
    <w:rsid w:val="004377F3"/>
    <w:pPr>
      <w:tabs>
        <w:tab w:val="right" w:leader="dot" w:pos="4175"/>
      </w:tabs>
      <w:spacing w:after="0" w:line="240" w:lineRule="auto"/>
      <w:ind w:left="1000" w:hanging="200"/>
    </w:pPr>
    <w:rPr>
      <w:rFonts w:ascii="Times New Roman" w:eastAsia="Times New Roman" w:hAnsi="Times New Roman"/>
      <w:sz w:val="20"/>
      <w:szCs w:val="20"/>
      <w:lang w:eastAsia="ru-RU"/>
    </w:rPr>
  </w:style>
  <w:style w:type="paragraph" w:styleId="63">
    <w:name w:val="index 6"/>
    <w:basedOn w:val="a0"/>
    <w:next w:val="a0"/>
    <w:autoRedefine/>
    <w:uiPriority w:val="99"/>
    <w:semiHidden/>
    <w:rsid w:val="004377F3"/>
    <w:pPr>
      <w:tabs>
        <w:tab w:val="right" w:leader="dot" w:pos="4175"/>
      </w:tabs>
      <w:spacing w:after="0" w:line="240" w:lineRule="auto"/>
      <w:ind w:left="1200" w:hanging="200"/>
    </w:pPr>
    <w:rPr>
      <w:rFonts w:ascii="Times New Roman" w:eastAsia="Times New Roman" w:hAnsi="Times New Roman"/>
      <w:sz w:val="20"/>
      <w:szCs w:val="20"/>
      <w:lang w:eastAsia="ru-RU"/>
    </w:rPr>
  </w:style>
  <w:style w:type="paragraph" w:styleId="72">
    <w:name w:val="index 7"/>
    <w:basedOn w:val="a0"/>
    <w:next w:val="a0"/>
    <w:autoRedefine/>
    <w:uiPriority w:val="99"/>
    <w:semiHidden/>
    <w:rsid w:val="004377F3"/>
    <w:pPr>
      <w:tabs>
        <w:tab w:val="right" w:leader="dot" w:pos="4175"/>
      </w:tabs>
      <w:spacing w:after="0" w:line="240" w:lineRule="auto"/>
      <w:ind w:left="1400" w:hanging="200"/>
    </w:pPr>
    <w:rPr>
      <w:rFonts w:ascii="Times New Roman" w:eastAsia="Times New Roman" w:hAnsi="Times New Roman"/>
      <w:sz w:val="20"/>
      <w:szCs w:val="20"/>
      <w:lang w:eastAsia="ru-RU"/>
    </w:rPr>
  </w:style>
  <w:style w:type="paragraph" w:styleId="82">
    <w:name w:val="index 8"/>
    <w:basedOn w:val="a0"/>
    <w:next w:val="a0"/>
    <w:autoRedefine/>
    <w:uiPriority w:val="99"/>
    <w:semiHidden/>
    <w:rsid w:val="004377F3"/>
    <w:pPr>
      <w:tabs>
        <w:tab w:val="right" w:leader="dot" w:pos="4175"/>
      </w:tabs>
      <w:spacing w:after="0" w:line="240" w:lineRule="auto"/>
      <w:ind w:left="1600" w:hanging="200"/>
    </w:pPr>
    <w:rPr>
      <w:rFonts w:ascii="Times New Roman" w:eastAsia="Times New Roman" w:hAnsi="Times New Roman"/>
      <w:sz w:val="20"/>
      <w:szCs w:val="20"/>
      <w:lang w:eastAsia="ru-RU"/>
    </w:rPr>
  </w:style>
  <w:style w:type="paragraph" w:styleId="92">
    <w:name w:val="index 9"/>
    <w:basedOn w:val="a0"/>
    <w:next w:val="a0"/>
    <w:autoRedefine/>
    <w:uiPriority w:val="99"/>
    <w:semiHidden/>
    <w:rsid w:val="004377F3"/>
    <w:pPr>
      <w:tabs>
        <w:tab w:val="right" w:leader="dot" w:pos="4175"/>
      </w:tabs>
      <w:spacing w:after="0" w:line="240" w:lineRule="auto"/>
      <w:ind w:left="1800" w:hanging="200"/>
    </w:pPr>
    <w:rPr>
      <w:rFonts w:ascii="Times New Roman" w:eastAsia="Times New Roman" w:hAnsi="Times New Roman"/>
      <w:sz w:val="20"/>
      <w:szCs w:val="20"/>
      <w:lang w:eastAsia="ru-RU"/>
    </w:rPr>
  </w:style>
  <w:style w:type="paragraph" w:styleId="afffff1">
    <w:name w:val="index heading"/>
    <w:basedOn w:val="a0"/>
    <w:next w:val="17"/>
    <w:uiPriority w:val="99"/>
    <w:semiHidden/>
    <w:rsid w:val="004377F3"/>
    <w:pPr>
      <w:spacing w:before="120" w:after="120" w:line="240" w:lineRule="auto"/>
    </w:pPr>
    <w:rPr>
      <w:rFonts w:ascii="Times New Roman" w:eastAsia="Times New Roman" w:hAnsi="Times New Roman"/>
      <w:b/>
      <w:bCs/>
      <w:i/>
      <w:iCs/>
      <w:sz w:val="20"/>
      <w:szCs w:val="20"/>
      <w:lang w:eastAsia="ru-RU"/>
    </w:rPr>
  </w:style>
  <w:style w:type="paragraph" w:customStyle="1" w:styleId="64">
    <w:name w:val="çàãîëîâîê 6"/>
    <w:basedOn w:val="a0"/>
    <w:next w:val="a0"/>
    <w:uiPriority w:val="99"/>
    <w:rsid w:val="004377F3"/>
    <w:pPr>
      <w:keepNext/>
      <w:spacing w:after="0" w:line="240" w:lineRule="auto"/>
    </w:pPr>
    <w:rPr>
      <w:rFonts w:ascii="Times New Roman" w:eastAsia="Times New Roman" w:hAnsi="Times New Roman"/>
      <w:u w:val="single"/>
      <w:lang w:eastAsia="ru-RU"/>
    </w:rPr>
  </w:style>
  <w:style w:type="character" w:customStyle="1" w:styleId="afffff2">
    <w:name w:val="????? ????????"/>
    <w:basedOn w:val="a1"/>
    <w:uiPriority w:val="99"/>
    <w:rsid w:val="004377F3"/>
    <w:rPr>
      <w:rFonts w:cs="Times New Roman"/>
      <w:sz w:val="20"/>
      <w:szCs w:val="20"/>
    </w:rPr>
  </w:style>
  <w:style w:type="paragraph" w:customStyle="1" w:styleId="212">
    <w:name w:val="Îñíîâíîé òåêñò 21"/>
    <w:basedOn w:val="a0"/>
    <w:uiPriority w:val="99"/>
    <w:rsid w:val="004377F3"/>
    <w:pPr>
      <w:spacing w:after="0" w:line="240" w:lineRule="auto"/>
      <w:ind w:firstLine="851"/>
      <w:jc w:val="both"/>
    </w:pPr>
    <w:rPr>
      <w:rFonts w:ascii="Times New Roman" w:eastAsia="Times New Roman" w:hAnsi="Times New Roman"/>
      <w:sz w:val="24"/>
      <w:szCs w:val="24"/>
      <w:lang w:eastAsia="ru-RU"/>
    </w:rPr>
  </w:style>
  <w:style w:type="paragraph" w:customStyle="1" w:styleId="73">
    <w:name w:val="çàãîëîâîê 7"/>
    <w:basedOn w:val="a0"/>
    <w:next w:val="a0"/>
    <w:uiPriority w:val="99"/>
    <w:rsid w:val="004377F3"/>
    <w:pPr>
      <w:keepNext/>
      <w:spacing w:after="0" w:line="240" w:lineRule="auto"/>
      <w:jc w:val="both"/>
    </w:pPr>
    <w:rPr>
      <w:rFonts w:ascii="Times New Roman" w:eastAsia="Times New Roman" w:hAnsi="Times New Roman"/>
      <w:sz w:val="24"/>
      <w:szCs w:val="24"/>
      <w:u w:val="single"/>
      <w:lang w:eastAsia="ru-RU"/>
    </w:rPr>
  </w:style>
  <w:style w:type="paragraph" w:customStyle="1" w:styleId="3f">
    <w:name w:val="???????3"/>
    <w:uiPriority w:val="99"/>
    <w:rsid w:val="004377F3"/>
    <w:pPr>
      <w:widowControl w:val="0"/>
      <w:spacing w:after="0" w:line="240" w:lineRule="auto"/>
    </w:pPr>
    <w:rPr>
      <w:rFonts w:ascii="Times New Roman" w:eastAsia="Times New Roman" w:hAnsi="Times New Roman" w:cs="Times New Roman"/>
      <w:sz w:val="20"/>
      <w:szCs w:val="20"/>
      <w:lang w:eastAsia="ru-RU"/>
    </w:rPr>
  </w:style>
  <w:style w:type="paragraph" w:customStyle="1" w:styleId="bb">
    <w:name w:val="загоbb"/>
    <w:basedOn w:val="a0"/>
    <w:next w:val="a0"/>
    <w:uiPriority w:val="99"/>
    <w:rsid w:val="004377F3"/>
    <w:pPr>
      <w:keepNext/>
      <w:widowControl w:val="0"/>
      <w:spacing w:before="120" w:after="0" w:line="312" w:lineRule="auto"/>
      <w:jc w:val="center"/>
    </w:pPr>
    <w:rPr>
      <w:rFonts w:ascii="Times New Roman" w:eastAsia="Times New Roman" w:hAnsi="Times New Roman"/>
      <w:sz w:val="24"/>
      <w:szCs w:val="20"/>
      <w:lang w:eastAsia="ru-RU"/>
    </w:rPr>
  </w:style>
  <w:style w:type="paragraph" w:customStyle="1" w:styleId="bb0">
    <w:name w:val="çàãîbb"/>
    <w:basedOn w:val="a0"/>
    <w:next w:val="a0"/>
    <w:uiPriority w:val="99"/>
    <w:rsid w:val="004377F3"/>
    <w:pPr>
      <w:keepNext/>
      <w:widowControl w:val="0"/>
      <w:spacing w:before="120" w:after="0" w:line="312" w:lineRule="auto"/>
      <w:jc w:val="center"/>
    </w:pPr>
    <w:rPr>
      <w:rFonts w:ascii="Times New Roman" w:eastAsia="Times New Roman" w:hAnsi="Times New Roman"/>
      <w:sz w:val="24"/>
      <w:szCs w:val="20"/>
      <w:lang w:eastAsia="ru-RU"/>
    </w:rPr>
  </w:style>
  <w:style w:type="paragraph" w:customStyle="1" w:styleId="df2ef3">
    <w:name w:val="Основной текст с отсdf2угefом 3"/>
    <w:basedOn w:val="a0"/>
    <w:uiPriority w:val="99"/>
    <w:rsid w:val="004377F3"/>
    <w:pPr>
      <w:widowControl w:val="0"/>
      <w:spacing w:after="0" w:line="240" w:lineRule="auto"/>
      <w:ind w:firstLine="720"/>
      <w:jc w:val="both"/>
    </w:pPr>
    <w:rPr>
      <w:rFonts w:ascii="Times New Roman" w:eastAsia="Times New Roman" w:hAnsi="Times New Roman"/>
      <w:b/>
      <w:sz w:val="24"/>
      <w:szCs w:val="20"/>
      <w:lang w:eastAsia="ru-RU"/>
    </w:rPr>
  </w:style>
  <w:style w:type="paragraph" w:customStyle="1" w:styleId="df2ef30">
    <w:name w:val="Îñíîâíîé òåêñò ñ îòñdf2óãefîì 3"/>
    <w:basedOn w:val="a0"/>
    <w:uiPriority w:val="99"/>
    <w:rsid w:val="004377F3"/>
    <w:pPr>
      <w:widowControl w:val="0"/>
      <w:spacing w:after="0" w:line="240" w:lineRule="auto"/>
      <w:ind w:firstLine="720"/>
      <w:jc w:val="both"/>
    </w:pPr>
    <w:rPr>
      <w:rFonts w:ascii="Times New Roman" w:eastAsia="Times New Roman" w:hAnsi="Times New Roman"/>
      <w:b/>
      <w:sz w:val="24"/>
      <w:szCs w:val="20"/>
      <w:lang w:eastAsia="ru-RU"/>
    </w:rPr>
  </w:style>
  <w:style w:type="paragraph" w:customStyle="1" w:styleId="46">
    <w:name w:val="заголовок 4"/>
    <w:basedOn w:val="a0"/>
    <w:next w:val="a0"/>
    <w:uiPriority w:val="99"/>
    <w:rsid w:val="004377F3"/>
    <w:pPr>
      <w:keepNext/>
      <w:widowControl w:val="0"/>
      <w:spacing w:after="0" w:line="312" w:lineRule="auto"/>
      <w:ind w:firstLine="720"/>
    </w:pPr>
    <w:rPr>
      <w:rFonts w:ascii="Times New Roman" w:eastAsia="Times New Roman" w:hAnsi="Times New Roman"/>
      <w:sz w:val="28"/>
      <w:szCs w:val="20"/>
      <w:lang w:eastAsia="ru-RU"/>
    </w:rPr>
  </w:style>
  <w:style w:type="paragraph" w:customStyle="1" w:styleId="54">
    <w:name w:val="заголовок 5"/>
    <w:basedOn w:val="a0"/>
    <w:next w:val="a0"/>
    <w:uiPriority w:val="99"/>
    <w:rsid w:val="004377F3"/>
    <w:pPr>
      <w:keepNext/>
      <w:widowControl w:val="0"/>
      <w:spacing w:after="0" w:line="240" w:lineRule="auto"/>
      <w:ind w:left="5760" w:firstLine="720"/>
    </w:pPr>
    <w:rPr>
      <w:rFonts w:ascii="Times New Roman" w:eastAsia="Times New Roman" w:hAnsi="Times New Roman"/>
      <w:sz w:val="24"/>
      <w:szCs w:val="20"/>
      <w:lang w:eastAsia="ru-RU"/>
    </w:rPr>
  </w:style>
  <w:style w:type="paragraph" w:customStyle="1" w:styleId="74">
    <w:name w:val="заголовок 7"/>
    <w:basedOn w:val="a0"/>
    <w:next w:val="a0"/>
    <w:uiPriority w:val="99"/>
    <w:rsid w:val="004377F3"/>
    <w:pPr>
      <w:keepNext/>
      <w:widowControl w:val="0"/>
      <w:spacing w:after="0" w:line="312" w:lineRule="auto"/>
      <w:jc w:val="center"/>
    </w:pPr>
    <w:rPr>
      <w:rFonts w:ascii="Times New Roman" w:eastAsia="Times New Roman" w:hAnsi="Times New Roman"/>
      <w:sz w:val="28"/>
      <w:szCs w:val="20"/>
      <w:lang w:eastAsia="ru-RU"/>
    </w:rPr>
  </w:style>
  <w:style w:type="paragraph" w:customStyle="1" w:styleId="afffff3">
    <w:name w:val="заголов"/>
    <w:basedOn w:val="a0"/>
    <w:next w:val="a0"/>
    <w:uiPriority w:val="99"/>
    <w:rsid w:val="004377F3"/>
    <w:pPr>
      <w:keepNext/>
      <w:widowControl w:val="0"/>
      <w:spacing w:after="0" w:line="240" w:lineRule="auto"/>
      <w:jc w:val="center"/>
    </w:pPr>
    <w:rPr>
      <w:rFonts w:ascii="Times New Roman" w:eastAsia="Times New Roman" w:hAnsi="Times New Roman"/>
      <w:b/>
      <w:sz w:val="28"/>
      <w:szCs w:val="20"/>
      <w:lang w:eastAsia="ru-RU"/>
    </w:rPr>
  </w:style>
  <w:style w:type="character" w:customStyle="1" w:styleId="afffff4">
    <w:name w:val="Основной шрифт"/>
    <w:uiPriority w:val="99"/>
    <w:rsid w:val="004377F3"/>
  </w:style>
  <w:style w:type="paragraph" w:customStyle="1" w:styleId="311">
    <w:name w:val="Основной текст 31"/>
    <w:basedOn w:val="a0"/>
    <w:uiPriority w:val="99"/>
    <w:rsid w:val="004377F3"/>
    <w:pPr>
      <w:spacing w:after="0" w:line="240" w:lineRule="auto"/>
      <w:jc w:val="both"/>
    </w:pPr>
    <w:rPr>
      <w:rFonts w:ascii="Times New Roman" w:eastAsia="Times New Roman" w:hAnsi="Times New Roman"/>
      <w:sz w:val="26"/>
      <w:szCs w:val="20"/>
      <w:lang w:eastAsia="ru-RU"/>
    </w:rPr>
  </w:style>
  <w:style w:type="paragraph" w:styleId="afffff5">
    <w:name w:val="Subtitle"/>
    <w:basedOn w:val="a0"/>
    <w:link w:val="afffff6"/>
    <w:uiPriority w:val="99"/>
    <w:qFormat/>
    <w:rsid w:val="004377F3"/>
    <w:pPr>
      <w:spacing w:after="0" w:line="240" w:lineRule="auto"/>
      <w:jc w:val="both"/>
    </w:pPr>
    <w:rPr>
      <w:rFonts w:ascii="Times New Roman" w:eastAsia="Times New Roman" w:hAnsi="Times New Roman"/>
      <w:sz w:val="24"/>
      <w:szCs w:val="20"/>
      <w:lang w:eastAsia="ru-RU"/>
    </w:rPr>
  </w:style>
  <w:style w:type="character" w:customStyle="1" w:styleId="afffff6">
    <w:name w:val="Подзаголовок Знак"/>
    <w:basedOn w:val="a1"/>
    <w:link w:val="afffff5"/>
    <w:uiPriority w:val="99"/>
    <w:rsid w:val="004377F3"/>
    <w:rPr>
      <w:rFonts w:ascii="Times New Roman" w:eastAsia="Times New Roman" w:hAnsi="Times New Roman" w:cs="Times New Roman"/>
      <w:sz w:val="24"/>
      <w:szCs w:val="20"/>
      <w:lang w:eastAsia="ru-RU"/>
    </w:rPr>
  </w:style>
  <w:style w:type="paragraph" w:customStyle="1" w:styleId="213">
    <w:name w:val="Основной текст с отступом 21"/>
    <w:basedOn w:val="a0"/>
    <w:uiPriority w:val="99"/>
    <w:rsid w:val="004377F3"/>
    <w:pPr>
      <w:spacing w:after="0" w:line="240" w:lineRule="auto"/>
      <w:ind w:firstLine="720"/>
      <w:jc w:val="both"/>
    </w:pPr>
    <w:rPr>
      <w:rFonts w:ascii="Times New Roman" w:eastAsia="Times New Roman" w:hAnsi="Times New Roman"/>
      <w:sz w:val="26"/>
      <w:szCs w:val="20"/>
      <w:lang w:eastAsia="ru-RU"/>
    </w:rPr>
  </w:style>
  <w:style w:type="paragraph" w:customStyle="1" w:styleId="312">
    <w:name w:val="Основной текст с отступом 31"/>
    <w:basedOn w:val="a0"/>
    <w:uiPriority w:val="99"/>
    <w:rsid w:val="004377F3"/>
    <w:pPr>
      <w:spacing w:after="0" w:line="240" w:lineRule="auto"/>
      <w:ind w:firstLine="720"/>
    </w:pPr>
    <w:rPr>
      <w:rFonts w:ascii="Times New Roman" w:eastAsia="Times New Roman" w:hAnsi="Times New Roman"/>
      <w:b/>
      <w:sz w:val="26"/>
      <w:szCs w:val="20"/>
      <w:lang w:eastAsia="ru-RU"/>
    </w:rPr>
  </w:style>
  <w:style w:type="paragraph" w:customStyle="1" w:styleId="BodyText22">
    <w:name w:val="Body Text 22"/>
    <w:basedOn w:val="a0"/>
    <w:uiPriority w:val="99"/>
    <w:rsid w:val="004377F3"/>
    <w:pPr>
      <w:spacing w:after="0" w:line="240" w:lineRule="auto"/>
      <w:jc w:val="center"/>
    </w:pPr>
    <w:rPr>
      <w:rFonts w:ascii="Times New Roman" w:eastAsia="Times New Roman" w:hAnsi="Times New Roman"/>
      <w:sz w:val="26"/>
      <w:szCs w:val="20"/>
      <w:lang w:eastAsia="ru-RU"/>
    </w:rPr>
  </w:style>
  <w:style w:type="paragraph" w:customStyle="1" w:styleId="BodyText21">
    <w:name w:val="Body Text 21"/>
    <w:basedOn w:val="a0"/>
    <w:uiPriority w:val="99"/>
    <w:rsid w:val="004377F3"/>
    <w:pPr>
      <w:widowControl w:val="0"/>
      <w:spacing w:after="0" w:line="312" w:lineRule="auto"/>
      <w:ind w:firstLine="720"/>
      <w:jc w:val="both"/>
    </w:pPr>
    <w:rPr>
      <w:rFonts w:ascii="Times New Roman" w:eastAsia="Times New Roman" w:hAnsi="Times New Roman"/>
      <w:sz w:val="26"/>
      <w:szCs w:val="20"/>
      <w:lang w:eastAsia="ru-RU"/>
    </w:rPr>
  </w:style>
  <w:style w:type="paragraph" w:customStyle="1" w:styleId="caaibb">
    <w:name w:val="caaibb"/>
    <w:basedOn w:val="a0"/>
    <w:next w:val="a0"/>
    <w:uiPriority w:val="99"/>
    <w:rsid w:val="004377F3"/>
    <w:pPr>
      <w:keepNext/>
      <w:widowControl w:val="0"/>
      <w:spacing w:before="120" w:after="0" w:line="312" w:lineRule="auto"/>
      <w:jc w:val="center"/>
    </w:pPr>
    <w:rPr>
      <w:rFonts w:ascii="Times New Roman" w:eastAsia="Times New Roman" w:hAnsi="Times New Roman"/>
      <w:sz w:val="24"/>
      <w:szCs w:val="20"/>
      <w:lang w:eastAsia="ru-RU"/>
    </w:rPr>
  </w:style>
  <w:style w:type="paragraph" w:customStyle="1" w:styleId="afffff7">
    <w:name w:val="çàãîëîâ"/>
    <w:basedOn w:val="a0"/>
    <w:next w:val="a0"/>
    <w:uiPriority w:val="99"/>
    <w:rsid w:val="004377F3"/>
    <w:pPr>
      <w:keepNext/>
      <w:widowControl w:val="0"/>
      <w:spacing w:after="0" w:line="240" w:lineRule="auto"/>
      <w:jc w:val="center"/>
    </w:pPr>
    <w:rPr>
      <w:rFonts w:ascii="Times New Roman" w:eastAsia="Times New Roman" w:hAnsi="Times New Roman"/>
      <w:b/>
      <w:sz w:val="28"/>
      <w:szCs w:val="20"/>
      <w:lang w:eastAsia="ru-RU"/>
    </w:rPr>
  </w:style>
  <w:style w:type="paragraph" w:customStyle="1" w:styleId="1f6">
    <w:name w:val="çàãîëîâîê 1"/>
    <w:basedOn w:val="a0"/>
    <w:next w:val="a0"/>
    <w:uiPriority w:val="99"/>
    <w:rsid w:val="004377F3"/>
    <w:pPr>
      <w:keepNext/>
      <w:widowControl w:val="0"/>
      <w:spacing w:after="0" w:line="312" w:lineRule="auto"/>
      <w:jc w:val="center"/>
    </w:pPr>
    <w:rPr>
      <w:rFonts w:ascii="Times New Roman" w:eastAsia="Times New Roman" w:hAnsi="Times New Roman"/>
      <w:sz w:val="26"/>
      <w:szCs w:val="20"/>
      <w:lang w:eastAsia="ru-RU"/>
    </w:rPr>
  </w:style>
  <w:style w:type="paragraph" w:customStyle="1" w:styleId="2d">
    <w:name w:val="çàãîëîâîê 2"/>
    <w:basedOn w:val="a0"/>
    <w:next w:val="a0"/>
    <w:uiPriority w:val="99"/>
    <w:rsid w:val="004377F3"/>
    <w:pPr>
      <w:keepNext/>
      <w:widowControl w:val="0"/>
      <w:spacing w:before="120" w:after="0" w:line="312" w:lineRule="auto"/>
    </w:pPr>
    <w:rPr>
      <w:rFonts w:ascii="Times New Roman" w:eastAsia="Times New Roman" w:hAnsi="Times New Roman"/>
      <w:sz w:val="26"/>
      <w:szCs w:val="20"/>
      <w:lang w:eastAsia="ru-RU"/>
    </w:rPr>
  </w:style>
  <w:style w:type="paragraph" w:customStyle="1" w:styleId="47">
    <w:name w:val="çàãîëîâîê 4"/>
    <w:basedOn w:val="a0"/>
    <w:next w:val="a0"/>
    <w:uiPriority w:val="99"/>
    <w:rsid w:val="004377F3"/>
    <w:pPr>
      <w:keepNext/>
      <w:widowControl w:val="0"/>
      <w:spacing w:after="0" w:line="312" w:lineRule="auto"/>
      <w:ind w:firstLine="720"/>
    </w:pPr>
    <w:rPr>
      <w:rFonts w:ascii="Times New Roman" w:eastAsia="Times New Roman" w:hAnsi="Times New Roman"/>
      <w:sz w:val="28"/>
      <w:szCs w:val="20"/>
      <w:lang w:eastAsia="ru-RU"/>
    </w:rPr>
  </w:style>
  <w:style w:type="paragraph" w:customStyle="1" w:styleId="55">
    <w:name w:val="çàãîëîâîê 5"/>
    <w:basedOn w:val="a0"/>
    <w:next w:val="a0"/>
    <w:uiPriority w:val="99"/>
    <w:rsid w:val="004377F3"/>
    <w:pPr>
      <w:keepNext/>
      <w:widowControl w:val="0"/>
      <w:spacing w:after="0" w:line="240" w:lineRule="auto"/>
      <w:ind w:left="5760" w:firstLine="720"/>
    </w:pPr>
    <w:rPr>
      <w:rFonts w:ascii="Times New Roman" w:eastAsia="Times New Roman" w:hAnsi="Times New Roman"/>
      <w:sz w:val="24"/>
      <w:szCs w:val="20"/>
      <w:lang w:eastAsia="ru-RU"/>
    </w:rPr>
  </w:style>
  <w:style w:type="character" w:customStyle="1" w:styleId="afffff8">
    <w:name w:val="Îñíîâíîé øðèôò"/>
    <w:uiPriority w:val="99"/>
    <w:rsid w:val="004377F3"/>
  </w:style>
  <w:style w:type="paragraph" w:customStyle="1" w:styleId="1f7">
    <w:name w:val="Основной текст1"/>
    <w:basedOn w:val="52"/>
    <w:uiPriority w:val="99"/>
    <w:rsid w:val="004377F3"/>
    <w:rPr>
      <w:sz w:val="24"/>
      <w:lang w:val="en-US"/>
    </w:rPr>
  </w:style>
  <w:style w:type="paragraph" w:customStyle="1" w:styleId="313">
    <w:name w:val="Заголовок 31"/>
    <w:basedOn w:val="52"/>
    <w:next w:val="52"/>
    <w:uiPriority w:val="99"/>
    <w:rsid w:val="004377F3"/>
    <w:pPr>
      <w:keepNext/>
      <w:widowControl w:val="0"/>
      <w:outlineLvl w:val="2"/>
    </w:pPr>
    <w:rPr>
      <w:i/>
      <w:sz w:val="22"/>
    </w:rPr>
  </w:style>
  <w:style w:type="paragraph" w:customStyle="1" w:styleId="ConsTitle">
    <w:name w:val="ConsTitle"/>
    <w:uiPriority w:val="99"/>
    <w:rsid w:val="004377F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yle2">
    <w:name w:val="style2"/>
    <w:basedOn w:val="a0"/>
    <w:uiPriority w:val="99"/>
    <w:rsid w:val="004377F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60">
    <w:name w:val="Знак Знак16"/>
    <w:basedOn w:val="a1"/>
    <w:uiPriority w:val="99"/>
    <w:rsid w:val="004377F3"/>
    <w:rPr>
      <w:rFonts w:ascii="Times New Roman" w:hAnsi="Times New Roman" w:cs="Times New Roman"/>
      <w:sz w:val="20"/>
      <w:szCs w:val="20"/>
      <w:lang w:eastAsia="ru-RU"/>
    </w:rPr>
  </w:style>
  <w:style w:type="character" w:customStyle="1" w:styleId="grame">
    <w:name w:val="grame"/>
    <w:basedOn w:val="a1"/>
    <w:uiPriority w:val="99"/>
    <w:rsid w:val="004377F3"/>
    <w:rPr>
      <w:rFonts w:cs="Times New Roman"/>
    </w:rPr>
  </w:style>
  <w:style w:type="paragraph" w:customStyle="1" w:styleId="-">
    <w:name w:val="табл-шапка"/>
    <w:basedOn w:val="a0"/>
    <w:autoRedefine/>
    <w:uiPriority w:val="99"/>
    <w:rsid w:val="004377F3"/>
    <w:pPr>
      <w:tabs>
        <w:tab w:val="left" w:pos="6379"/>
      </w:tabs>
      <w:spacing w:after="0" w:line="360" w:lineRule="auto"/>
      <w:ind w:right="113" w:firstLine="28"/>
      <w:jc w:val="center"/>
    </w:pPr>
    <w:rPr>
      <w:rFonts w:ascii="Times New Roman" w:eastAsia="Times New Roman" w:hAnsi="Times New Roman"/>
      <w:b/>
      <w:sz w:val="24"/>
      <w:szCs w:val="24"/>
      <w:lang w:eastAsia="ru-RU"/>
    </w:rPr>
  </w:style>
  <w:style w:type="paragraph" w:customStyle="1" w:styleId="afffff9">
    <w:name w:val="Таблица второстепенное"/>
    <w:basedOn w:val="afc"/>
    <w:uiPriority w:val="99"/>
    <w:rsid w:val="004377F3"/>
    <w:pPr>
      <w:spacing w:before="20" w:after="20" w:line="216" w:lineRule="auto"/>
      <w:contextualSpacing w:val="0"/>
      <w:jc w:val="center"/>
    </w:pPr>
    <w:rPr>
      <w:rFonts w:ascii="Times New Roman" w:eastAsia="Times New Roman" w:hAnsi="Times New Roman" w:cs="Times New Roman"/>
      <w:bCs w:val="0"/>
      <w:sz w:val="20"/>
      <w:szCs w:val="20"/>
      <w:lang w:eastAsia="ru-RU"/>
    </w:rPr>
  </w:style>
  <w:style w:type="paragraph" w:customStyle="1" w:styleId="afffffa">
    <w:name w:val="Таблица название"/>
    <w:basedOn w:val="a0"/>
    <w:link w:val="afffffb"/>
    <w:uiPriority w:val="99"/>
    <w:rsid w:val="004377F3"/>
    <w:pPr>
      <w:keepNext/>
      <w:keepLines/>
      <w:suppressAutoHyphens/>
      <w:spacing w:after="60" w:line="240" w:lineRule="auto"/>
      <w:jc w:val="center"/>
    </w:pPr>
    <w:rPr>
      <w:rFonts w:ascii="Times New Roman" w:eastAsia="Times New Roman" w:hAnsi="Times New Roman"/>
      <w:b/>
      <w:sz w:val="24"/>
      <w:szCs w:val="20"/>
      <w:lang w:eastAsia="ru-RU"/>
    </w:rPr>
  </w:style>
  <w:style w:type="character" w:customStyle="1" w:styleId="afffffb">
    <w:name w:val="Таблица название Знак"/>
    <w:basedOn w:val="a1"/>
    <w:link w:val="afffffa"/>
    <w:uiPriority w:val="99"/>
    <w:locked/>
    <w:rsid w:val="004377F3"/>
    <w:rPr>
      <w:rFonts w:ascii="Times New Roman" w:eastAsia="Times New Roman" w:hAnsi="Times New Roman" w:cs="Times New Roman"/>
      <w:b/>
      <w:sz w:val="24"/>
      <w:szCs w:val="20"/>
      <w:lang w:eastAsia="ru-RU"/>
    </w:rPr>
  </w:style>
  <w:style w:type="paragraph" w:customStyle="1" w:styleId="afffffc">
    <w:name w:val="Таблица номер"/>
    <w:basedOn w:val="a0"/>
    <w:next w:val="afffffa"/>
    <w:link w:val="afffffd"/>
    <w:uiPriority w:val="99"/>
    <w:rsid w:val="004377F3"/>
    <w:pPr>
      <w:keepNext/>
      <w:keepLines/>
      <w:spacing w:before="120" w:after="60" w:line="240" w:lineRule="auto"/>
      <w:ind w:firstLine="709"/>
      <w:jc w:val="right"/>
    </w:pPr>
    <w:rPr>
      <w:rFonts w:ascii="Times New Roman" w:eastAsia="Times New Roman" w:hAnsi="Times New Roman"/>
      <w:i/>
      <w:sz w:val="24"/>
      <w:szCs w:val="20"/>
      <w:lang w:eastAsia="ru-RU"/>
    </w:rPr>
  </w:style>
  <w:style w:type="character" w:customStyle="1" w:styleId="afffffd">
    <w:name w:val="Таблица номер Знак"/>
    <w:basedOn w:val="a1"/>
    <w:link w:val="afffffc"/>
    <w:uiPriority w:val="99"/>
    <w:locked/>
    <w:rsid w:val="004377F3"/>
    <w:rPr>
      <w:rFonts w:ascii="Times New Roman" w:eastAsia="Times New Roman" w:hAnsi="Times New Roman" w:cs="Times New Roman"/>
      <w:i/>
      <w:sz w:val="24"/>
      <w:szCs w:val="20"/>
      <w:lang w:eastAsia="ru-RU"/>
    </w:rPr>
  </w:style>
  <w:style w:type="paragraph" w:customStyle="1" w:styleId="afffffe">
    <w:name w:val="Таблица текст"/>
    <w:basedOn w:val="affff7"/>
    <w:uiPriority w:val="99"/>
    <w:rsid w:val="004377F3"/>
    <w:pPr>
      <w:spacing w:before="20" w:after="20" w:line="216" w:lineRule="auto"/>
      <w:contextualSpacing w:val="0"/>
      <w:jc w:val="left"/>
    </w:pPr>
    <w:rPr>
      <w:sz w:val="22"/>
      <w:szCs w:val="20"/>
    </w:rPr>
  </w:style>
  <w:style w:type="paragraph" w:customStyle="1" w:styleId="1f8">
    <w:name w:val="Текст1"/>
    <w:basedOn w:val="a0"/>
    <w:uiPriority w:val="99"/>
    <w:rsid w:val="004377F3"/>
    <w:pPr>
      <w:overflowPunct w:val="0"/>
      <w:autoSpaceDE w:val="0"/>
      <w:autoSpaceDN w:val="0"/>
      <w:adjustRightInd w:val="0"/>
      <w:spacing w:after="0" w:line="360" w:lineRule="auto"/>
      <w:ind w:firstLine="680"/>
      <w:jc w:val="both"/>
      <w:textAlignment w:val="baseline"/>
    </w:pPr>
    <w:rPr>
      <w:rFonts w:ascii="Arial" w:eastAsia="Times New Roman" w:hAnsi="Arial"/>
      <w:sz w:val="24"/>
      <w:szCs w:val="20"/>
      <w:lang w:eastAsia="ru-RU"/>
    </w:rPr>
  </w:style>
  <w:style w:type="paragraph" w:customStyle="1" w:styleId="65">
    <w:name w:val="Обычный6"/>
    <w:uiPriority w:val="99"/>
    <w:rsid w:val="004377F3"/>
    <w:pPr>
      <w:spacing w:after="0" w:line="240" w:lineRule="auto"/>
    </w:pPr>
    <w:rPr>
      <w:rFonts w:ascii="Times New Roman" w:eastAsia="Times New Roman" w:hAnsi="Times New Roman" w:cs="Times New Roman"/>
      <w:sz w:val="20"/>
      <w:szCs w:val="20"/>
      <w:lang w:eastAsia="ru-RU"/>
    </w:rPr>
  </w:style>
  <w:style w:type="paragraph" w:customStyle="1" w:styleId="affffff">
    <w:name w:val="п"/>
    <w:basedOn w:val="a0"/>
    <w:uiPriority w:val="99"/>
    <w:rsid w:val="004377F3"/>
    <w:pPr>
      <w:numPr>
        <w:ilvl w:val="12"/>
      </w:numPr>
      <w:spacing w:after="120" w:line="240" w:lineRule="auto"/>
      <w:ind w:firstLine="720"/>
      <w:jc w:val="both"/>
    </w:pPr>
    <w:rPr>
      <w:rFonts w:ascii="Times New Roman" w:eastAsia="Times New Roman" w:hAnsi="Times New Roman"/>
      <w:sz w:val="24"/>
      <w:szCs w:val="20"/>
      <w:lang w:eastAsia="ru-RU"/>
    </w:rPr>
  </w:style>
  <w:style w:type="character" w:customStyle="1" w:styleId="18">
    <w:name w:val="Нормальный Знак1"/>
    <w:basedOn w:val="a1"/>
    <w:link w:val="aff5"/>
    <w:uiPriority w:val="99"/>
    <w:locked/>
    <w:rsid w:val="004377F3"/>
    <w:rPr>
      <w:rFonts w:ascii="Times New Roman" w:eastAsia="Calibri" w:hAnsi="Times New Roman" w:cs="Times New Roman"/>
      <w:sz w:val="24"/>
      <w:szCs w:val="20"/>
      <w:lang w:eastAsia="ru-RU"/>
    </w:rPr>
  </w:style>
  <w:style w:type="paragraph" w:customStyle="1" w:styleId="affffff0">
    <w:name w:val="òåêñò"/>
    <w:basedOn w:val="a0"/>
    <w:uiPriority w:val="99"/>
    <w:rsid w:val="004377F3"/>
    <w:pPr>
      <w:spacing w:after="0" w:line="240" w:lineRule="auto"/>
      <w:ind w:firstLine="720"/>
      <w:jc w:val="both"/>
    </w:pPr>
    <w:rPr>
      <w:rFonts w:ascii="Times New Roman" w:eastAsia="Times New Roman" w:hAnsi="Times New Roman"/>
      <w:sz w:val="24"/>
      <w:szCs w:val="20"/>
      <w:lang w:eastAsia="ru-RU"/>
    </w:rPr>
  </w:style>
  <w:style w:type="paragraph" w:customStyle="1" w:styleId="Normal1">
    <w:name w:val="Normal1"/>
    <w:uiPriority w:val="99"/>
    <w:rsid w:val="004377F3"/>
    <w:pPr>
      <w:spacing w:after="0" w:line="240" w:lineRule="auto"/>
    </w:pPr>
    <w:rPr>
      <w:rFonts w:ascii="Times New Roman" w:eastAsia="Times New Roman" w:hAnsi="Times New Roman" w:cs="Times New Roman"/>
      <w:sz w:val="20"/>
      <w:szCs w:val="20"/>
      <w:lang w:eastAsia="ru-RU"/>
    </w:rPr>
  </w:style>
  <w:style w:type="paragraph" w:customStyle="1" w:styleId="75">
    <w:name w:val="Обычный7"/>
    <w:rsid w:val="004377F3"/>
    <w:pPr>
      <w:spacing w:after="0" w:line="240" w:lineRule="auto"/>
    </w:pPr>
    <w:rPr>
      <w:rFonts w:ascii="Times New Roman" w:eastAsia="Times New Roman" w:hAnsi="Times New Roman" w:cs="Times New Roman"/>
      <w:snapToGrid w:val="0"/>
      <w:sz w:val="20"/>
      <w:szCs w:val="20"/>
      <w:lang w:eastAsia="ru-RU"/>
    </w:rPr>
  </w:style>
  <w:style w:type="paragraph" w:customStyle="1" w:styleId="jst">
    <w:name w:val="jst"/>
    <w:basedOn w:val="a0"/>
    <w:rsid w:val="00756CA7"/>
    <w:pPr>
      <w:spacing w:before="100" w:beforeAutospacing="1" w:after="100" w:afterAutospacing="1" w:line="240" w:lineRule="auto"/>
    </w:pPr>
    <w:rPr>
      <w:rFonts w:ascii="Times New Roman" w:eastAsia="Times New Roman" w:hAnsi="Times New Roman"/>
      <w:sz w:val="24"/>
      <w:szCs w:val="24"/>
      <w:lang w:eastAsia="ru-RU"/>
    </w:rPr>
  </w:style>
  <w:style w:type="character" w:styleId="affffff1">
    <w:name w:val="Strong"/>
    <w:basedOn w:val="a1"/>
    <w:uiPriority w:val="22"/>
    <w:qFormat/>
    <w:rsid w:val="006E23C0"/>
    <w:rPr>
      <w:b/>
      <w:bCs/>
    </w:rPr>
  </w:style>
  <w:style w:type="character" w:styleId="affffff2">
    <w:name w:val="Emphasis"/>
    <w:basedOn w:val="a1"/>
    <w:uiPriority w:val="20"/>
    <w:qFormat/>
    <w:rsid w:val="00075C55"/>
    <w:rPr>
      <w:i/>
      <w:iCs/>
    </w:rPr>
  </w:style>
  <w:style w:type="character" w:customStyle="1" w:styleId="1e">
    <w:name w:val="Стиль1 Знак"/>
    <w:link w:val="1d"/>
    <w:rsid w:val="00F11CFC"/>
    <w:rPr>
      <w:rFonts w:ascii="Times New Roman" w:eastAsia="Times New Roman" w:hAnsi="Times New Roman" w:cs="Times New Roman"/>
      <w:sz w:val="24"/>
      <w:szCs w:val="20"/>
      <w:lang w:eastAsia="ru-RU"/>
    </w:rPr>
  </w:style>
  <w:style w:type="paragraph" w:customStyle="1" w:styleId="Standard">
    <w:name w:val="Standard"/>
    <w:rsid w:val="00F11CFC"/>
    <w:pPr>
      <w:autoSpaceDN w:val="0"/>
      <w:spacing w:after="0" w:line="240" w:lineRule="auto"/>
      <w:textAlignment w:val="baseline"/>
    </w:pPr>
    <w:rPr>
      <w:rFonts w:ascii="Times New Roman" w:eastAsia="Times New Roman" w:hAnsi="Times New Roman" w:cs="Times New Roman"/>
      <w:kern w:val="3"/>
      <w:sz w:val="20"/>
      <w:szCs w:val="20"/>
      <w:lang w:eastAsia="zh-CN"/>
    </w:rPr>
  </w:style>
  <w:style w:type="paragraph" w:customStyle="1" w:styleId="S1">
    <w:name w:val="S_Заголовок 1"/>
    <w:basedOn w:val="a0"/>
    <w:rsid w:val="00012D37"/>
    <w:pPr>
      <w:numPr>
        <w:numId w:val="9"/>
      </w:numPr>
      <w:spacing w:after="0" w:line="240" w:lineRule="auto"/>
      <w:jc w:val="center"/>
    </w:pPr>
    <w:rPr>
      <w:rFonts w:ascii="Times New Roman" w:eastAsia="Times New Roman" w:hAnsi="Times New Roman"/>
      <w:b/>
      <w:caps/>
      <w:sz w:val="24"/>
      <w:szCs w:val="24"/>
      <w:lang w:eastAsia="ru-RU"/>
    </w:rPr>
  </w:style>
  <w:style w:type="paragraph" w:customStyle="1" w:styleId="S2">
    <w:name w:val="S_Заголовок 2"/>
    <w:basedOn w:val="2"/>
    <w:rsid w:val="00012D37"/>
    <w:pPr>
      <w:keepNext w:val="0"/>
      <w:keepLines w:val="0"/>
      <w:numPr>
        <w:ilvl w:val="1"/>
        <w:numId w:val="9"/>
      </w:numPr>
      <w:spacing w:before="0" w:line="240" w:lineRule="auto"/>
      <w:jc w:val="both"/>
    </w:pPr>
    <w:rPr>
      <w:rFonts w:ascii="Times New Roman" w:eastAsia="Times New Roman" w:hAnsi="Times New Roman" w:cs="Times New Roman"/>
      <w:bCs w:val="0"/>
      <w:color w:val="auto"/>
      <w:sz w:val="24"/>
      <w:szCs w:val="24"/>
      <w:lang w:eastAsia="ru-RU"/>
    </w:rPr>
  </w:style>
  <w:style w:type="paragraph" w:customStyle="1" w:styleId="S3">
    <w:name w:val="S_Заголовок 3"/>
    <w:basedOn w:val="31"/>
    <w:rsid w:val="00012D37"/>
    <w:pPr>
      <w:keepNext w:val="0"/>
      <w:keepLines w:val="0"/>
      <w:numPr>
        <w:ilvl w:val="2"/>
        <w:numId w:val="9"/>
      </w:numPr>
      <w:spacing w:before="0" w:line="360" w:lineRule="auto"/>
    </w:pPr>
    <w:rPr>
      <w:rFonts w:ascii="Times New Roman" w:eastAsia="Times New Roman" w:hAnsi="Times New Roman" w:cs="Times New Roman"/>
      <w:b w:val="0"/>
      <w:bCs w:val="0"/>
      <w:color w:val="auto"/>
      <w:sz w:val="24"/>
      <w:szCs w:val="24"/>
      <w:u w:val="single"/>
      <w:lang w:eastAsia="ru-RU"/>
    </w:rPr>
  </w:style>
  <w:style w:type="paragraph" w:customStyle="1" w:styleId="S4">
    <w:name w:val="S_Заголовок 4"/>
    <w:basedOn w:val="40"/>
    <w:rsid w:val="00012D37"/>
    <w:pPr>
      <w:keepNext w:val="0"/>
      <w:widowControl/>
      <w:numPr>
        <w:ilvl w:val="3"/>
        <w:numId w:val="9"/>
      </w:numPr>
      <w:spacing w:before="0" w:after="0" w:line="240" w:lineRule="auto"/>
      <w:contextualSpacing w:val="0"/>
      <w:jc w:val="left"/>
    </w:pPr>
    <w:rPr>
      <w:bCs w:val="0"/>
      <w:i/>
      <w:szCs w:val="24"/>
    </w:rPr>
  </w:style>
  <w:style w:type="paragraph" w:customStyle="1" w:styleId="text">
    <w:name w:val="text"/>
    <w:basedOn w:val="a0"/>
    <w:rsid w:val="00C845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text">
    <w:name w:val="ttext"/>
    <w:basedOn w:val="a0"/>
    <w:rsid w:val="00C845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head">
    <w:name w:val="thead"/>
    <w:basedOn w:val="a0"/>
    <w:rsid w:val="00C845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w-headline">
    <w:name w:val="mw-headline"/>
    <w:basedOn w:val="a1"/>
    <w:rsid w:val="00CC05E7"/>
  </w:style>
  <w:style w:type="character" w:customStyle="1" w:styleId="mw-editsection">
    <w:name w:val="mw-editsection"/>
    <w:basedOn w:val="a1"/>
    <w:rsid w:val="00CC05E7"/>
  </w:style>
  <w:style w:type="character" w:customStyle="1" w:styleId="mw-editsection-bracket">
    <w:name w:val="mw-editsection-bracket"/>
    <w:basedOn w:val="a1"/>
    <w:rsid w:val="00CC05E7"/>
  </w:style>
  <w:style w:type="character" w:customStyle="1" w:styleId="mw-editsection-divider">
    <w:name w:val="mw-editsection-divider"/>
    <w:basedOn w:val="a1"/>
    <w:rsid w:val="00CC05E7"/>
  </w:style>
  <w:style w:type="paragraph" w:customStyle="1" w:styleId="wp-caption-text">
    <w:name w:val="wp-caption-text"/>
    <w:basedOn w:val="a0"/>
    <w:rsid w:val="00CB378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a0"/>
    <w:rsid w:val="002F5F4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94676">
      <w:bodyDiv w:val="1"/>
      <w:marLeft w:val="0"/>
      <w:marRight w:val="0"/>
      <w:marTop w:val="0"/>
      <w:marBottom w:val="0"/>
      <w:divBdr>
        <w:top w:val="none" w:sz="0" w:space="0" w:color="auto"/>
        <w:left w:val="none" w:sz="0" w:space="0" w:color="auto"/>
        <w:bottom w:val="none" w:sz="0" w:space="0" w:color="auto"/>
        <w:right w:val="none" w:sz="0" w:space="0" w:color="auto"/>
      </w:divBdr>
    </w:div>
    <w:div w:id="32073221">
      <w:bodyDiv w:val="1"/>
      <w:marLeft w:val="0"/>
      <w:marRight w:val="0"/>
      <w:marTop w:val="0"/>
      <w:marBottom w:val="0"/>
      <w:divBdr>
        <w:top w:val="none" w:sz="0" w:space="0" w:color="auto"/>
        <w:left w:val="none" w:sz="0" w:space="0" w:color="auto"/>
        <w:bottom w:val="none" w:sz="0" w:space="0" w:color="auto"/>
        <w:right w:val="none" w:sz="0" w:space="0" w:color="auto"/>
      </w:divBdr>
    </w:div>
    <w:div w:id="36320576">
      <w:bodyDiv w:val="1"/>
      <w:marLeft w:val="0"/>
      <w:marRight w:val="0"/>
      <w:marTop w:val="0"/>
      <w:marBottom w:val="0"/>
      <w:divBdr>
        <w:top w:val="none" w:sz="0" w:space="0" w:color="auto"/>
        <w:left w:val="none" w:sz="0" w:space="0" w:color="auto"/>
        <w:bottom w:val="none" w:sz="0" w:space="0" w:color="auto"/>
        <w:right w:val="none" w:sz="0" w:space="0" w:color="auto"/>
      </w:divBdr>
    </w:div>
    <w:div w:id="63533991">
      <w:bodyDiv w:val="1"/>
      <w:marLeft w:val="0"/>
      <w:marRight w:val="0"/>
      <w:marTop w:val="0"/>
      <w:marBottom w:val="0"/>
      <w:divBdr>
        <w:top w:val="none" w:sz="0" w:space="0" w:color="auto"/>
        <w:left w:val="none" w:sz="0" w:space="0" w:color="auto"/>
        <w:bottom w:val="none" w:sz="0" w:space="0" w:color="auto"/>
        <w:right w:val="none" w:sz="0" w:space="0" w:color="auto"/>
      </w:divBdr>
    </w:div>
    <w:div w:id="97797660">
      <w:bodyDiv w:val="1"/>
      <w:marLeft w:val="0"/>
      <w:marRight w:val="0"/>
      <w:marTop w:val="0"/>
      <w:marBottom w:val="0"/>
      <w:divBdr>
        <w:top w:val="none" w:sz="0" w:space="0" w:color="auto"/>
        <w:left w:val="none" w:sz="0" w:space="0" w:color="auto"/>
        <w:bottom w:val="none" w:sz="0" w:space="0" w:color="auto"/>
        <w:right w:val="none" w:sz="0" w:space="0" w:color="auto"/>
      </w:divBdr>
    </w:div>
    <w:div w:id="155532167">
      <w:bodyDiv w:val="1"/>
      <w:marLeft w:val="0"/>
      <w:marRight w:val="0"/>
      <w:marTop w:val="0"/>
      <w:marBottom w:val="0"/>
      <w:divBdr>
        <w:top w:val="none" w:sz="0" w:space="0" w:color="auto"/>
        <w:left w:val="none" w:sz="0" w:space="0" w:color="auto"/>
        <w:bottom w:val="none" w:sz="0" w:space="0" w:color="auto"/>
        <w:right w:val="none" w:sz="0" w:space="0" w:color="auto"/>
      </w:divBdr>
    </w:div>
    <w:div w:id="208809102">
      <w:bodyDiv w:val="1"/>
      <w:marLeft w:val="0"/>
      <w:marRight w:val="0"/>
      <w:marTop w:val="0"/>
      <w:marBottom w:val="0"/>
      <w:divBdr>
        <w:top w:val="none" w:sz="0" w:space="0" w:color="auto"/>
        <w:left w:val="none" w:sz="0" w:space="0" w:color="auto"/>
        <w:bottom w:val="none" w:sz="0" w:space="0" w:color="auto"/>
        <w:right w:val="none" w:sz="0" w:space="0" w:color="auto"/>
      </w:divBdr>
    </w:div>
    <w:div w:id="223880832">
      <w:bodyDiv w:val="1"/>
      <w:marLeft w:val="0"/>
      <w:marRight w:val="0"/>
      <w:marTop w:val="0"/>
      <w:marBottom w:val="0"/>
      <w:divBdr>
        <w:top w:val="none" w:sz="0" w:space="0" w:color="auto"/>
        <w:left w:val="none" w:sz="0" w:space="0" w:color="auto"/>
        <w:bottom w:val="none" w:sz="0" w:space="0" w:color="auto"/>
        <w:right w:val="none" w:sz="0" w:space="0" w:color="auto"/>
      </w:divBdr>
      <w:divsChild>
        <w:div w:id="307783567">
          <w:marLeft w:val="-6000"/>
          <w:marRight w:val="0"/>
          <w:marTop w:val="0"/>
          <w:marBottom w:val="0"/>
          <w:divBdr>
            <w:top w:val="none" w:sz="0" w:space="0" w:color="auto"/>
            <w:left w:val="none" w:sz="0" w:space="0" w:color="auto"/>
            <w:bottom w:val="none" w:sz="0" w:space="0" w:color="auto"/>
            <w:right w:val="none" w:sz="0" w:space="0" w:color="auto"/>
          </w:divBdr>
          <w:divsChild>
            <w:div w:id="116686350">
              <w:marLeft w:val="5778"/>
              <w:marRight w:val="0"/>
              <w:marTop w:val="0"/>
              <w:marBottom w:val="0"/>
              <w:divBdr>
                <w:top w:val="none" w:sz="0" w:space="0" w:color="auto"/>
                <w:left w:val="none" w:sz="0" w:space="0" w:color="auto"/>
                <w:bottom w:val="none" w:sz="0" w:space="0" w:color="auto"/>
                <w:right w:val="none" w:sz="0" w:space="0" w:color="auto"/>
              </w:divBdr>
              <w:divsChild>
                <w:div w:id="894463808">
                  <w:marLeft w:val="0"/>
                  <w:marRight w:val="0"/>
                  <w:marTop w:val="0"/>
                  <w:marBottom w:val="0"/>
                  <w:divBdr>
                    <w:top w:val="none" w:sz="0" w:space="0" w:color="auto"/>
                    <w:left w:val="none" w:sz="0" w:space="0" w:color="auto"/>
                    <w:bottom w:val="none" w:sz="0" w:space="0" w:color="auto"/>
                    <w:right w:val="none" w:sz="0" w:space="0" w:color="auto"/>
                  </w:divBdr>
                  <w:divsChild>
                    <w:div w:id="1999726327">
                      <w:marLeft w:val="0"/>
                      <w:marRight w:val="0"/>
                      <w:marTop w:val="0"/>
                      <w:marBottom w:val="0"/>
                      <w:divBdr>
                        <w:top w:val="none" w:sz="0" w:space="0" w:color="auto"/>
                        <w:left w:val="none" w:sz="0" w:space="0" w:color="auto"/>
                        <w:bottom w:val="none" w:sz="0" w:space="0" w:color="auto"/>
                        <w:right w:val="none" w:sz="0" w:space="0" w:color="auto"/>
                      </w:divBdr>
                      <w:divsChild>
                        <w:div w:id="519776177">
                          <w:marLeft w:val="0"/>
                          <w:marRight w:val="0"/>
                          <w:marTop w:val="0"/>
                          <w:marBottom w:val="0"/>
                          <w:divBdr>
                            <w:top w:val="none" w:sz="0" w:space="0" w:color="auto"/>
                            <w:left w:val="none" w:sz="0" w:space="0" w:color="auto"/>
                            <w:bottom w:val="none" w:sz="0" w:space="0" w:color="auto"/>
                            <w:right w:val="none" w:sz="0" w:space="0" w:color="auto"/>
                          </w:divBdr>
                        </w:div>
                        <w:div w:id="131106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991369">
      <w:bodyDiv w:val="1"/>
      <w:marLeft w:val="0"/>
      <w:marRight w:val="0"/>
      <w:marTop w:val="0"/>
      <w:marBottom w:val="0"/>
      <w:divBdr>
        <w:top w:val="none" w:sz="0" w:space="0" w:color="auto"/>
        <w:left w:val="none" w:sz="0" w:space="0" w:color="auto"/>
        <w:bottom w:val="none" w:sz="0" w:space="0" w:color="auto"/>
        <w:right w:val="none" w:sz="0" w:space="0" w:color="auto"/>
      </w:divBdr>
    </w:div>
    <w:div w:id="245044261">
      <w:bodyDiv w:val="1"/>
      <w:marLeft w:val="0"/>
      <w:marRight w:val="0"/>
      <w:marTop w:val="0"/>
      <w:marBottom w:val="0"/>
      <w:divBdr>
        <w:top w:val="none" w:sz="0" w:space="0" w:color="auto"/>
        <w:left w:val="none" w:sz="0" w:space="0" w:color="auto"/>
        <w:bottom w:val="none" w:sz="0" w:space="0" w:color="auto"/>
        <w:right w:val="none" w:sz="0" w:space="0" w:color="auto"/>
      </w:divBdr>
    </w:div>
    <w:div w:id="263198043">
      <w:bodyDiv w:val="1"/>
      <w:marLeft w:val="0"/>
      <w:marRight w:val="0"/>
      <w:marTop w:val="0"/>
      <w:marBottom w:val="0"/>
      <w:divBdr>
        <w:top w:val="none" w:sz="0" w:space="0" w:color="auto"/>
        <w:left w:val="none" w:sz="0" w:space="0" w:color="auto"/>
        <w:bottom w:val="none" w:sz="0" w:space="0" w:color="auto"/>
        <w:right w:val="none" w:sz="0" w:space="0" w:color="auto"/>
      </w:divBdr>
      <w:divsChild>
        <w:div w:id="278032829">
          <w:marLeft w:val="-6000"/>
          <w:marRight w:val="0"/>
          <w:marTop w:val="0"/>
          <w:marBottom w:val="0"/>
          <w:divBdr>
            <w:top w:val="none" w:sz="0" w:space="0" w:color="auto"/>
            <w:left w:val="none" w:sz="0" w:space="0" w:color="auto"/>
            <w:bottom w:val="none" w:sz="0" w:space="0" w:color="auto"/>
            <w:right w:val="none" w:sz="0" w:space="0" w:color="auto"/>
          </w:divBdr>
          <w:divsChild>
            <w:div w:id="1670403442">
              <w:marLeft w:val="5778"/>
              <w:marRight w:val="0"/>
              <w:marTop w:val="0"/>
              <w:marBottom w:val="0"/>
              <w:divBdr>
                <w:top w:val="none" w:sz="0" w:space="0" w:color="auto"/>
                <w:left w:val="none" w:sz="0" w:space="0" w:color="auto"/>
                <w:bottom w:val="none" w:sz="0" w:space="0" w:color="auto"/>
                <w:right w:val="none" w:sz="0" w:space="0" w:color="auto"/>
              </w:divBdr>
              <w:divsChild>
                <w:div w:id="2047245767">
                  <w:marLeft w:val="0"/>
                  <w:marRight w:val="0"/>
                  <w:marTop w:val="0"/>
                  <w:marBottom w:val="0"/>
                  <w:divBdr>
                    <w:top w:val="none" w:sz="0" w:space="0" w:color="auto"/>
                    <w:left w:val="none" w:sz="0" w:space="0" w:color="auto"/>
                    <w:bottom w:val="none" w:sz="0" w:space="0" w:color="auto"/>
                    <w:right w:val="none" w:sz="0" w:space="0" w:color="auto"/>
                  </w:divBdr>
                  <w:divsChild>
                    <w:div w:id="790824306">
                      <w:marLeft w:val="0"/>
                      <w:marRight w:val="0"/>
                      <w:marTop w:val="0"/>
                      <w:marBottom w:val="0"/>
                      <w:divBdr>
                        <w:top w:val="none" w:sz="0" w:space="0" w:color="auto"/>
                        <w:left w:val="none" w:sz="0" w:space="0" w:color="auto"/>
                        <w:bottom w:val="none" w:sz="0" w:space="0" w:color="auto"/>
                        <w:right w:val="none" w:sz="0" w:space="0" w:color="auto"/>
                      </w:divBdr>
                      <w:divsChild>
                        <w:div w:id="42294486">
                          <w:marLeft w:val="0"/>
                          <w:marRight w:val="0"/>
                          <w:marTop w:val="0"/>
                          <w:marBottom w:val="0"/>
                          <w:divBdr>
                            <w:top w:val="none" w:sz="0" w:space="0" w:color="auto"/>
                            <w:left w:val="none" w:sz="0" w:space="0" w:color="auto"/>
                            <w:bottom w:val="none" w:sz="0" w:space="0" w:color="auto"/>
                            <w:right w:val="none" w:sz="0" w:space="0" w:color="auto"/>
                          </w:divBdr>
                        </w:div>
                        <w:div w:id="71234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6738135">
      <w:bodyDiv w:val="1"/>
      <w:marLeft w:val="0"/>
      <w:marRight w:val="0"/>
      <w:marTop w:val="0"/>
      <w:marBottom w:val="0"/>
      <w:divBdr>
        <w:top w:val="none" w:sz="0" w:space="0" w:color="auto"/>
        <w:left w:val="none" w:sz="0" w:space="0" w:color="auto"/>
        <w:bottom w:val="none" w:sz="0" w:space="0" w:color="auto"/>
        <w:right w:val="none" w:sz="0" w:space="0" w:color="auto"/>
      </w:divBdr>
    </w:div>
    <w:div w:id="377097293">
      <w:bodyDiv w:val="1"/>
      <w:marLeft w:val="0"/>
      <w:marRight w:val="0"/>
      <w:marTop w:val="0"/>
      <w:marBottom w:val="0"/>
      <w:divBdr>
        <w:top w:val="none" w:sz="0" w:space="0" w:color="auto"/>
        <w:left w:val="none" w:sz="0" w:space="0" w:color="auto"/>
        <w:bottom w:val="none" w:sz="0" w:space="0" w:color="auto"/>
        <w:right w:val="none" w:sz="0" w:space="0" w:color="auto"/>
      </w:divBdr>
    </w:div>
    <w:div w:id="388576604">
      <w:bodyDiv w:val="1"/>
      <w:marLeft w:val="0"/>
      <w:marRight w:val="0"/>
      <w:marTop w:val="0"/>
      <w:marBottom w:val="0"/>
      <w:divBdr>
        <w:top w:val="none" w:sz="0" w:space="0" w:color="auto"/>
        <w:left w:val="none" w:sz="0" w:space="0" w:color="auto"/>
        <w:bottom w:val="none" w:sz="0" w:space="0" w:color="auto"/>
        <w:right w:val="none" w:sz="0" w:space="0" w:color="auto"/>
      </w:divBdr>
    </w:div>
    <w:div w:id="433478816">
      <w:bodyDiv w:val="1"/>
      <w:marLeft w:val="0"/>
      <w:marRight w:val="0"/>
      <w:marTop w:val="0"/>
      <w:marBottom w:val="0"/>
      <w:divBdr>
        <w:top w:val="none" w:sz="0" w:space="0" w:color="auto"/>
        <w:left w:val="none" w:sz="0" w:space="0" w:color="auto"/>
        <w:bottom w:val="none" w:sz="0" w:space="0" w:color="auto"/>
        <w:right w:val="none" w:sz="0" w:space="0" w:color="auto"/>
      </w:divBdr>
    </w:div>
    <w:div w:id="439838031">
      <w:bodyDiv w:val="1"/>
      <w:marLeft w:val="0"/>
      <w:marRight w:val="0"/>
      <w:marTop w:val="0"/>
      <w:marBottom w:val="0"/>
      <w:divBdr>
        <w:top w:val="none" w:sz="0" w:space="0" w:color="auto"/>
        <w:left w:val="none" w:sz="0" w:space="0" w:color="auto"/>
        <w:bottom w:val="none" w:sz="0" w:space="0" w:color="auto"/>
        <w:right w:val="none" w:sz="0" w:space="0" w:color="auto"/>
      </w:divBdr>
    </w:div>
    <w:div w:id="451679659">
      <w:bodyDiv w:val="1"/>
      <w:marLeft w:val="0"/>
      <w:marRight w:val="0"/>
      <w:marTop w:val="0"/>
      <w:marBottom w:val="0"/>
      <w:divBdr>
        <w:top w:val="none" w:sz="0" w:space="0" w:color="auto"/>
        <w:left w:val="none" w:sz="0" w:space="0" w:color="auto"/>
        <w:bottom w:val="none" w:sz="0" w:space="0" w:color="auto"/>
        <w:right w:val="none" w:sz="0" w:space="0" w:color="auto"/>
      </w:divBdr>
    </w:div>
    <w:div w:id="477454206">
      <w:bodyDiv w:val="1"/>
      <w:marLeft w:val="0"/>
      <w:marRight w:val="0"/>
      <w:marTop w:val="0"/>
      <w:marBottom w:val="0"/>
      <w:divBdr>
        <w:top w:val="none" w:sz="0" w:space="0" w:color="auto"/>
        <w:left w:val="none" w:sz="0" w:space="0" w:color="auto"/>
        <w:bottom w:val="none" w:sz="0" w:space="0" w:color="auto"/>
        <w:right w:val="none" w:sz="0" w:space="0" w:color="auto"/>
      </w:divBdr>
    </w:div>
    <w:div w:id="480346025">
      <w:bodyDiv w:val="1"/>
      <w:marLeft w:val="0"/>
      <w:marRight w:val="0"/>
      <w:marTop w:val="0"/>
      <w:marBottom w:val="0"/>
      <w:divBdr>
        <w:top w:val="none" w:sz="0" w:space="0" w:color="auto"/>
        <w:left w:val="none" w:sz="0" w:space="0" w:color="auto"/>
        <w:bottom w:val="none" w:sz="0" w:space="0" w:color="auto"/>
        <w:right w:val="none" w:sz="0" w:space="0" w:color="auto"/>
      </w:divBdr>
    </w:div>
    <w:div w:id="485360633">
      <w:bodyDiv w:val="1"/>
      <w:marLeft w:val="0"/>
      <w:marRight w:val="0"/>
      <w:marTop w:val="0"/>
      <w:marBottom w:val="0"/>
      <w:divBdr>
        <w:top w:val="none" w:sz="0" w:space="0" w:color="auto"/>
        <w:left w:val="none" w:sz="0" w:space="0" w:color="auto"/>
        <w:bottom w:val="none" w:sz="0" w:space="0" w:color="auto"/>
        <w:right w:val="none" w:sz="0" w:space="0" w:color="auto"/>
      </w:divBdr>
    </w:div>
    <w:div w:id="525405977">
      <w:bodyDiv w:val="1"/>
      <w:marLeft w:val="0"/>
      <w:marRight w:val="0"/>
      <w:marTop w:val="0"/>
      <w:marBottom w:val="0"/>
      <w:divBdr>
        <w:top w:val="none" w:sz="0" w:space="0" w:color="auto"/>
        <w:left w:val="none" w:sz="0" w:space="0" w:color="auto"/>
        <w:bottom w:val="none" w:sz="0" w:space="0" w:color="auto"/>
        <w:right w:val="none" w:sz="0" w:space="0" w:color="auto"/>
      </w:divBdr>
    </w:div>
    <w:div w:id="534273518">
      <w:bodyDiv w:val="1"/>
      <w:marLeft w:val="0"/>
      <w:marRight w:val="0"/>
      <w:marTop w:val="0"/>
      <w:marBottom w:val="0"/>
      <w:divBdr>
        <w:top w:val="none" w:sz="0" w:space="0" w:color="auto"/>
        <w:left w:val="none" w:sz="0" w:space="0" w:color="auto"/>
        <w:bottom w:val="none" w:sz="0" w:space="0" w:color="auto"/>
        <w:right w:val="none" w:sz="0" w:space="0" w:color="auto"/>
      </w:divBdr>
    </w:div>
    <w:div w:id="565336511">
      <w:bodyDiv w:val="1"/>
      <w:marLeft w:val="0"/>
      <w:marRight w:val="0"/>
      <w:marTop w:val="0"/>
      <w:marBottom w:val="0"/>
      <w:divBdr>
        <w:top w:val="none" w:sz="0" w:space="0" w:color="auto"/>
        <w:left w:val="none" w:sz="0" w:space="0" w:color="auto"/>
        <w:bottom w:val="none" w:sz="0" w:space="0" w:color="auto"/>
        <w:right w:val="none" w:sz="0" w:space="0" w:color="auto"/>
      </w:divBdr>
    </w:div>
    <w:div w:id="575827557">
      <w:bodyDiv w:val="1"/>
      <w:marLeft w:val="0"/>
      <w:marRight w:val="0"/>
      <w:marTop w:val="0"/>
      <w:marBottom w:val="0"/>
      <w:divBdr>
        <w:top w:val="none" w:sz="0" w:space="0" w:color="auto"/>
        <w:left w:val="none" w:sz="0" w:space="0" w:color="auto"/>
        <w:bottom w:val="none" w:sz="0" w:space="0" w:color="auto"/>
        <w:right w:val="none" w:sz="0" w:space="0" w:color="auto"/>
      </w:divBdr>
    </w:div>
    <w:div w:id="581181030">
      <w:bodyDiv w:val="1"/>
      <w:marLeft w:val="0"/>
      <w:marRight w:val="0"/>
      <w:marTop w:val="0"/>
      <w:marBottom w:val="0"/>
      <w:divBdr>
        <w:top w:val="none" w:sz="0" w:space="0" w:color="auto"/>
        <w:left w:val="none" w:sz="0" w:space="0" w:color="auto"/>
        <w:bottom w:val="none" w:sz="0" w:space="0" w:color="auto"/>
        <w:right w:val="none" w:sz="0" w:space="0" w:color="auto"/>
      </w:divBdr>
    </w:div>
    <w:div w:id="597297772">
      <w:bodyDiv w:val="1"/>
      <w:marLeft w:val="0"/>
      <w:marRight w:val="0"/>
      <w:marTop w:val="0"/>
      <w:marBottom w:val="0"/>
      <w:divBdr>
        <w:top w:val="none" w:sz="0" w:space="0" w:color="auto"/>
        <w:left w:val="none" w:sz="0" w:space="0" w:color="auto"/>
        <w:bottom w:val="none" w:sz="0" w:space="0" w:color="auto"/>
        <w:right w:val="none" w:sz="0" w:space="0" w:color="auto"/>
      </w:divBdr>
    </w:div>
    <w:div w:id="620646632">
      <w:bodyDiv w:val="1"/>
      <w:marLeft w:val="0"/>
      <w:marRight w:val="0"/>
      <w:marTop w:val="0"/>
      <w:marBottom w:val="0"/>
      <w:divBdr>
        <w:top w:val="none" w:sz="0" w:space="0" w:color="auto"/>
        <w:left w:val="none" w:sz="0" w:space="0" w:color="auto"/>
        <w:bottom w:val="none" w:sz="0" w:space="0" w:color="auto"/>
        <w:right w:val="none" w:sz="0" w:space="0" w:color="auto"/>
      </w:divBdr>
    </w:div>
    <w:div w:id="628390901">
      <w:bodyDiv w:val="1"/>
      <w:marLeft w:val="0"/>
      <w:marRight w:val="0"/>
      <w:marTop w:val="0"/>
      <w:marBottom w:val="0"/>
      <w:divBdr>
        <w:top w:val="none" w:sz="0" w:space="0" w:color="auto"/>
        <w:left w:val="none" w:sz="0" w:space="0" w:color="auto"/>
        <w:bottom w:val="none" w:sz="0" w:space="0" w:color="auto"/>
        <w:right w:val="none" w:sz="0" w:space="0" w:color="auto"/>
      </w:divBdr>
    </w:div>
    <w:div w:id="654644551">
      <w:bodyDiv w:val="1"/>
      <w:marLeft w:val="0"/>
      <w:marRight w:val="0"/>
      <w:marTop w:val="0"/>
      <w:marBottom w:val="0"/>
      <w:divBdr>
        <w:top w:val="none" w:sz="0" w:space="0" w:color="auto"/>
        <w:left w:val="none" w:sz="0" w:space="0" w:color="auto"/>
        <w:bottom w:val="none" w:sz="0" w:space="0" w:color="auto"/>
        <w:right w:val="none" w:sz="0" w:space="0" w:color="auto"/>
      </w:divBdr>
    </w:div>
    <w:div w:id="672029395">
      <w:bodyDiv w:val="1"/>
      <w:marLeft w:val="0"/>
      <w:marRight w:val="0"/>
      <w:marTop w:val="0"/>
      <w:marBottom w:val="0"/>
      <w:divBdr>
        <w:top w:val="none" w:sz="0" w:space="0" w:color="auto"/>
        <w:left w:val="none" w:sz="0" w:space="0" w:color="auto"/>
        <w:bottom w:val="none" w:sz="0" w:space="0" w:color="auto"/>
        <w:right w:val="none" w:sz="0" w:space="0" w:color="auto"/>
      </w:divBdr>
    </w:div>
    <w:div w:id="722604819">
      <w:bodyDiv w:val="1"/>
      <w:marLeft w:val="0"/>
      <w:marRight w:val="0"/>
      <w:marTop w:val="0"/>
      <w:marBottom w:val="0"/>
      <w:divBdr>
        <w:top w:val="none" w:sz="0" w:space="0" w:color="auto"/>
        <w:left w:val="none" w:sz="0" w:space="0" w:color="auto"/>
        <w:bottom w:val="none" w:sz="0" w:space="0" w:color="auto"/>
        <w:right w:val="none" w:sz="0" w:space="0" w:color="auto"/>
      </w:divBdr>
    </w:div>
    <w:div w:id="763837962">
      <w:bodyDiv w:val="1"/>
      <w:marLeft w:val="0"/>
      <w:marRight w:val="0"/>
      <w:marTop w:val="0"/>
      <w:marBottom w:val="0"/>
      <w:divBdr>
        <w:top w:val="none" w:sz="0" w:space="0" w:color="auto"/>
        <w:left w:val="none" w:sz="0" w:space="0" w:color="auto"/>
        <w:bottom w:val="none" w:sz="0" w:space="0" w:color="auto"/>
        <w:right w:val="none" w:sz="0" w:space="0" w:color="auto"/>
      </w:divBdr>
    </w:div>
    <w:div w:id="767504648">
      <w:bodyDiv w:val="1"/>
      <w:marLeft w:val="0"/>
      <w:marRight w:val="0"/>
      <w:marTop w:val="0"/>
      <w:marBottom w:val="0"/>
      <w:divBdr>
        <w:top w:val="none" w:sz="0" w:space="0" w:color="auto"/>
        <w:left w:val="none" w:sz="0" w:space="0" w:color="auto"/>
        <w:bottom w:val="none" w:sz="0" w:space="0" w:color="auto"/>
        <w:right w:val="none" w:sz="0" w:space="0" w:color="auto"/>
      </w:divBdr>
    </w:div>
    <w:div w:id="784466619">
      <w:bodyDiv w:val="1"/>
      <w:marLeft w:val="0"/>
      <w:marRight w:val="0"/>
      <w:marTop w:val="0"/>
      <w:marBottom w:val="0"/>
      <w:divBdr>
        <w:top w:val="none" w:sz="0" w:space="0" w:color="auto"/>
        <w:left w:val="none" w:sz="0" w:space="0" w:color="auto"/>
        <w:bottom w:val="none" w:sz="0" w:space="0" w:color="auto"/>
        <w:right w:val="none" w:sz="0" w:space="0" w:color="auto"/>
      </w:divBdr>
    </w:div>
    <w:div w:id="786391153">
      <w:bodyDiv w:val="1"/>
      <w:marLeft w:val="0"/>
      <w:marRight w:val="0"/>
      <w:marTop w:val="0"/>
      <w:marBottom w:val="0"/>
      <w:divBdr>
        <w:top w:val="none" w:sz="0" w:space="0" w:color="auto"/>
        <w:left w:val="none" w:sz="0" w:space="0" w:color="auto"/>
        <w:bottom w:val="none" w:sz="0" w:space="0" w:color="auto"/>
        <w:right w:val="none" w:sz="0" w:space="0" w:color="auto"/>
      </w:divBdr>
    </w:div>
    <w:div w:id="808594654">
      <w:bodyDiv w:val="1"/>
      <w:marLeft w:val="0"/>
      <w:marRight w:val="0"/>
      <w:marTop w:val="0"/>
      <w:marBottom w:val="0"/>
      <w:divBdr>
        <w:top w:val="none" w:sz="0" w:space="0" w:color="auto"/>
        <w:left w:val="none" w:sz="0" w:space="0" w:color="auto"/>
        <w:bottom w:val="none" w:sz="0" w:space="0" w:color="auto"/>
        <w:right w:val="none" w:sz="0" w:space="0" w:color="auto"/>
      </w:divBdr>
    </w:div>
    <w:div w:id="810094024">
      <w:bodyDiv w:val="1"/>
      <w:marLeft w:val="0"/>
      <w:marRight w:val="0"/>
      <w:marTop w:val="0"/>
      <w:marBottom w:val="0"/>
      <w:divBdr>
        <w:top w:val="none" w:sz="0" w:space="0" w:color="auto"/>
        <w:left w:val="none" w:sz="0" w:space="0" w:color="auto"/>
        <w:bottom w:val="none" w:sz="0" w:space="0" w:color="auto"/>
        <w:right w:val="none" w:sz="0" w:space="0" w:color="auto"/>
      </w:divBdr>
      <w:divsChild>
        <w:div w:id="993684102">
          <w:marLeft w:val="-6000"/>
          <w:marRight w:val="0"/>
          <w:marTop w:val="0"/>
          <w:marBottom w:val="0"/>
          <w:divBdr>
            <w:top w:val="none" w:sz="0" w:space="0" w:color="auto"/>
            <w:left w:val="none" w:sz="0" w:space="0" w:color="auto"/>
            <w:bottom w:val="none" w:sz="0" w:space="0" w:color="auto"/>
            <w:right w:val="none" w:sz="0" w:space="0" w:color="auto"/>
          </w:divBdr>
          <w:divsChild>
            <w:div w:id="1579097118">
              <w:marLeft w:val="5778"/>
              <w:marRight w:val="0"/>
              <w:marTop w:val="0"/>
              <w:marBottom w:val="0"/>
              <w:divBdr>
                <w:top w:val="none" w:sz="0" w:space="0" w:color="auto"/>
                <w:left w:val="none" w:sz="0" w:space="0" w:color="auto"/>
                <w:bottom w:val="none" w:sz="0" w:space="0" w:color="auto"/>
                <w:right w:val="none" w:sz="0" w:space="0" w:color="auto"/>
              </w:divBdr>
              <w:divsChild>
                <w:div w:id="759837715">
                  <w:marLeft w:val="0"/>
                  <w:marRight w:val="0"/>
                  <w:marTop w:val="0"/>
                  <w:marBottom w:val="0"/>
                  <w:divBdr>
                    <w:top w:val="none" w:sz="0" w:space="0" w:color="auto"/>
                    <w:left w:val="none" w:sz="0" w:space="0" w:color="auto"/>
                    <w:bottom w:val="none" w:sz="0" w:space="0" w:color="auto"/>
                    <w:right w:val="none" w:sz="0" w:space="0" w:color="auto"/>
                  </w:divBdr>
                  <w:divsChild>
                    <w:div w:id="133330253">
                      <w:marLeft w:val="0"/>
                      <w:marRight w:val="0"/>
                      <w:marTop w:val="0"/>
                      <w:marBottom w:val="0"/>
                      <w:divBdr>
                        <w:top w:val="none" w:sz="0" w:space="0" w:color="auto"/>
                        <w:left w:val="none" w:sz="0" w:space="0" w:color="auto"/>
                        <w:bottom w:val="none" w:sz="0" w:space="0" w:color="auto"/>
                        <w:right w:val="none" w:sz="0" w:space="0" w:color="auto"/>
                      </w:divBdr>
                      <w:divsChild>
                        <w:div w:id="1577322249">
                          <w:marLeft w:val="0"/>
                          <w:marRight w:val="0"/>
                          <w:marTop w:val="0"/>
                          <w:marBottom w:val="0"/>
                          <w:divBdr>
                            <w:top w:val="none" w:sz="0" w:space="0" w:color="auto"/>
                            <w:left w:val="none" w:sz="0" w:space="0" w:color="auto"/>
                            <w:bottom w:val="none" w:sz="0" w:space="0" w:color="auto"/>
                            <w:right w:val="none" w:sz="0" w:space="0" w:color="auto"/>
                          </w:divBdr>
                        </w:div>
                        <w:div w:id="185430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439572">
      <w:bodyDiv w:val="1"/>
      <w:marLeft w:val="0"/>
      <w:marRight w:val="0"/>
      <w:marTop w:val="0"/>
      <w:marBottom w:val="0"/>
      <w:divBdr>
        <w:top w:val="none" w:sz="0" w:space="0" w:color="auto"/>
        <w:left w:val="none" w:sz="0" w:space="0" w:color="auto"/>
        <w:bottom w:val="none" w:sz="0" w:space="0" w:color="auto"/>
        <w:right w:val="none" w:sz="0" w:space="0" w:color="auto"/>
      </w:divBdr>
    </w:div>
    <w:div w:id="852839477">
      <w:bodyDiv w:val="1"/>
      <w:marLeft w:val="0"/>
      <w:marRight w:val="0"/>
      <w:marTop w:val="0"/>
      <w:marBottom w:val="0"/>
      <w:divBdr>
        <w:top w:val="none" w:sz="0" w:space="0" w:color="auto"/>
        <w:left w:val="none" w:sz="0" w:space="0" w:color="auto"/>
        <w:bottom w:val="none" w:sz="0" w:space="0" w:color="auto"/>
        <w:right w:val="none" w:sz="0" w:space="0" w:color="auto"/>
      </w:divBdr>
    </w:div>
    <w:div w:id="868295171">
      <w:bodyDiv w:val="1"/>
      <w:marLeft w:val="0"/>
      <w:marRight w:val="0"/>
      <w:marTop w:val="0"/>
      <w:marBottom w:val="0"/>
      <w:divBdr>
        <w:top w:val="none" w:sz="0" w:space="0" w:color="auto"/>
        <w:left w:val="none" w:sz="0" w:space="0" w:color="auto"/>
        <w:bottom w:val="none" w:sz="0" w:space="0" w:color="auto"/>
        <w:right w:val="none" w:sz="0" w:space="0" w:color="auto"/>
      </w:divBdr>
    </w:div>
    <w:div w:id="916474196">
      <w:bodyDiv w:val="1"/>
      <w:marLeft w:val="0"/>
      <w:marRight w:val="0"/>
      <w:marTop w:val="0"/>
      <w:marBottom w:val="0"/>
      <w:divBdr>
        <w:top w:val="none" w:sz="0" w:space="0" w:color="auto"/>
        <w:left w:val="none" w:sz="0" w:space="0" w:color="auto"/>
        <w:bottom w:val="none" w:sz="0" w:space="0" w:color="auto"/>
        <w:right w:val="none" w:sz="0" w:space="0" w:color="auto"/>
      </w:divBdr>
    </w:div>
    <w:div w:id="956646673">
      <w:bodyDiv w:val="1"/>
      <w:marLeft w:val="0"/>
      <w:marRight w:val="0"/>
      <w:marTop w:val="0"/>
      <w:marBottom w:val="0"/>
      <w:divBdr>
        <w:top w:val="none" w:sz="0" w:space="0" w:color="auto"/>
        <w:left w:val="none" w:sz="0" w:space="0" w:color="auto"/>
        <w:bottom w:val="none" w:sz="0" w:space="0" w:color="auto"/>
        <w:right w:val="none" w:sz="0" w:space="0" w:color="auto"/>
      </w:divBdr>
    </w:div>
    <w:div w:id="962805283">
      <w:bodyDiv w:val="1"/>
      <w:marLeft w:val="0"/>
      <w:marRight w:val="0"/>
      <w:marTop w:val="0"/>
      <w:marBottom w:val="0"/>
      <w:divBdr>
        <w:top w:val="none" w:sz="0" w:space="0" w:color="auto"/>
        <w:left w:val="none" w:sz="0" w:space="0" w:color="auto"/>
        <w:bottom w:val="none" w:sz="0" w:space="0" w:color="auto"/>
        <w:right w:val="none" w:sz="0" w:space="0" w:color="auto"/>
      </w:divBdr>
    </w:div>
    <w:div w:id="981468469">
      <w:bodyDiv w:val="1"/>
      <w:marLeft w:val="0"/>
      <w:marRight w:val="0"/>
      <w:marTop w:val="0"/>
      <w:marBottom w:val="0"/>
      <w:divBdr>
        <w:top w:val="none" w:sz="0" w:space="0" w:color="auto"/>
        <w:left w:val="none" w:sz="0" w:space="0" w:color="auto"/>
        <w:bottom w:val="none" w:sz="0" w:space="0" w:color="auto"/>
        <w:right w:val="none" w:sz="0" w:space="0" w:color="auto"/>
      </w:divBdr>
    </w:div>
    <w:div w:id="997928281">
      <w:bodyDiv w:val="1"/>
      <w:marLeft w:val="0"/>
      <w:marRight w:val="0"/>
      <w:marTop w:val="0"/>
      <w:marBottom w:val="0"/>
      <w:divBdr>
        <w:top w:val="none" w:sz="0" w:space="0" w:color="auto"/>
        <w:left w:val="none" w:sz="0" w:space="0" w:color="auto"/>
        <w:bottom w:val="none" w:sz="0" w:space="0" w:color="auto"/>
        <w:right w:val="none" w:sz="0" w:space="0" w:color="auto"/>
      </w:divBdr>
    </w:div>
    <w:div w:id="1044872122">
      <w:bodyDiv w:val="1"/>
      <w:marLeft w:val="0"/>
      <w:marRight w:val="0"/>
      <w:marTop w:val="0"/>
      <w:marBottom w:val="0"/>
      <w:divBdr>
        <w:top w:val="none" w:sz="0" w:space="0" w:color="auto"/>
        <w:left w:val="none" w:sz="0" w:space="0" w:color="auto"/>
        <w:bottom w:val="none" w:sz="0" w:space="0" w:color="auto"/>
        <w:right w:val="none" w:sz="0" w:space="0" w:color="auto"/>
      </w:divBdr>
    </w:div>
    <w:div w:id="1120611352">
      <w:bodyDiv w:val="1"/>
      <w:marLeft w:val="0"/>
      <w:marRight w:val="0"/>
      <w:marTop w:val="0"/>
      <w:marBottom w:val="0"/>
      <w:divBdr>
        <w:top w:val="none" w:sz="0" w:space="0" w:color="auto"/>
        <w:left w:val="none" w:sz="0" w:space="0" w:color="auto"/>
        <w:bottom w:val="none" w:sz="0" w:space="0" w:color="auto"/>
        <w:right w:val="none" w:sz="0" w:space="0" w:color="auto"/>
      </w:divBdr>
    </w:div>
    <w:div w:id="1167595985">
      <w:bodyDiv w:val="1"/>
      <w:marLeft w:val="0"/>
      <w:marRight w:val="0"/>
      <w:marTop w:val="0"/>
      <w:marBottom w:val="0"/>
      <w:divBdr>
        <w:top w:val="none" w:sz="0" w:space="0" w:color="auto"/>
        <w:left w:val="none" w:sz="0" w:space="0" w:color="auto"/>
        <w:bottom w:val="none" w:sz="0" w:space="0" w:color="auto"/>
        <w:right w:val="none" w:sz="0" w:space="0" w:color="auto"/>
      </w:divBdr>
    </w:div>
    <w:div w:id="1181974219">
      <w:bodyDiv w:val="1"/>
      <w:marLeft w:val="0"/>
      <w:marRight w:val="0"/>
      <w:marTop w:val="0"/>
      <w:marBottom w:val="0"/>
      <w:divBdr>
        <w:top w:val="none" w:sz="0" w:space="0" w:color="auto"/>
        <w:left w:val="none" w:sz="0" w:space="0" w:color="auto"/>
        <w:bottom w:val="none" w:sz="0" w:space="0" w:color="auto"/>
        <w:right w:val="none" w:sz="0" w:space="0" w:color="auto"/>
      </w:divBdr>
    </w:div>
    <w:div w:id="1196233776">
      <w:bodyDiv w:val="1"/>
      <w:marLeft w:val="0"/>
      <w:marRight w:val="0"/>
      <w:marTop w:val="0"/>
      <w:marBottom w:val="0"/>
      <w:divBdr>
        <w:top w:val="none" w:sz="0" w:space="0" w:color="auto"/>
        <w:left w:val="none" w:sz="0" w:space="0" w:color="auto"/>
        <w:bottom w:val="none" w:sz="0" w:space="0" w:color="auto"/>
        <w:right w:val="none" w:sz="0" w:space="0" w:color="auto"/>
      </w:divBdr>
      <w:divsChild>
        <w:div w:id="11432723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1212107609">
      <w:bodyDiv w:val="1"/>
      <w:marLeft w:val="0"/>
      <w:marRight w:val="0"/>
      <w:marTop w:val="0"/>
      <w:marBottom w:val="0"/>
      <w:divBdr>
        <w:top w:val="none" w:sz="0" w:space="0" w:color="auto"/>
        <w:left w:val="none" w:sz="0" w:space="0" w:color="auto"/>
        <w:bottom w:val="none" w:sz="0" w:space="0" w:color="auto"/>
        <w:right w:val="none" w:sz="0" w:space="0" w:color="auto"/>
      </w:divBdr>
    </w:div>
    <w:div w:id="1228491741">
      <w:bodyDiv w:val="1"/>
      <w:marLeft w:val="0"/>
      <w:marRight w:val="0"/>
      <w:marTop w:val="0"/>
      <w:marBottom w:val="0"/>
      <w:divBdr>
        <w:top w:val="none" w:sz="0" w:space="0" w:color="auto"/>
        <w:left w:val="none" w:sz="0" w:space="0" w:color="auto"/>
        <w:bottom w:val="none" w:sz="0" w:space="0" w:color="auto"/>
        <w:right w:val="none" w:sz="0" w:space="0" w:color="auto"/>
      </w:divBdr>
    </w:div>
    <w:div w:id="1252663688">
      <w:bodyDiv w:val="1"/>
      <w:marLeft w:val="0"/>
      <w:marRight w:val="0"/>
      <w:marTop w:val="0"/>
      <w:marBottom w:val="0"/>
      <w:divBdr>
        <w:top w:val="none" w:sz="0" w:space="0" w:color="auto"/>
        <w:left w:val="none" w:sz="0" w:space="0" w:color="auto"/>
        <w:bottom w:val="none" w:sz="0" w:space="0" w:color="auto"/>
        <w:right w:val="none" w:sz="0" w:space="0" w:color="auto"/>
      </w:divBdr>
    </w:div>
    <w:div w:id="1253977419">
      <w:bodyDiv w:val="1"/>
      <w:marLeft w:val="0"/>
      <w:marRight w:val="0"/>
      <w:marTop w:val="0"/>
      <w:marBottom w:val="0"/>
      <w:divBdr>
        <w:top w:val="none" w:sz="0" w:space="0" w:color="auto"/>
        <w:left w:val="none" w:sz="0" w:space="0" w:color="auto"/>
        <w:bottom w:val="none" w:sz="0" w:space="0" w:color="auto"/>
        <w:right w:val="none" w:sz="0" w:space="0" w:color="auto"/>
      </w:divBdr>
    </w:div>
    <w:div w:id="1257834129">
      <w:bodyDiv w:val="1"/>
      <w:marLeft w:val="0"/>
      <w:marRight w:val="0"/>
      <w:marTop w:val="0"/>
      <w:marBottom w:val="0"/>
      <w:divBdr>
        <w:top w:val="none" w:sz="0" w:space="0" w:color="auto"/>
        <w:left w:val="none" w:sz="0" w:space="0" w:color="auto"/>
        <w:bottom w:val="none" w:sz="0" w:space="0" w:color="auto"/>
        <w:right w:val="none" w:sz="0" w:space="0" w:color="auto"/>
      </w:divBdr>
    </w:div>
    <w:div w:id="1316565601">
      <w:bodyDiv w:val="1"/>
      <w:marLeft w:val="0"/>
      <w:marRight w:val="0"/>
      <w:marTop w:val="0"/>
      <w:marBottom w:val="0"/>
      <w:divBdr>
        <w:top w:val="none" w:sz="0" w:space="0" w:color="auto"/>
        <w:left w:val="none" w:sz="0" w:space="0" w:color="auto"/>
        <w:bottom w:val="none" w:sz="0" w:space="0" w:color="auto"/>
        <w:right w:val="none" w:sz="0" w:space="0" w:color="auto"/>
      </w:divBdr>
    </w:div>
    <w:div w:id="1381631505">
      <w:bodyDiv w:val="1"/>
      <w:marLeft w:val="0"/>
      <w:marRight w:val="0"/>
      <w:marTop w:val="0"/>
      <w:marBottom w:val="0"/>
      <w:divBdr>
        <w:top w:val="none" w:sz="0" w:space="0" w:color="auto"/>
        <w:left w:val="none" w:sz="0" w:space="0" w:color="auto"/>
        <w:bottom w:val="none" w:sz="0" w:space="0" w:color="auto"/>
        <w:right w:val="none" w:sz="0" w:space="0" w:color="auto"/>
      </w:divBdr>
    </w:div>
    <w:div w:id="1382171274">
      <w:bodyDiv w:val="1"/>
      <w:marLeft w:val="0"/>
      <w:marRight w:val="0"/>
      <w:marTop w:val="0"/>
      <w:marBottom w:val="0"/>
      <w:divBdr>
        <w:top w:val="none" w:sz="0" w:space="0" w:color="auto"/>
        <w:left w:val="none" w:sz="0" w:space="0" w:color="auto"/>
        <w:bottom w:val="none" w:sz="0" w:space="0" w:color="auto"/>
        <w:right w:val="none" w:sz="0" w:space="0" w:color="auto"/>
      </w:divBdr>
    </w:div>
    <w:div w:id="1463957654">
      <w:bodyDiv w:val="1"/>
      <w:marLeft w:val="0"/>
      <w:marRight w:val="0"/>
      <w:marTop w:val="0"/>
      <w:marBottom w:val="0"/>
      <w:divBdr>
        <w:top w:val="none" w:sz="0" w:space="0" w:color="auto"/>
        <w:left w:val="none" w:sz="0" w:space="0" w:color="auto"/>
        <w:bottom w:val="none" w:sz="0" w:space="0" w:color="auto"/>
        <w:right w:val="none" w:sz="0" w:space="0" w:color="auto"/>
      </w:divBdr>
    </w:div>
    <w:div w:id="1522815994">
      <w:bodyDiv w:val="1"/>
      <w:marLeft w:val="0"/>
      <w:marRight w:val="0"/>
      <w:marTop w:val="0"/>
      <w:marBottom w:val="0"/>
      <w:divBdr>
        <w:top w:val="none" w:sz="0" w:space="0" w:color="auto"/>
        <w:left w:val="none" w:sz="0" w:space="0" w:color="auto"/>
        <w:bottom w:val="none" w:sz="0" w:space="0" w:color="auto"/>
        <w:right w:val="none" w:sz="0" w:space="0" w:color="auto"/>
      </w:divBdr>
    </w:div>
    <w:div w:id="1543059658">
      <w:bodyDiv w:val="1"/>
      <w:marLeft w:val="0"/>
      <w:marRight w:val="0"/>
      <w:marTop w:val="0"/>
      <w:marBottom w:val="0"/>
      <w:divBdr>
        <w:top w:val="none" w:sz="0" w:space="0" w:color="auto"/>
        <w:left w:val="none" w:sz="0" w:space="0" w:color="auto"/>
        <w:bottom w:val="none" w:sz="0" w:space="0" w:color="auto"/>
        <w:right w:val="none" w:sz="0" w:space="0" w:color="auto"/>
      </w:divBdr>
    </w:div>
    <w:div w:id="1565294424">
      <w:bodyDiv w:val="1"/>
      <w:marLeft w:val="0"/>
      <w:marRight w:val="0"/>
      <w:marTop w:val="0"/>
      <w:marBottom w:val="0"/>
      <w:divBdr>
        <w:top w:val="none" w:sz="0" w:space="0" w:color="auto"/>
        <w:left w:val="none" w:sz="0" w:space="0" w:color="auto"/>
        <w:bottom w:val="none" w:sz="0" w:space="0" w:color="auto"/>
        <w:right w:val="none" w:sz="0" w:space="0" w:color="auto"/>
      </w:divBdr>
    </w:div>
    <w:div w:id="1577518549">
      <w:bodyDiv w:val="1"/>
      <w:marLeft w:val="0"/>
      <w:marRight w:val="0"/>
      <w:marTop w:val="0"/>
      <w:marBottom w:val="0"/>
      <w:divBdr>
        <w:top w:val="none" w:sz="0" w:space="0" w:color="auto"/>
        <w:left w:val="none" w:sz="0" w:space="0" w:color="auto"/>
        <w:bottom w:val="none" w:sz="0" w:space="0" w:color="auto"/>
        <w:right w:val="none" w:sz="0" w:space="0" w:color="auto"/>
      </w:divBdr>
    </w:div>
    <w:div w:id="1594896684">
      <w:bodyDiv w:val="1"/>
      <w:marLeft w:val="0"/>
      <w:marRight w:val="0"/>
      <w:marTop w:val="0"/>
      <w:marBottom w:val="0"/>
      <w:divBdr>
        <w:top w:val="none" w:sz="0" w:space="0" w:color="auto"/>
        <w:left w:val="none" w:sz="0" w:space="0" w:color="auto"/>
        <w:bottom w:val="none" w:sz="0" w:space="0" w:color="auto"/>
        <w:right w:val="none" w:sz="0" w:space="0" w:color="auto"/>
      </w:divBdr>
    </w:div>
    <w:div w:id="1623993492">
      <w:bodyDiv w:val="1"/>
      <w:marLeft w:val="0"/>
      <w:marRight w:val="0"/>
      <w:marTop w:val="0"/>
      <w:marBottom w:val="0"/>
      <w:divBdr>
        <w:top w:val="none" w:sz="0" w:space="0" w:color="auto"/>
        <w:left w:val="none" w:sz="0" w:space="0" w:color="auto"/>
        <w:bottom w:val="none" w:sz="0" w:space="0" w:color="auto"/>
        <w:right w:val="none" w:sz="0" w:space="0" w:color="auto"/>
      </w:divBdr>
    </w:div>
    <w:div w:id="1673097490">
      <w:bodyDiv w:val="1"/>
      <w:marLeft w:val="0"/>
      <w:marRight w:val="0"/>
      <w:marTop w:val="0"/>
      <w:marBottom w:val="0"/>
      <w:divBdr>
        <w:top w:val="none" w:sz="0" w:space="0" w:color="auto"/>
        <w:left w:val="none" w:sz="0" w:space="0" w:color="auto"/>
        <w:bottom w:val="none" w:sz="0" w:space="0" w:color="auto"/>
        <w:right w:val="none" w:sz="0" w:space="0" w:color="auto"/>
      </w:divBdr>
    </w:div>
    <w:div w:id="1691103562">
      <w:bodyDiv w:val="1"/>
      <w:marLeft w:val="0"/>
      <w:marRight w:val="0"/>
      <w:marTop w:val="0"/>
      <w:marBottom w:val="0"/>
      <w:divBdr>
        <w:top w:val="none" w:sz="0" w:space="0" w:color="auto"/>
        <w:left w:val="none" w:sz="0" w:space="0" w:color="auto"/>
        <w:bottom w:val="none" w:sz="0" w:space="0" w:color="auto"/>
        <w:right w:val="none" w:sz="0" w:space="0" w:color="auto"/>
      </w:divBdr>
    </w:div>
    <w:div w:id="1703822683">
      <w:bodyDiv w:val="1"/>
      <w:marLeft w:val="0"/>
      <w:marRight w:val="0"/>
      <w:marTop w:val="0"/>
      <w:marBottom w:val="0"/>
      <w:divBdr>
        <w:top w:val="none" w:sz="0" w:space="0" w:color="auto"/>
        <w:left w:val="none" w:sz="0" w:space="0" w:color="auto"/>
        <w:bottom w:val="none" w:sz="0" w:space="0" w:color="auto"/>
        <w:right w:val="none" w:sz="0" w:space="0" w:color="auto"/>
      </w:divBdr>
    </w:div>
    <w:div w:id="1730499101">
      <w:bodyDiv w:val="1"/>
      <w:marLeft w:val="0"/>
      <w:marRight w:val="0"/>
      <w:marTop w:val="0"/>
      <w:marBottom w:val="0"/>
      <w:divBdr>
        <w:top w:val="none" w:sz="0" w:space="0" w:color="auto"/>
        <w:left w:val="none" w:sz="0" w:space="0" w:color="auto"/>
        <w:bottom w:val="none" w:sz="0" w:space="0" w:color="auto"/>
        <w:right w:val="none" w:sz="0" w:space="0" w:color="auto"/>
      </w:divBdr>
    </w:div>
    <w:div w:id="1753504752">
      <w:bodyDiv w:val="1"/>
      <w:marLeft w:val="0"/>
      <w:marRight w:val="0"/>
      <w:marTop w:val="0"/>
      <w:marBottom w:val="0"/>
      <w:divBdr>
        <w:top w:val="none" w:sz="0" w:space="0" w:color="auto"/>
        <w:left w:val="none" w:sz="0" w:space="0" w:color="auto"/>
        <w:bottom w:val="none" w:sz="0" w:space="0" w:color="auto"/>
        <w:right w:val="none" w:sz="0" w:space="0" w:color="auto"/>
      </w:divBdr>
      <w:divsChild>
        <w:div w:id="1446466258">
          <w:marLeft w:val="-6000"/>
          <w:marRight w:val="0"/>
          <w:marTop w:val="0"/>
          <w:marBottom w:val="0"/>
          <w:divBdr>
            <w:top w:val="none" w:sz="0" w:space="0" w:color="auto"/>
            <w:left w:val="none" w:sz="0" w:space="0" w:color="auto"/>
            <w:bottom w:val="none" w:sz="0" w:space="0" w:color="auto"/>
            <w:right w:val="none" w:sz="0" w:space="0" w:color="auto"/>
          </w:divBdr>
          <w:divsChild>
            <w:div w:id="685907552">
              <w:marLeft w:val="5778"/>
              <w:marRight w:val="0"/>
              <w:marTop w:val="0"/>
              <w:marBottom w:val="0"/>
              <w:divBdr>
                <w:top w:val="none" w:sz="0" w:space="0" w:color="auto"/>
                <w:left w:val="none" w:sz="0" w:space="0" w:color="auto"/>
                <w:bottom w:val="none" w:sz="0" w:space="0" w:color="auto"/>
                <w:right w:val="none" w:sz="0" w:space="0" w:color="auto"/>
              </w:divBdr>
              <w:divsChild>
                <w:div w:id="1599869447">
                  <w:marLeft w:val="0"/>
                  <w:marRight w:val="0"/>
                  <w:marTop w:val="0"/>
                  <w:marBottom w:val="0"/>
                  <w:divBdr>
                    <w:top w:val="none" w:sz="0" w:space="0" w:color="auto"/>
                    <w:left w:val="none" w:sz="0" w:space="0" w:color="auto"/>
                    <w:bottom w:val="none" w:sz="0" w:space="0" w:color="auto"/>
                    <w:right w:val="none" w:sz="0" w:space="0" w:color="auto"/>
                  </w:divBdr>
                  <w:divsChild>
                    <w:div w:id="773745430">
                      <w:marLeft w:val="0"/>
                      <w:marRight w:val="0"/>
                      <w:marTop w:val="0"/>
                      <w:marBottom w:val="0"/>
                      <w:divBdr>
                        <w:top w:val="none" w:sz="0" w:space="0" w:color="auto"/>
                        <w:left w:val="none" w:sz="0" w:space="0" w:color="auto"/>
                        <w:bottom w:val="none" w:sz="0" w:space="0" w:color="auto"/>
                        <w:right w:val="none" w:sz="0" w:space="0" w:color="auto"/>
                      </w:divBdr>
                      <w:divsChild>
                        <w:div w:id="1131751444">
                          <w:marLeft w:val="0"/>
                          <w:marRight w:val="0"/>
                          <w:marTop w:val="0"/>
                          <w:marBottom w:val="0"/>
                          <w:divBdr>
                            <w:top w:val="none" w:sz="0" w:space="0" w:color="auto"/>
                            <w:left w:val="none" w:sz="0" w:space="0" w:color="auto"/>
                            <w:bottom w:val="none" w:sz="0" w:space="0" w:color="auto"/>
                            <w:right w:val="none" w:sz="0" w:space="0" w:color="auto"/>
                          </w:divBdr>
                        </w:div>
                        <w:div w:id="14392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521688">
      <w:bodyDiv w:val="1"/>
      <w:marLeft w:val="0"/>
      <w:marRight w:val="0"/>
      <w:marTop w:val="0"/>
      <w:marBottom w:val="0"/>
      <w:divBdr>
        <w:top w:val="none" w:sz="0" w:space="0" w:color="auto"/>
        <w:left w:val="none" w:sz="0" w:space="0" w:color="auto"/>
        <w:bottom w:val="none" w:sz="0" w:space="0" w:color="auto"/>
        <w:right w:val="none" w:sz="0" w:space="0" w:color="auto"/>
      </w:divBdr>
    </w:div>
    <w:div w:id="1800683983">
      <w:bodyDiv w:val="1"/>
      <w:marLeft w:val="0"/>
      <w:marRight w:val="0"/>
      <w:marTop w:val="0"/>
      <w:marBottom w:val="0"/>
      <w:divBdr>
        <w:top w:val="none" w:sz="0" w:space="0" w:color="auto"/>
        <w:left w:val="none" w:sz="0" w:space="0" w:color="auto"/>
        <w:bottom w:val="none" w:sz="0" w:space="0" w:color="auto"/>
        <w:right w:val="none" w:sz="0" w:space="0" w:color="auto"/>
      </w:divBdr>
    </w:div>
    <w:div w:id="1806195058">
      <w:bodyDiv w:val="1"/>
      <w:marLeft w:val="0"/>
      <w:marRight w:val="0"/>
      <w:marTop w:val="0"/>
      <w:marBottom w:val="0"/>
      <w:divBdr>
        <w:top w:val="none" w:sz="0" w:space="0" w:color="auto"/>
        <w:left w:val="none" w:sz="0" w:space="0" w:color="auto"/>
        <w:bottom w:val="none" w:sz="0" w:space="0" w:color="auto"/>
        <w:right w:val="none" w:sz="0" w:space="0" w:color="auto"/>
      </w:divBdr>
    </w:div>
    <w:div w:id="1815028340">
      <w:bodyDiv w:val="1"/>
      <w:marLeft w:val="0"/>
      <w:marRight w:val="0"/>
      <w:marTop w:val="0"/>
      <w:marBottom w:val="0"/>
      <w:divBdr>
        <w:top w:val="none" w:sz="0" w:space="0" w:color="auto"/>
        <w:left w:val="none" w:sz="0" w:space="0" w:color="auto"/>
        <w:bottom w:val="none" w:sz="0" w:space="0" w:color="auto"/>
        <w:right w:val="none" w:sz="0" w:space="0" w:color="auto"/>
      </w:divBdr>
    </w:div>
    <w:div w:id="1825050645">
      <w:bodyDiv w:val="1"/>
      <w:marLeft w:val="0"/>
      <w:marRight w:val="0"/>
      <w:marTop w:val="0"/>
      <w:marBottom w:val="0"/>
      <w:divBdr>
        <w:top w:val="none" w:sz="0" w:space="0" w:color="auto"/>
        <w:left w:val="none" w:sz="0" w:space="0" w:color="auto"/>
        <w:bottom w:val="none" w:sz="0" w:space="0" w:color="auto"/>
        <w:right w:val="none" w:sz="0" w:space="0" w:color="auto"/>
      </w:divBdr>
    </w:div>
    <w:div w:id="1830558267">
      <w:bodyDiv w:val="1"/>
      <w:marLeft w:val="0"/>
      <w:marRight w:val="0"/>
      <w:marTop w:val="0"/>
      <w:marBottom w:val="0"/>
      <w:divBdr>
        <w:top w:val="none" w:sz="0" w:space="0" w:color="auto"/>
        <w:left w:val="none" w:sz="0" w:space="0" w:color="auto"/>
        <w:bottom w:val="none" w:sz="0" w:space="0" w:color="auto"/>
        <w:right w:val="none" w:sz="0" w:space="0" w:color="auto"/>
      </w:divBdr>
    </w:div>
    <w:div w:id="1842698820">
      <w:bodyDiv w:val="1"/>
      <w:marLeft w:val="0"/>
      <w:marRight w:val="0"/>
      <w:marTop w:val="0"/>
      <w:marBottom w:val="0"/>
      <w:divBdr>
        <w:top w:val="none" w:sz="0" w:space="0" w:color="auto"/>
        <w:left w:val="none" w:sz="0" w:space="0" w:color="auto"/>
        <w:bottom w:val="none" w:sz="0" w:space="0" w:color="auto"/>
        <w:right w:val="none" w:sz="0" w:space="0" w:color="auto"/>
      </w:divBdr>
    </w:div>
    <w:div w:id="1852522261">
      <w:bodyDiv w:val="1"/>
      <w:marLeft w:val="0"/>
      <w:marRight w:val="0"/>
      <w:marTop w:val="0"/>
      <w:marBottom w:val="0"/>
      <w:divBdr>
        <w:top w:val="none" w:sz="0" w:space="0" w:color="auto"/>
        <w:left w:val="none" w:sz="0" w:space="0" w:color="auto"/>
        <w:bottom w:val="none" w:sz="0" w:space="0" w:color="auto"/>
        <w:right w:val="none" w:sz="0" w:space="0" w:color="auto"/>
      </w:divBdr>
    </w:div>
    <w:div w:id="1853565420">
      <w:bodyDiv w:val="1"/>
      <w:marLeft w:val="0"/>
      <w:marRight w:val="0"/>
      <w:marTop w:val="0"/>
      <w:marBottom w:val="0"/>
      <w:divBdr>
        <w:top w:val="none" w:sz="0" w:space="0" w:color="auto"/>
        <w:left w:val="none" w:sz="0" w:space="0" w:color="auto"/>
        <w:bottom w:val="none" w:sz="0" w:space="0" w:color="auto"/>
        <w:right w:val="none" w:sz="0" w:space="0" w:color="auto"/>
      </w:divBdr>
    </w:div>
    <w:div w:id="1855807229">
      <w:bodyDiv w:val="1"/>
      <w:marLeft w:val="0"/>
      <w:marRight w:val="0"/>
      <w:marTop w:val="0"/>
      <w:marBottom w:val="0"/>
      <w:divBdr>
        <w:top w:val="none" w:sz="0" w:space="0" w:color="auto"/>
        <w:left w:val="none" w:sz="0" w:space="0" w:color="auto"/>
        <w:bottom w:val="none" w:sz="0" w:space="0" w:color="auto"/>
        <w:right w:val="none" w:sz="0" w:space="0" w:color="auto"/>
      </w:divBdr>
    </w:div>
    <w:div w:id="1884947821">
      <w:bodyDiv w:val="1"/>
      <w:marLeft w:val="0"/>
      <w:marRight w:val="0"/>
      <w:marTop w:val="0"/>
      <w:marBottom w:val="0"/>
      <w:divBdr>
        <w:top w:val="none" w:sz="0" w:space="0" w:color="auto"/>
        <w:left w:val="none" w:sz="0" w:space="0" w:color="auto"/>
        <w:bottom w:val="none" w:sz="0" w:space="0" w:color="auto"/>
        <w:right w:val="none" w:sz="0" w:space="0" w:color="auto"/>
      </w:divBdr>
      <w:divsChild>
        <w:div w:id="1026322249">
          <w:marLeft w:val="0"/>
          <w:marRight w:val="0"/>
          <w:marTop w:val="0"/>
          <w:marBottom w:val="0"/>
          <w:divBdr>
            <w:top w:val="none" w:sz="0" w:space="0" w:color="auto"/>
            <w:left w:val="none" w:sz="0" w:space="0" w:color="auto"/>
            <w:bottom w:val="none" w:sz="0" w:space="0" w:color="auto"/>
            <w:right w:val="none" w:sz="0" w:space="0" w:color="auto"/>
          </w:divBdr>
        </w:div>
      </w:divsChild>
    </w:div>
    <w:div w:id="1904877195">
      <w:bodyDiv w:val="1"/>
      <w:marLeft w:val="0"/>
      <w:marRight w:val="0"/>
      <w:marTop w:val="0"/>
      <w:marBottom w:val="0"/>
      <w:divBdr>
        <w:top w:val="none" w:sz="0" w:space="0" w:color="auto"/>
        <w:left w:val="none" w:sz="0" w:space="0" w:color="auto"/>
        <w:bottom w:val="none" w:sz="0" w:space="0" w:color="auto"/>
        <w:right w:val="none" w:sz="0" w:space="0" w:color="auto"/>
      </w:divBdr>
    </w:div>
    <w:div w:id="1906337495">
      <w:bodyDiv w:val="1"/>
      <w:marLeft w:val="0"/>
      <w:marRight w:val="0"/>
      <w:marTop w:val="0"/>
      <w:marBottom w:val="0"/>
      <w:divBdr>
        <w:top w:val="none" w:sz="0" w:space="0" w:color="auto"/>
        <w:left w:val="none" w:sz="0" w:space="0" w:color="auto"/>
        <w:bottom w:val="none" w:sz="0" w:space="0" w:color="auto"/>
        <w:right w:val="none" w:sz="0" w:space="0" w:color="auto"/>
      </w:divBdr>
    </w:div>
    <w:div w:id="1988197199">
      <w:bodyDiv w:val="1"/>
      <w:marLeft w:val="0"/>
      <w:marRight w:val="0"/>
      <w:marTop w:val="0"/>
      <w:marBottom w:val="0"/>
      <w:divBdr>
        <w:top w:val="none" w:sz="0" w:space="0" w:color="auto"/>
        <w:left w:val="none" w:sz="0" w:space="0" w:color="auto"/>
        <w:bottom w:val="none" w:sz="0" w:space="0" w:color="auto"/>
        <w:right w:val="none" w:sz="0" w:space="0" w:color="auto"/>
      </w:divBdr>
      <w:divsChild>
        <w:div w:id="2046827401">
          <w:marLeft w:val="-6000"/>
          <w:marRight w:val="0"/>
          <w:marTop w:val="0"/>
          <w:marBottom w:val="0"/>
          <w:divBdr>
            <w:top w:val="none" w:sz="0" w:space="0" w:color="auto"/>
            <w:left w:val="none" w:sz="0" w:space="0" w:color="auto"/>
            <w:bottom w:val="none" w:sz="0" w:space="0" w:color="auto"/>
            <w:right w:val="none" w:sz="0" w:space="0" w:color="auto"/>
          </w:divBdr>
          <w:divsChild>
            <w:div w:id="2014455987">
              <w:marLeft w:val="5778"/>
              <w:marRight w:val="0"/>
              <w:marTop w:val="0"/>
              <w:marBottom w:val="0"/>
              <w:divBdr>
                <w:top w:val="none" w:sz="0" w:space="0" w:color="auto"/>
                <w:left w:val="none" w:sz="0" w:space="0" w:color="auto"/>
                <w:bottom w:val="none" w:sz="0" w:space="0" w:color="auto"/>
                <w:right w:val="none" w:sz="0" w:space="0" w:color="auto"/>
              </w:divBdr>
              <w:divsChild>
                <w:div w:id="105464733">
                  <w:marLeft w:val="0"/>
                  <w:marRight w:val="0"/>
                  <w:marTop w:val="0"/>
                  <w:marBottom w:val="0"/>
                  <w:divBdr>
                    <w:top w:val="none" w:sz="0" w:space="0" w:color="auto"/>
                    <w:left w:val="none" w:sz="0" w:space="0" w:color="auto"/>
                    <w:bottom w:val="none" w:sz="0" w:space="0" w:color="auto"/>
                    <w:right w:val="none" w:sz="0" w:space="0" w:color="auto"/>
                  </w:divBdr>
                  <w:divsChild>
                    <w:div w:id="2060740542">
                      <w:marLeft w:val="0"/>
                      <w:marRight w:val="0"/>
                      <w:marTop w:val="0"/>
                      <w:marBottom w:val="0"/>
                      <w:divBdr>
                        <w:top w:val="none" w:sz="0" w:space="0" w:color="auto"/>
                        <w:left w:val="none" w:sz="0" w:space="0" w:color="auto"/>
                        <w:bottom w:val="none" w:sz="0" w:space="0" w:color="auto"/>
                        <w:right w:val="none" w:sz="0" w:space="0" w:color="auto"/>
                      </w:divBdr>
                      <w:divsChild>
                        <w:div w:id="1522360100">
                          <w:marLeft w:val="0"/>
                          <w:marRight w:val="0"/>
                          <w:marTop w:val="0"/>
                          <w:marBottom w:val="0"/>
                          <w:divBdr>
                            <w:top w:val="none" w:sz="0" w:space="0" w:color="auto"/>
                            <w:left w:val="none" w:sz="0" w:space="0" w:color="auto"/>
                            <w:bottom w:val="none" w:sz="0" w:space="0" w:color="auto"/>
                            <w:right w:val="none" w:sz="0" w:space="0" w:color="auto"/>
                          </w:divBdr>
                        </w:div>
                        <w:div w:id="20368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288235">
      <w:bodyDiv w:val="1"/>
      <w:marLeft w:val="0"/>
      <w:marRight w:val="0"/>
      <w:marTop w:val="0"/>
      <w:marBottom w:val="0"/>
      <w:divBdr>
        <w:top w:val="none" w:sz="0" w:space="0" w:color="auto"/>
        <w:left w:val="none" w:sz="0" w:space="0" w:color="auto"/>
        <w:bottom w:val="none" w:sz="0" w:space="0" w:color="auto"/>
        <w:right w:val="none" w:sz="0" w:space="0" w:color="auto"/>
      </w:divBdr>
    </w:div>
    <w:div w:id="2008049582">
      <w:bodyDiv w:val="1"/>
      <w:marLeft w:val="0"/>
      <w:marRight w:val="0"/>
      <w:marTop w:val="0"/>
      <w:marBottom w:val="0"/>
      <w:divBdr>
        <w:top w:val="none" w:sz="0" w:space="0" w:color="auto"/>
        <w:left w:val="none" w:sz="0" w:space="0" w:color="auto"/>
        <w:bottom w:val="none" w:sz="0" w:space="0" w:color="auto"/>
        <w:right w:val="none" w:sz="0" w:space="0" w:color="auto"/>
      </w:divBdr>
    </w:div>
    <w:div w:id="2024550228">
      <w:bodyDiv w:val="1"/>
      <w:marLeft w:val="0"/>
      <w:marRight w:val="0"/>
      <w:marTop w:val="0"/>
      <w:marBottom w:val="0"/>
      <w:divBdr>
        <w:top w:val="none" w:sz="0" w:space="0" w:color="auto"/>
        <w:left w:val="none" w:sz="0" w:space="0" w:color="auto"/>
        <w:bottom w:val="none" w:sz="0" w:space="0" w:color="auto"/>
        <w:right w:val="none" w:sz="0" w:space="0" w:color="auto"/>
      </w:divBdr>
    </w:div>
    <w:div w:id="2025083633">
      <w:bodyDiv w:val="1"/>
      <w:marLeft w:val="0"/>
      <w:marRight w:val="0"/>
      <w:marTop w:val="0"/>
      <w:marBottom w:val="0"/>
      <w:divBdr>
        <w:top w:val="none" w:sz="0" w:space="0" w:color="auto"/>
        <w:left w:val="none" w:sz="0" w:space="0" w:color="auto"/>
        <w:bottom w:val="none" w:sz="0" w:space="0" w:color="auto"/>
        <w:right w:val="none" w:sz="0" w:space="0" w:color="auto"/>
      </w:divBdr>
    </w:div>
    <w:div w:id="2139101111">
      <w:bodyDiv w:val="1"/>
      <w:marLeft w:val="0"/>
      <w:marRight w:val="0"/>
      <w:marTop w:val="0"/>
      <w:marBottom w:val="0"/>
      <w:divBdr>
        <w:top w:val="none" w:sz="0" w:space="0" w:color="auto"/>
        <w:left w:val="none" w:sz="0" w:space="0" w:color="auto"/>
        <w:bottom w:val="none" w:sz="0" w:space="0" w:color="auto"/>
        <w:right w:val="none" w:sz="0" w:space="0" w:color="auto"/>
      </w:divBdr>
    </w:div>
    <w:div w:id="214415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F%D0%B0%D0%BC%D1%8F%D1%82%D0%BD%D0%B8%D0%BA_%D0%B0%D1%80%D1%85%D0%B8%D1%82%D0%B5%D0%BA%D1%82%D1%83%D1%80%D1%8B"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C%D0%BE%D0%BD%D1%83%D0%BC%D0%B5%D0%BD%D1%82%D0%B0%D0%BB%D1%8C%D0%BD%D0%BE%D0%B5_%D0%B8%D1%81%D0%BA%D1%83%D1%81%D1%81%D1%82%D0%B2%D0%BE" TargetMode="External"/><Relationship Id="rId5" Type="http://schemas.openxmlformats.org/officeDocument/2006/relationships/webSettings" Target="webSettings.xml"/><Relationship Id="rId10" Type="http://schemas.openxmlformats.org/officeDocument/2006/relationships/hyperlink" Target="https://ru.wikipedia.org/wiki/%D0%9F%D0%B0%D0%BC%D1%8F%D1%82%D0%BD%D0%B8%D0%BA_%D0%B0%D1%80%D1%85%D0%B5%D0%BE%D0%BB%D0%BE%D0%B3%D0%B8%D0%B8" TargetMode="External"/><Relationship Id="rId4" Type="http://schemas.openxmlformats.org/officeDocument/2006/relationships/settings" Target="settings.xml"/><Relationship Id="rId9" Type="http://schemas.openxmlformats.org/officeDocument/2006/relationships/hyperlink" Target="https://ru.wikipedia.org/wiki/%D0%9F%D0%B0%D0%BC%D1%8F%D1%82%D0%BD%D0%B8%D0%BA_%D0%B8%D1%81%D1%82%D0%BE%D1%80%D0%B8%D0%B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353E3-B5C1-4228-BE9B-62C1ABE2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93</Pages>
  <Words>24388</Words>
  <Characters>139017</Characters>
  <Application>Microsoft Office Word</Application>
  <DocSecurity>0</DocSecurity>
  <Lines>1158</Lines>
  <Paragraphs>326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Алексей Чупин</cp:lastModifiedBy>
  <cp:revision>69</cp:revision>
  <cp:lastPrinted>2014-03-14T09:49:00Z</cp:lastPrinted>
  <dcterms:created xsi:type="dcterms:W3CDTF">2015-03-22T10:43:00Z</dcterms:created>
  <dcterms:modified xsi:type="dcterms:W3CDTF">2015-04-03T07:57:00Z</dcterms:modified>
</cp:coreProperties>
</file>