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60" w:rsidRDefault="004D7160" w:rsidP="004D7160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результатах проверки администрации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по темам:</w:t>
      </w:r>
    </w:p>
    <w:p w:rsidR="004D7160" w:rsidRDefault="004D7160" w:rsidP="004D7160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Проверка соблюдения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4D7160" w:rsidRDefault="004D7160" w:rsidP="004D7160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zh-CN" w:bidi="en-US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zh-CN" w:bidi="en-US"/>
        </w:rPr>
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отчетности.</w:t>
      </w:r>
    </w:p>
    <w:p w:rsidR="004D7160" w:rsidRDefault="004D7160" w:rsidP="004D7160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zh-CN" w:bidi="en-US"/>
        </w:rPr>
      </w:pPr>
      <w:r>
        <w:rPr>
          <w:rFonts w:ascii="Arial" w:eastAsia="Times New Roman" w:hAnsi="Arial" w:cs="Arial"/>
          <w:sz w:val="20"/>
          <w:szCs w:val="20"/>
          <w:lang w:eastAsia="zh-CN" w:bidi="en-US"/>
        </w:rPr>
        <w:t>-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назначение.</w:t>
      </w:r>
    </w:p>
    <w:p w:rsidR="004D7160" w:rsidRDefault="004D7160" w:rsidP="004D7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Проверяемый период с 01 июля 2019 года  по 30 июня 2021 года.</w:t>
      </w:r>
    </w:p>
    <w:p w:rsidR="004D7160" w:rsidRDefault="004D7160" w:rsidP="004D7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отдельные замечания</w:t>
      </w:r>
      <w:r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в части: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услуги,</w:t>
      </w:r>
      <w:r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требований</w:t>
      </w:r>
      <w:r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инструкции по бюджетному учету, утвержденной приказом Министерства финансов Российской Федерации от 1 декабря 2010г. №157н «Об утверждении единого Плана счетов бухгалтерского учета государственных учреждений и Инструкции по его применению» (далее – инструкция №157н), статьи</w:t>
      </w:r>
      <w:proofErr w:type="gramEnd"/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9 Федерального закона от 6 декабря 2011г.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№402-ФЗ «О бухгалтерском учете» (далее Закон №402-ФЗ).</w:t>
      </w:r>
    </w:p>
    <w:p w:rsidR="004C62D8" w:rsidRPr="004D7160" w:rsidRDefault="004D7160" w:rsidP="004D7160">
      <w:r>
        <w:rPr>
          <w:rFonts w:ascii="Arial" w:eastAsia="Times New Roman" w:hAnsi="Arial" w:cs="Arial"/>
          <w:sz w:val="20"/>
          <w:szCs w:val="20"/>
          <w:lang w:eastAsia="ru-RU"/>
        </w:rPr>
        <w:t>Установлены факты нарушения по управлению транспортным средством, оформлению  путевых листов на легковой автомобильный транспорт.</w:t>
      </w:r>
      <w:bookmarkStart w:id="0" w:name="_GoBack"/>
      <w:bookmarkEnd w:id="0"/>
    </w:p>
    <w:sectPr w:rsidR="004C62D8" w:rsidRPr="004D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4"/>
    <w:rsid w:val="004C62D8"/>
    <w:rsid w:val="004D7160"/>
    <w:rsid w:val="0052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2021-09-20T06:27:00Z</dcterms:created>
  <dcterms:modified xsi:type="dcterms:W3CDTF">2021-09-20T06:27:00Z</dcterms:modified>
</cp:coreProperties>
</file>