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4" w:rsidRDefault="00395D95" w:rsidP="0096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96635C" w:rsidRPr="0096635C">
        <w:rPr>
          <w:rFonts w:ascii="Times New Roman" w:hAnsi="Times New Roman" w:cs="Times New Roman"/>
          <w:b/>
          <w:sz w:val="28"/>
          <w:szCs w:val="28"/>
        </w:rPr>
        <w:t xml:space="preserve"> граждан за 2014г.</w:t>
      </w:r>
    </w:p>
    <w:p w:rsidR="0096635C" w:rsidRDefault="0096635C" w:rsidP="0096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B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2014г.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обратилось  </w:t>
      </w:r>
      <w:r w:rsidR="00090420">
        <w:rPr>
          <w:rFonts w:ascii="Times New Roman" w:hAnsi="Times New Roman" w:cs="Times New Roman"/>
          <w:sz w:val="28"/>
          <w:szCs w:val="28"/>
        </w:rPr>
        <w:t>23</w:t>
      </w:r>
      <w:r w:rsidR="0039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по следующим вопросам: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908"/>
        <w:gridCol w:w="1752"/>
        <w:gridCol w:w="1697"/>
        <w:gridCol w:w="2353"/>
      </w:tblGrid>
      <w:tr w:rsidR="0096635C" w:rsidTr="00AB760E">
        <w:trPr>
          <w:trHeight w:val="450"/>
        </w:trPr>
        <w:tc>
          <w:tcPr>
            <w:tcW w:w="861" w:type="dxa"/>
            <w:vMerge w:val="restart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8" w:type="dxa"/>
            <w:vMerge w:val="restart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обращений</w:t>
            </w:r>
          </w:p>
        </w:tc>
        <w:tc>
          <w:tcPr>
            <w:tcW w:w="3449" w:type="dxa"/>
            <w:gridSpan w:val="2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353" w:type="dxa"/>
            <w:vMerge w:val="restart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вопросов</w:t>
            </w:r>
          </w:p>
        </w:tc>
      </w:tr>
      <w:tr w:rsidR="0096635C" w:rsidTr="00AB760E">
        <w:trPr>
          <w:trHeight w:val="510"/>
        </w:trPr>
        <w:tc>
          <w:tcPr>
            <w:tcW w:w="861" w:type="dxa"/>
            <w:vMerge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697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2353" w:type="dxa"/>
            <w:vMerge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5C" w:rsidTr="00AB760E">
        <w:tc>
          <w:tcPr>
            <w:tcW w:w="861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Неисправность уличного освещения</w:t>
            </w:r>
          </w:p>
        </w:tc>
        <w:tc>
          <w:tcPr>
            <w:tcW w:w="1752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635C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Подтопление дома, надворных построек талыми водами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проезжей части проулка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кювета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 доступ к водоразборной колонке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96635C" w:rsidTr="00AB760E">
        <w:tc>
          <w:tcPr>
            <w:tcW w:w="861" w:type="dxa"/>
          </w:tcPr>
          <w:p w:rsidR="0096635C" w:rsidRDefault="00A5316B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96635C" w:rsidRDefault="00A5316B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Неисправность опоры линии электросвязи</w:t>
            </w:r>
          </w:p>
        </w:tc>
        <w:tc>
          <w:tcPr>
            <w:tcW w:w="1752" w:type="dxa"/>
          </w:tcPr>
          <w:p w:rsidR="0096635C" w:rsidRDefault="00A5316B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635C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16B">
              <w:rPr>
                <w:rFonts w:ascii="Times New Roman" w:hAnsi="Times New Roman" w:cs="Times New Roman"/>
                <w:sz w:val="28"/>
                <w:szCs w:val="28"/>
              </w:rPr>
              <w:t>ано разъяснение</w:t>
            </w:r>
          </w:p>
        </w:tc>
      </w:tr>
      <w:tr w:rsidR="007B1C9E" w:rsidTr="00AB760E">
        <w:tc>
          <w:tcPr>
            <w:tcW w:w="861" w:type="dxa"/>
          </w:tcPr>
          <w:p w:rsidR="007B1C9E" w:rsidRDefault="007B1C9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7B1C9E" w:rsidRDefault="007B1C9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 в баллонах не в полном объеме</w:t>
            </w:r>
          </w:p>
        </w:tc>
        <w:tc>
          <w:tcPr>
            <w:tcW w:w="1752" w:type="dxa"/>
          </w:tcPr>
          <w:p w:rsidR="007B1C9E" w:rsidRDefault="007B1C9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7B1C9E" w:rsidRDefault="007B1C9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B1C9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C9E">
              <w:rPr>
                <w:rFonts w:ascii="Times New Roman" w:hAnsi="Times New Roman" w:cs="Times New Roman"/>
                <w:sz w:val="28"/>
                <w:szCs w:val="28"/>
              </w:rPr>
              <w:t>ано разъяснение</w:t>
            </w:r>
          </w:p>
        </w:tc>
      </w:tr>
      <w:tr w:rsidR="0096635C" w:rsidTr="00AB760E">
        <w:tc>
          <w:tcPr>
            <w:tcW w:w="861" w:type="dxa"/>
          </w:tcPr>
          <w:p w:rsidR="0096635C" w:rsidRDefault="007B1C9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8" w:type="dxa"/>
          </w:tcPr>
          <w:p w:rsidR="0096635C" w:rsidRDefault="00395D95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содержания домашних животных</w:t>
            </w:r>
          </w:p>
        </w:tc>
        <w:tc>
          <w:tcPr>
            <w:tcW w:w="1752" w:type="dxa"/>
          </w:tcPr>
          <w:p w:rsidR="0096635C" w:rsidRDefault="0096635C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96635C" w:rsidRDefault="00395D95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96635C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395D95">
              <w:rPr>
                <w:rFonts w:ascii="Times New Roman" w:hAnsi="Times New Roman" w:cs="Times New Roman"/>
                <w:sz w:val="28"/>
                <w:szCs w:val="28"/>
              </w:rPr>
              <w:t>ано разъяснение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8" w:type="dxa"/>
          </w:tcPr>
          <w:p w:rsidR="00AB760E" w:rsidRDefault="00AB760E" w:rsidP="007B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Изменение, присвоение адресов объектам недвижимости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  <w:tr w:rsidR="00AB760E" w:rsidTr="00AB760E">
        <w:tc>
          <w:tcPr>
            <w:tcW w:w="861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8" w:type="dxa"/>
          </w:tcPr>
          <w:p w:rsidR="00AB760E" w:rsidRDefault="00AB760E" w:rsidP="007B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из архива</w:t>
            </w:r>
          </w:p>
        </w:tc>
        <w:tc>
          <w:tcPr>
            <w:tcW w:w="1752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B760E" w:rsidRDefault="00AB760E" w:rsidP="0096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AB760E" w:rsidRDefault="00AB760E" w:rsidP="004D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</w:tr>
    </w:tbl>
    <w:p w:rsidR="0096635C" w:rsidRDefault="0096635C" w:rsidP="0096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5C" w:rsidRPr="00395D95" w:rsidRDefault="0096635C" w:rsidP="00395D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35C" w:rsidRPr="003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D62"/>
    <w:multiLevelType w:val="hybridMultilevel"/>
    <w:tmpl w:val="657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9"/>
    <w:rsid w:val="00090420"/>
    <w:rsid w:val="00395D95"/>
    <w:rsid w:val="00490654"/>
    <w:rsid w:val="006E2F09"/>
    <w:rsid w:val="007B1C9E"/>
    <w:rsid w:val="0096635C"/>
    <w:rsid w:val="00A5316B"/>
    <w:rsid w:val="00A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5C"/>
    <w:pPr>
      <w:ind w:left="720"/>
      <w:contextualSpacing/>
    </w:pPr>
  </w:style>
  <w:style w:type="table" w:styleId="a4">
    <w:name w:val="Table Grid"/>
    <w:basedOn w:val="a1"/>
    <w:uiPriority w:val="59"/>
    <w:rsid w:val="009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5C"/>
    <w:pPr>
      <w:ind w:left="720"/>
      <w:contextualSpacing/>
    </w:pPr>
  </w:style>
  <w:style w:type="table" w:styleId="a4">
    <w:name w:val="Table Grid"/>
    <w:basedOn w:val="a1"/>
    <w:uiPriority w:val="59"/>
    <w:rsid w:val="009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2015-01-14T10:49:00Z</dcterms:created>
  <dcterms:modified xsi:type="dcterms:W3CDTF">2015-01-14T10:55:00Z</dcterms:modified>
</cp:coreProperties>
</file>