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6A2" w:rsidRDefault="00AE7FC8">
      <w:pPr>
        <w:pageBreakBefore/>
        <w:jc w:val="center"/>
      </w:pPr>
      <w:r>
        <w:rPr>
          <w:rFonts w:ascii="Arial" w:hAnsi="Arial" w:cs="Arial"/>
          <w:sz w:val="22"/>
          <w:szCs w:val="22"/>
        </w:rPr>
        <w:t>График работы досуговых площадок учреждений культуры</w:t>
      </w:r>
    </w:p>
    <w:p w:rsidR="002256A2" w:rsidRDefault="002256A2">
      <w:pPr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39"/>
        <w:gridCol w:w="1699"/>
        <w:gridCol w:w="2410"/>
        <w:gridCol w:w="570"/>
        <w:gridCol w:w="1414"/>
        <w:gridCol w:w="2127"/>
        <w:gridCol w:w="1279"/>
        <w:gridCol w:w="131"/>
      </w:tblGrid>
      <w:tr w:rsidR="002256A2" w:rsidTr="00A90AF8"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tabs>
                <w:tab w:val="left" w:pos="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 досуговой площадки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проведения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досуговой площадки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досуговой площадки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Режим работы</w:t>
            </w:r>
          </w:p>
        </w:tc>
      </w:tr>
      <w:tr w:rsidR="002256A2" w:rsidTr="00A90AF8"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Вторник, четверг, суббота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Воскресенье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Алымский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r>
              <w:rPr>
                <w:rFonts w:ascii="Arial" w:hAnsi="Arial" w:cs="Arial"/>
                <w:sz w:val="22"/>
                <w:szCs w:val="22"/>
              </w:rPr>
              <w:t>Алымка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Центральная 10б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А.Ф. Арзамазова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А.Л. Першина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pStyle w:val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eastAsia="Times New Roman" w:hAnsi="Arial" w:cs="Arial"/>
                <w:sz w:val="22"/>
                <w:szCs w:val="22"/>
                <w:lang w:bidi="en-US"/>
              </w:rPr>
              <w:t>Вторник, четверг, суббота, воскресенье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="Times New Roman" w:hAnsi="Arial" w:cs="Arial"/>
                <w:sz w:val="22"/>
                <w:szCs w:val="22"/>
                <w:lang w:bidi="en-US"/>
              </w:rPr>
              <w:t>1</w:t>
            </w:r>
            <w:r>
              <w:rPr>
                <w:rStyle w:val="10"/>
                <w:rFonts w:ascii="Arial" w:eastAsia="Times New Roman" w:hAnsi="Arial" w:cs="Arial"/>
                <w:sz w:val="22"/>
                <w:szCs w:val="22"/>
                <w:lang w:bidi="en-US"/>
              </w:rPr>
              <w:t>7</w:t>
            </w:r>
            <w:r>
              <w:rPr>
                <w:rStyle w:val="10"/>
                <w:rFonts w:ascii="Arial" w:eastAsia="Times New Roman" w:hAnsi="Arial" w:cs="Arial"/>
                <w:sz w:val="22"/>
                <w:szCs w:val="22"/>
                <w:lang w:bidi="en-US"/>
              </w:rPr>
              <w:t>.</w:t>
            </w:r>
            <w:r>
              <w:rPr>
                <w:rStyle w:val="10"/>
                <w:rFonts w:ascii="Arial" w:eastAsia="Times New Roman" w:hAnsi="Arial" w:cs="Arial"/>
                <w:sz w:val="22"/>
                <w:szCs w:val="22"/>
                <w:lang w:bidi="en-US"/>
              </w:rPr>
              <w:t>30</w:t>
            </w:r>
            <w:r>
              <w:rPr>
                <w:rStyle w:val="10"/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– 21.00</w:t>
            </w:r>
          </w:p>
          <w:p w:rsidR="002256A2" w:rsidRDefault="0022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56A2" w:rsidRDefault="0022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56A2" w:rsidRDefault="0022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eastAsia="Times New Roman" w:hAnsi="Arial" w:cs="Arial"/>
                <w:sz w:val="22"/>
                <w:szCs w:val="22"/>
                <w:lang w:bidi="en-US"/>
              </w:rPr>
              <w:t>https://forms.yandex.ru/u/6288d85a42c37cadc5bbf3f5/</w:t>
            </w:r>
          </w:p>
          <w:p w:rsidR="002256A2" w:rsidRDefault="0022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anchor="_blank" w:history="1">
              <w:r>
                <w:rPr>
                  <w:rStyle w:val="1"/>
                  <w:rFonts w:ascii="Arial" w:hAnsi="Arial" w:cs="Arial"/>
                  <w:sz w:val="22"/>
                  <w:szCs w:val="22"/>
                </w:rPr>
                <w:t>https://kultura-uvat.ru/item/967156</w:t>
              </w:r>
            </w:hyperlink>
          </w:p>
          <w:p w:rsidR="002256A2" w:rsidRDefault="0022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56A2" w:rsidRDefault="00A90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6257FB">
                <w:rPr>
                  <w:rStyle w:val="a3"/>
                  <w:rFonts w:ascii="Arial" w:hAnsi="Arial" w:cs="Arial"/>
                  <w:sz w:val="22"/>
                  <w:szCs w:val="22"/>
                </w:rPr>
                <w:t>https://docs.google.com/forms/d/e/1FAIpQLSfPuh3wCYK1CKQ4No-inb-chSxNlLMN-_FGZcsY5ygdeyh8iA/viewform</w:t>
              </w:r>
            </w:hyperlink>
          </w:p>
          <w:p w:rsidR="00A90AF8" w:rsidRDefault="00A90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56A2" w:rsidRDefault="0022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Горнослинкинский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Горнослинкино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Северная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Л.В. Смирнова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О.Ю. Токарева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Демьянский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НПС 27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В.М. Бакшеева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Г.В. Пуртова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Ивановка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Орджоникидзе 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О.С. Терехова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.А. </w:t>
            </w:r>
            <w:r>
              <w:rPr>
                <w:rFonts w:ascii="Arial" w:hAnsi="Arial" w:cs="Arial"/>
                <w:sz w:val="22"/>
                <w:szCs w:val="22"/>
              </w:rPr>
              <w:t>Кунгурова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Красноярский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Красный Яр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Ст.Дорониной 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И.В. Адаменко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Н.А. Роот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Мугенский сельский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Муген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Молодёжная 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Э.В. Вохмина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Т.В. Гафутдинова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Нагорновский сельский 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Нагорный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Нефтяников 9а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Н.А. Шамарина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.А. </w:t>
            </w:r>
            <w:r>
              <w:rPr>
                <w:rFonts w:ascii="Arial" w:hAnsi="Arial" w:cs="Arial"/>
                <w:sz w:val="22"/>
                <w:szCs w:val="22"/>
              </w:rPr>
              <w:t>Исакова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Осинниковский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Осинник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Комсомольская 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С.С. Чукомина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С.И. Медведева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Першинский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Першино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Мира 8б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Г.С. Камаева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Е.В. Миронович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Солянский сельский 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Солянка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Центральная 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Л.А. Жернова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Л.А. Крылова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Соровской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Демьянка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мкр. Железнодорожников, 15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Т.В. Часовская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Т.Н. Евкайкина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Туртасский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Туртас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Школьная 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Е.В. Крапивина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Т.В. Кузьмина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Уватский районный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 88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Н.К. Торопова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Ю.В. Шуклина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Ю. А. Лысова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A2" w:rsidTr="00A90AF8">
        <w:trPr>
          <w:trHeight w:val="677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Сергеевский сельский клуб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Сергеевка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>Центральная 5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С.В. Казанцев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15.00-17.00</w:t>
            </w:r>
          </w:p>
        </w:tc>
      </w:tr>
      <w:tr w:rsidR="002256A2" w:rsidTr="00A90AF8"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2256A2">
            <w:pPr>
              <w:numPr>
                <w:ilvl w:val="0"/>
                <w:numId w:val="1"/>
              </w:numPr>
              <w:ind w:left="0" w:right="28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Укинский сельский клуб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Уки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Набережная 1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С.В. Казанцев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  <w:p w:rsidR="002256A2" w:rsidRDefault="00AE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15.00-1700</w:t>
            </w:r>
          </w:p>
        </w:tc>
      </w:tr>
      <w:tr w:rsidR="002256A2" w:rsidTr="00A90A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431" w:type="dxa"/>
          <w:wAfter w:w="131" w:type="dxa"/>
          <w:trHeight w:val="1645"/>
        </w:trPr>
        <w:tc>
          <w:tcPr>
            <w:tcW w:w="481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2256A2" w:rsidRDefault="00AE7FC8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-2540</wp:posOffset>
                  </wp:positionV>
                  <wp:extent cx="1228725" cy="1228725"/>
                  <wp:effectExtent l="0" t="0" r="9525" b="9525"/>
                  <wp:wrapSquare wrapText="largest"/>
                  <wp:docPr id="2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256A2" w:rsidRDefault="00AE7FC8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-7923530</wp:posOffset>
                  </wp:positionV>
                  <wp:extent cx="1133475" cy="1133475"/>
                  <wp:effectExtent l="0" t="0" r="9525" b="9525"/>
                  <wp:wrapSquare wrapText="largest"/>
                  <wp:docPr id="1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6A2" w:rsidTr="00A90A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431" w:type="dxa"/>
          <w:wAfter w:w="131" w:type="dxa"/>
          <w:trHeight w:val="25"/>
        </w:trPr>
        <w:tc>
          <w:tcPr>
            <w:tcW w:w="4818" w:type="dxa"/>
            <w:gridSpan w:val="4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2256A2" w:rsidRDefault="00AE7FC8">
            <w:pPr>
              <w:pStyle w:val="a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Форма обратной связи</w:t>
            </w:r>
            <w:bookmarkStart w:id="0" w:name="_GoBack"/>
            <w:bookmarkEnd w:id="0"/>
          </w:p>
        </w:tc>
        <w:tc>
          <w:tcPr>
            <w:tcW w:w="4820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256A2" w:rsidRDefault="00AE7FC8">
            <w:pPr>
              <w:pStyle w:val="a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Сайт учреждения</w:t>
            </w:r>
          </w:p>
        </w:tc>
      </w:tr>
    </w:tbl>
    <w:p w:rsidR="002256A2" w:rsidRDefault="002256A2" w:rsidP="00A90AF8">
      <w:pPr>
        <w:pBdr>
          <w:top w:val="none" w:sz="0" w:space="26" w:color="000000"/>
        </w:pBdr>
        <w:rPr>
          <w:rFonts w:ascii="Arial" w:hAnsi="Arial" w:cs="Arial"/>
          <w:sz w:val="22"/>
          <w:szCs w:val="22"/>
        </w:rPr>
      </w:pPr>
    </w:p>
    <w:sectPr w:rsidR="002256A2" w:rsidSect="00A90AF8">
      <w:footnotePr>
        <w:pos w:val="beneathText"/>
      </w:footnotePr>
      <w:pgSz w:w="11906" w:h="16838"/>
      <w:pgMar w:top="1134" w:right="1134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C8" w:rsidRDefault="00AE7FC8">
      <w:r>
        <w:separator/>
      </w:r>
    </w:p>
  </w:endnote>
  <w:endnote w:type="continuationSeparator" w:id="0">
    <w:p w:rsidR="00AE7FC8" w:rsidRDefault="00AE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C8" w:rsidRDefault="00AE7FC8">
      <w:r>
        <w:separator/>
      </w:r>
    </w:p>
  </w:footnote>
  <w:footnote w:type="continuationSeparator" w:id="0">
    <w:p w:rsidR="00AE7FC8" w:rsidRDefault="00AE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left" w:pos="0"/>
        </w:tabs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1.%2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644F41"/>
    <w:rsid w:val="002256A2"/>
    <w:rsid w:val="00A90AF8"/>
    <w:rsid w:val="00AE7FC8"/>
    <w:rsid w:val="64644F41"/>
    <w:rsid w:val="70C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8B1882-77CC-43B5-937F-F710A87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Pr>
      <w:color w:val="000080"/>
      <w:u w:val="single"/>
    </w:rPr>
  </w:style>
  <w:style w:type="paragraph" w:styleId="a4">
    <w:name w:val="Body Text"/>
    <w:basedOn w:val="a"/>
    <w:uiPriority w:val="67"/>
    <w:pPr>
      <w:spacing w:after="140" w:line="276" w:lineRule="auto"/>
    </w:pPr>
  </w:style>
  <w:style w:type="paragraph" w:styleId="a5">
    <w:name w:val="List"/>
    <w:basedOn w:val="a4"/>
    <w:uiPriority w:val="67"/>
  </w:style>
  <w:style w:type="character" w:customStyle="1" w:styleId="11">
    <w:name w:val="Основной шрифт абзаца11"/>
    <w:uiPriority w:val="67"/>
  </w:style>
  <w:style w:type="character" w:customStyle="1" w:styleId="1">
    <w:name w:val="Гиперссылка1"/>
    <w:basedOn w:val="11"/>
    <w:uiPriority w:val="67"/>
    <w:rPr>
      <w:color w:val="0563C1"/>
      <w:u w:val="single"/>
    </w:rPr>
  </w:style>
  <w:style w:type="character" w:customStyle="1" w:styleId="10">
    <w:name w:val="Основной шрифт абзаца1"/>
    <w:uiPriority w:val="67"/>
  </w:style>
  <w:style w:type="character" w:customStyle="1" w:styleId="WWCharLFO1LVL1">
    <w:name w:val="WW_CharLFO1LVL1"/>
    <w:uiPriority w:val="5"/>
    <w:rPr>
      <w:rFonts w:cs="Times New Roman"/>
      <w:sz w:val="18"/>
    </w:rPr>
  </w:style>
  <w:style w:type="character" w:customStyle="1" w:styleId="WWCharLFO1LVL2">
    <w:name w:val="WW_CharLFO1LVL2"/>
    <w:uiPriority w:val="5"/>
    <w:rPr>
      <w:rFonts w:cs="Times New Roman"/>
    </w:rPr>
  </w:style>
  <w:style w:type="character" w:customStyle="1" w:styleId="WWCharLFO1LVL3">
    <w:name w:val="WW_CharLFO1LVL3"/>
    <w:uiPriority w:val="5"/>
    <w:rPr>
      <w:rFonts w:cs="Times New Roman"/>
    </w:rPr>
  </w:style>
  <w:style w:type="character" w:customStyle="1" w:styleId="WWCharLFO1LVL4">
    <w:name w:val="WW_CharLFO1LVL4"/>
    <w:uiPriority w:val="5"/>
    <w:rPr>
      <w:rFonts w:cs="Times New Roman"/>
    </w:rPr>
  </w:style>
  <w:style w:type="character" w:customStyle="1" w:styleId="WWCharLFO1LVL5">
    <w:name w:val="WW_CharLFO1LVL5"/>
    <w:uiPriority w:val="5"/>
    <w:rPr>
      <w:rFonts w:cs="Times New Roman"/>
    </w:rPr>
  </w:style>
  <w:style w:type="character" w:customStyle="1" w:styleId="WWCharLFO1LVL6">
    <w:name w:val="WW_CharLFO1LVL6"/>
    <w:uiPriority w:val="5"/>
    <w:rPr>
      <w:rFonts w:cs="Times New Roman"/>
    </w:rPr>
  </w:style>
  <w:style w:type="character" w:customStyle="1" w:styleId="WWCharLFO1LVL7">
    <w:name w:val="WW_CharLFO1LVL7"/>
    <w:uiPriority w:val="5"/>
    <w:rPr>
      <w:rFonts w:cs="Times New Roman"/>
    </w:rPr>
  </w:style>
  <w:style w:type="character" w:customStyle="1" w:styleId="WWCharLFO1LVL8">
    <w:name w:val="WW_CharLFO1LVL8"/>
    <w:uiPriority w:val="5"/>
    <w:rPr>
      <w:rFonts w:cs="Times New Roman"/>
    </w:rPr>
  </w:style>
  <w:style w:type="character" w:customStyle="1" w:styleId="WWCharLFO1LVL9">
    <w:name w:val="WW_CharLFO1LVL9"/>
    <w:uiPriority w:val="5"/>
    <w:rPr>
      <w:rFonts w:cs="Times New Roman"/>
    </w:rPr>
  </w:style>
  <w:style w:type="paragraph" w:customStyle="1" w:styleId="110">
    <w:name w:val="Обычный11"/>
    <w:uiPriority w:val="6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NSimSun" w:cs="Lucida Sans"/>
      <w:kern w:val="2"/>
      <w:sz w:val="24"/>
      <w:szCs w:val="24"/>
      <w:lang w:eastAsia="zh-CN" w:bidi="hi-IN"/>
    </w:rPr>
  </w:style>
  <w:style w:type="paragraph" w:customStyle="1" w:styleId="a6">
    <w:name w:val="Заголовок"/>
    <w:basedOn w:val="a"/>
    <w:next w:val="a4"/>
    <w:uiPriority w:val="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2">
    <w:name w:val="Название объекта1"/>
    <w:basedOn w:val="a"/>
    <w:uiPriority w:val="6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67"/>
    <w:pPr>
      <w:suppressLineNumbers/>
    </w:pPr>
  </w:style>
  <w:style w:type="paragraph" w:customStyle="1" w:styleId="14">
    <w:name w:val="Обычный1"/>
    <w:uiPriority w:val="6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uiPriority w:val="67"/>
    <w:pPr>
      <w:widowControl w:val="0"/>
      <w:suppressLineNumbers/>
    </w:p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uh3wCYK1CKQ4No-inb-chSxNlLMN-_FGZcsY5ygdeyh8i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ura-uvat.ru/item/967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.DESKTOP-TV8339Q\Downloads\&#1043;&#1088;&#1072;&#1092;&#1080;&#1082;%20&#1088;&#1072;&#1073;&#1086;&#1090;&#1099;%20&#1076;&#1086;&#1089;&#1091;&#1075;&#1086;&#1074;&#1099;&#1093;%20&#1087;&#1083;&#1086;&#1097;&#1072;&#1076;&#1086;&#1082;%2020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работы досуговых площадок 2023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Шехирева Людмила Николаевна</cp:lastModifiedBy>
  <cp:revision>2</cp:revision>
  <cp:lastPrinted>2023-05-31T04:26:00Z</cp:lastPrinted>
  <dcterms:created xsi:type="dcterms:W3CDTF">2023-05-31T09:39:00Z</dcterms:created>
  <dcterms:modified xsi:type="dcterms:W3CDTF">2023-05-31T09:39:00Z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D77BBFA5D8A3404F9687E2E260D75B64</vt:lpwstr>
  </property>
  <property fmtid="{D5CDD505-2E9C-101B-9397-08002B2CF9AE}" pid="3" name="KSOProductBuildVer">
    <vt:lpwstr>1049-11.2.0.11537</vt:lpwstr>
  </property>
</Properties>
</file>