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111" w:rsidRDefault="00774111">
      <w:pPr>
        <w:pStyle w:val="ConsPlusNormal"/>
        <w:rPr>
          <w:rFonts w:ascii="Tahoma" w:hAnsi="Tahoma" w:cs="Tahoma"/>
          <w:sz w:val="20"/>
          <w:szCs w:val="20"/>
        </w:rPr>
      </w:pPr>
      <w:r>
        <w:rPr>
          <w:rFonts w:ascii="Tahoma" w:hAnsi="Tahoma" w:cs="Tahoma"/>
          <w:sz w:val="20"/>
          <w:szCs w:val="20"/>
        </w:rPr>
        <w:t xml:space="preserve">Документ предоставлен </w:t>
      </w:r>
      <w:hyperlink r:id="rId5" w:history="1">
        <w:r>
          <w:rPr>
            <w:rFonts w:ascii="Tahoma" w:hAnsi="Tahoma" w:cs="Tahoma"/>
            <w:color w:val="0000FF"/>
            <w:sz w:val="20"/>
            <w:szCs w:val="20"/>
          </w:rPr>
          <w:t>КонсультантПлюс</w:t>
        </w:r>
      </w:hyperlink>
      <w:r>
        <w:rPr>
          <w:rFonts w:ascii="Tahoma" w:hAnsi="Tahoma" w:cs="Tahoma"/>
          <w:sz w:val="20"/>
          <w:szCs w:val="20"/>
        </w:rPr>
        <w:br/>
      </w:r>
    </w:p>
    <w:p w:rsidR="00774111" w:rsidRDefault="00774111">
      <w:pPr>
        <w:pStyle w:val="ConsPlusNormal"/>
        <w:jc w:val="both"/>
        <w:outlineLvl w:val="0"/>
      </w:pPr>
    </w:p>
    <w:p w:rsidR="00774111" w:rsidRDefault="00774111">
      <w:pPr>
        <w:pStyle w:val="ConsPlusNormal"/>
        <w:jc w:val="center"/>
        <w:outlineLvl w:val="0"/>
        <w:rPr>
          <w:b/>
          <w:bCs/>
        </w:rPr>
      </w:pPr>
      <w:r>
        <w:rPr>
          <w:b/>
          <w:bCs/>
        </w:rPr>
        <w:t>АДМИНИСТРАЦИЯ УВАТСКОГО МУНИЦИПАЛЬНОГО РАЙОНА</w:t>
      </w:r>
    </w:p>
    <w:p w:rsidR="00774111" w:rsidRDefault="00774111">
      <w:pPr>
        <w:pStyle w:val="ConsPlusNormal"/>
        <w:jc w:val="both"/>
        <w:rPr>
          <w:b/>
          <w:bCs/>
        </w:rPr>
      </w:pPr>
    </w:p>
    <w:p w:rsidR="00774111" w:rsidRDefault="00774111">
      <w:pPr>
        <w:pStyle w:val="ConsPlusNormal"/>
        <w:jc w:val="center"/>
        <w:rPr>
          <w:b/>
          <w:bCs/>
        </w:rPr>
      </w:pPr>
      <w:r>
        <w:rPr>
          <w:b/>
          <w:bCs/>
        </w:rPr>
        <w:t>ПОСТАНОВЛЕНИЕ</w:t>
      </w:r>
    </w:p>
    <w:p w:rsidR="00774111" w:rsidRDefault="00774111">
      <w:pPr>
        <w:pStyle w:val="ConsPlusNormal"/>
        <w:jc w:val="center"/>
        <w:rPr>
          <w:b/>
          <w:bCs/>
        </w:rPr>
      </w:pPr>
      <w:r>
        <w:rPr>
          <w:b/>
          <w:bCs/>
        </w:rPr>
        <w:t>от 24 октября 2023 г. N 242</w:t>
      </w:r>
    </w:p>
    <w:p w:rsidR="00774111" w:rsidRDefault="00774111">
      <w:pPr>
        <w:pStyle w:val="ConsPlusNormal"/>
        <w:jc w:val="both"/>
        <w:rPr>
          <w:b/>
          <w:bCs/>
        </w:rPr>
      </w:pPr>
    </w:p>
    <w:p w:rsidR="00774111" w:rsidRDefault="00774111">
      <w:pPr>
        <w:pStyle w:val="ConsPlusNormal"/>
        <w:jc w:val="center"/>
        <w:rPr>
          <w:b/>
          <w:bCs/>
        </w:rPr>
      </w:pPr>
      <w:r>
        <w:rPr>
          <w:b/>
          <w:bCs/>
        </w:rPr>
        <w:t>ОБ УТВЕРЖДЕНИИ АДМИНИСТРАТИВНОГО РЕГЛАМЕНТА ПРЕДОСТАВЛЕНИЯ</w:t>
      </w:r>
    </w:p>
    <w:p w:rsidR="00774111" w:rsidRDefault="00774111">
      <w:pPr>
        <w:pStyle w:val="ConsPlusNormal"/>
        <w:jc w:val="center"/>
        <w:rPr>
          <w:b/>
          <w:bCs/>
        </w:rPr>
      </w:pPr>
      <w:r>
        <w:rPr>
          <w:b/>
          <w:bCs/>
        </w:rPr>
        <w:t>МУНИЦИПАЛЬНОЙ УСЛУГИ "РАССМОТРЕНИЕ ЗАЯВЛЕНИЙ И ПРИНЯТИЕ</w:t>
      </w:r>
    </w:p>
    <w:p w:rsidR="00774111" w:rsidRDefault="00774111">
      <w:pPr>
        <w:pStyle w:val="ConsPlusNormal"/>
        <w:jc w:val="center"/>
        <w:rPr>
          <w:b/>
          <w:bCs/>
        </w:rPr>
      </w:pPr>
      <w:r>
        <w:rPr>
          <w:b/>
          <w:bCs/>
        </w:rPr>
        <w:t>РЕШЕНИЙ О ПРЕДОСТАВЛЕНИИ ЗЕМЕЛЬНОГО УЧАСТКА В СОБСТВЕННОСТЬ,</w:t>
      </w:r>
    </w:p>
    <w:p w:rsidR="00774111" w:rsidRDefault="00774111">
      <w:pPr>
        <w:pStyle w:val="ConsPlusNormal"/>
        <w:jc w:val="center"/>
        <w:rPr>
          <w:b/>
          <w:bCs/>
        </w:rPr>
      </w:pPr>
      <w:r>
        <w:rPr>
          <w:b/>
          <w:bCs/>
        </w:rPr>
        <w:t>АРЕНДУ, ПОСТОЯННОЕ (БЕССРОЧНОЕ) ПОЛЬЗОВАНИЕ, БЕЗВОЗМЕЗДНОЕ</w:t>
      </w:r>
    </w:p>
    <w:p w:rsidR="00774111" w:rsidRDefault="00774111">
      <w:pPr>
        <w:pStyle w:val="ConsPlusNormal"/>
        <w:jc w:val="center"/>
        <w:rPr>
          <w:b/>
          <w:bCs/>
        </w:rPr>
      </w:pPr>
      <w:r>
        <w:rPr>
          <w:b/>
          <w:bCs/>
        </w:rPr>
        <w:t>ПОЛЬЗОВАНИЕ БЕЗ ПРОВЕДЕНИЯ ТОРГОВ"</w:t>
      </w:r>
    </w:p>
    <w:p w:rsidR="00774111" w:rsidRDefault="00774111">
      <w:pPr>
        <w:pStyle w:val="ConsPlusNormal"/>
        <w:rPr>
          <w:rFonts w:cstheme="minorBid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77411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774111" w:rsidRDefault="00774111">
            <w:pPr>
              <w:pStyle w:val="ConsPlusNormal"/>
              <w:rPr>
                <w:rFonts w:cstheme="minorBidi"/>
                <w:sz w:val="24"/>
                <w:szCs w:val="24"/>
              </w:rPr>
            </w:pPr>
          </w:p>
        </w:tc>
        <w:tc>
          <w:tcPr>
            <w:tcW w:w="113" w:type="dxa"/>
            <w:shd w:val="clear" w:color="auto" w:fill="F4F3F8"/>
            <w:tcMar>
              <w:top w:w="0" w:type="dxa"/>
              <w:left w:w="0" w:type="dxa"/>
              <w:bottom w:w="0" w:type="dxa"/>
              <w:right w:w="0" w:type="dxa"/>
            </w:tcMar>
          </w:tcPr>
          <w:p w:rsidR="00774111" w:rsidRDefault="00774111">
            <w:pPr>
              <w:pStyle w:val="ConsPlusNormal"/>
              <w:rPr>
                <w:rFonts w:cstheme="minorBidi"/>
                <w:sz w:val="24"/>
                <w:szCs w:val="24"/>
              </w:rPr>
            </w:pPr>
          </w:p>
        </w:tc>
        <w:tc>
          <w:tcPr>
            <w:tcW w:w="0" w:type="auto"/>
            <w:shd w:val="clear" w:color="auto" w:fill="F4F3F8"/>
            <w:tcMar>
              <w:top w:w="113" w:type="dxa"/>
              <w:left w:w="0" w:type="dxa"/>
              <w:bottom w:w="113" w:type="dxa"/>
              <w:right w:w="0" w:type="dxa"/>
            </w:tcMar>
          </w:tcPr>
          <w:p w:rsidR="00774111" w:rsidRDefault="00774111">
            <w:pPr>
              <w:pStyle w:val="ConsPlusNormal"/>
              <w:jc w:val="center"/>
              <w:rPr>
                <w:color w:val="392C69"/>
              </w:rPr>
            </w:pPr>
            <w:r>
              <w:rPr>
                <w:color w:val="392C69"/>
              </w:rPr>
              <w:t>Список изменяющих документов</w:t>
            </w:r>
          </w:p>
          <w:p w:rsidR="00774111" w:rsidRDefault="00774111">
            <w:pPr>
              <w:pStyle w:val="ConsPlusNormal"/>
              <w:jc w:val="center"/>
              <w:rPr>
                <w:color w:val="392C69"/>
              </w:rPr>
            </w:pPr>
            <w:r>
              <w:rPr>
                <w:color w:val="392C69"/>
              </w:rPr>
              <w:t>(в ред. постановлений Администрации Уватского муниципального района</w:t>
            </w:r>
          </w:p>
          <w:p w:rsidR="00774111" w:rsidRDefault="00774111">
            <w:pPr>
              <w:pStyle w:val="ConsPlusNormal"/>
              <w:jc w:val="center"/>
              <w:rPr>
                <w:color w:val="392C69"/>
              </w:rPr>
            </w:pPr>
            <w:r>
              <w:rPr>
                <w:color w:val="392C69"/>
              </w:rPr>
              <w:t xml:space="preserve">от 04.06.2024 </w:t>
            </w:r>
            <w:hyperlink r:id="rId6" w:history="1">
              <w:r>
                <w:rPr>
                  <w:color w:val="0000FF"/>
                </w:rPr>
                <w:t>N 104</w:t>
              </w:r>
            </w:hyperlink>
            <w:r>
              <w:rPr>
                <w:color w:val="392C69"/>
              </w:rPr>
              <w:t xml:space="preserve">, от 13.08.2024 </w:t>
            </w:r>
            <w:hyperlink r:id="rId7" w:history="1">
              <w:r>
                <w:rPr>
                  <w:color w:val="0000FF"/>
                </w:rPr>
                <w:t>N 144</w:t>
              </w:r>
            </w:hyperlink>
            <w:r>
              <w:rPr>
                <w:color w:val="392C69"/>
              </w:rPr>
              <w:t>)</w:t>
            </w:r>
          </w:p>
        </w:tc>
        <w:tc>
          <w:tcPr>
            <w:tcW w:w="113" w:type="dxa"/>
            <w:shd w:val="clear" w:color="auto" w:fill="F4F3F8"/>
            <w:tcMar>
              <w:top w:w="0" w:type="dxa"/>
              <w:left w:w="0" w:type="dxa"/>
              <w:bottom w:w="0" w:type="dxa"/>
              <w:right w:w="0" w:type="dxa"/>
            </w:tcMar>
          </w:tcPr>
          <w:p w:rsidR="00774111" w:rsidRDefault="00774111">
            <w:pPr>
              <w:pStyle w:val="ConsPlusNormal"/>
              <w:jc w:val="center"/>
              <w:rPr>
                <w:color w:val="392C69"/>
              </w:rPr>
            </w:pPr>
          </w:p>
        </w:tc>
      </w:tr>
    </w:tbl>
    <w:p w:rsidR="00774111" w:rsidRDefault="00774111">
      <w:pPr>
        <w:pStyle w:val="ConsPlusNormal"/>
        <w:jc w:val="both"/>
      </w:pPr>
    </w:p>
    <w:p w:rsidR="00774111" w:rsidRDefault="00774111">
      <w:pPr>
        <w:pStyle w:val="ConsPlusNormal"/>
        <w:ind w:firstLine="540"/>
        <w:jc w:val="both"/>
      </w:pPr>
      <w:r>
        <w:t xml:space="preserve">В соответствии с Земельным </w:t>
      </w:r>
      <w:hyperlink r:id="rId8" w:history="1">
        <w:r>
          <w:rPr>
            <w:color w:val="0000FF"/>
          </w:rPr>
          <w:t>кодексом</w:t>
        </w:r>
      </w:hyperlink>
      <w:r>
        <w:t xml:space="preserve"> Российской Федерации, Федеральным </w:t>
      </w:r>
      <w:hyperlink r:id="rId9" w:history="1">
        <w:r>
          <w:rPr>
            <w:color w:val="0000FF"/>
          </w:rPr>
          <w:t>законом</w:t>
        </w:r>
      </w:hyperlink>
      <w:r>
        <w:t xml:space="preserve"> от 27.07.2010 N 210-ФЗ "Об организации предоставления государственных и муниципальных услуг", </w:t>
      </w:r>
      <w:hyperlink r:id="rId10" w:history="1">
        <w:r>
          <w:rPr>
            <w:color w:val="0000FF"/>
          </w:rPr>
          <w:t>постановлением</w:t>
        </w:r>
      </w:hyperlink>
      <w:r>
        <w:t xml:space="preserve"> Администрации Уватского муниципального района от 03.06.2016 N 100 "О разработке и утверждении административных регламентов предоставления муниципальных услуг", распоряжением Администрации Уватского муниципального района Тюменской области от 14.11.2016 N 1693-р "Об утверждении Положения о Коллегии Администрации Уватского муниципального района", на основании </w:t>
      </w:r>
      <w:hyperlink r:id="rId11" w:history="1">
        <w:r>
          <w:rPr>
            <w:color w:val="0000FF"/>
          </w:rPr>
          <w:t>Устава</w:t>
        </w:r>
      </w:hyperlink>
      <w:r>
        <w:t xml:space="preserve"> Уватского муниципального района:</w:t>
      </w:r>
    </w:p>
    <w:p w:rsidR="00774111" w:rsidRDefault="00774111">
      <w:pPr>
        <w:pStyle w:val="ConsPlusNormal"/>
        <w:spacing w:before="220"/>
        <w:ind w:firstLine="540"/>
        <w:jc w:val="both"/>
      </w:pPr>
      <w:r>
        <w:t xml:space="preserve">1. Утвердить административный </w:t>
      </w:r>
      <w:hyperlink w:anchor="Par41" w:history="1">
        <w:r>
          <w:rPr>
            <w:color w:val="0000FF"/>
          </w:rPr>
          <w:t>регламент</w:t>
        </w:r>
      </w:hyperlink>
      <w:r>
        <w:t xml:space="preserve"> предоставления муниципальной услуги "Рассмотрение заявлений и принятие решений о предоставлении земельного участка в собственность, аренду, постоянное (бессрочное) пользование, безвозмездное пользование без проведения торгов" согласно приложению к настоящему постановлению.</w:t>
      </w:r>
    </w:p>
    <w:p w:rsidR="00774111" w:rsidRDefault="00774111">
      <w:pPr>
        <w:pStyle w:val="ConsPlusNormal"/>
        <w:spacing w:before="220"/>
        <w:ind w:firstLine="540"/>
        <w:jc w:val="both"/>
      </w:pPr>
      <w:r>
        <w:t xml:space="preserve">2. Признать утратившим силу </w:t>
      </w:r>
      <w:hyperlink r:id="rId12" w:history="1">
        <w:r>
          <w:rPr>
            <w:color w:val="0000FF"/>
          </w:rPr>
          <w:t>постановление</w:t>
        </w:r>
      </w:hyperlink>
      <w:r>
        <w:t xml:space="preserve"> Администрации Уватского муниципального района от 30.05.2023 N 127 "Об утверждении административного регламента предоставления муниципальной услуги "Рассмотрение заявлений и принятие решений о предоставлении земельного участка в собственность, аренду, постоянное (бессрочное) пользование, безвозмездное пользование без проведения торгов".</w:t>
      </w:r>
    </w:p>
    <w:p w:rsidR="00774111" w:rsidRDefault="00774111">
      <w:pPr>
        <w:pStyle w:val="ConsPlusNormal"/>
        <w:spacing w:before="220"/>
        <w:ind w:firstLine="540"/>
        <w:jc w:val="both"/>
      </w:pPr>
      <w:r>
        <w:t xml:space="preserve">3. Установить, что положения регламента об идентификации и аутентификации заявителя (представителя заявителя) с использованием информационных технологий применяются со дня реализации мероприятий, предусмотренных Федеральным </w:t>
      </w:r>
      <w:hyperlink r:id="rId13" w:history="1">
        <w:r>
          <w:rPr>
            <w:color w:val="0000FF"/>
          </w:rPr>
          <w:t>законом</w:t>
        </w:r>
      </w:hyperlink>
      <w:r>
        <w:t xml:space="preserve"> от 29.12.2020 N 479-ФЗ "О внесении изменений в отдельные законодательные акты Российской Федерации".</w:t>
      </w:r>
    </w:p>
    <w:p w:rsidR="00774111" w:rsidRDefault="00774111">
      <w:pPr>
        <w:pStyle w:val="ConsPlusNormal"/>
        <w:spacing w:before="220"/>
        <w:ind w:firstLine="540"/>
        <w:jc w:val="both"/>
      </w:pPr>
      <w:r>
        <w:t>4. Установить, что положение регламента в части размещения нормативных правовых актов, регулирующих отношения, возникающие в связи с предоставлением муниципальной услуги в федеральной государственной информационной системе "Федеральный реестр государственных и муниципальных услуг (функций)" применяется со дня обеспечения технической возможности реализации вышеуказанного мероприятия.</w:t>
      </w:r>
    </w:p>
    <w:p w:rsidR="00774111" w:rsidRDefault="00774111">
      <w:pPr>
        <w:pStyle w:val="ConsPlusNormal"/>
        <w:spacing w:before="220"/>
        <w:ind w:firstLine="540"/>
        <w:jc w:val="both"/>
      </w:pPr>
      <w:r>
        <w:t xml:space="preserve">5. Установить, что в соответствии с Федеральным </w:t>
      </w:r>
      <w:hyperlink r:id="rId14" w:history="1">
        <w:r>
          <w:rPr>
            <w:color w:val="0000FF"/>
          </w:rPr>
          <w:t>законом</w:t>
        </w:r>
      </w:hyperlink>
      <w:r>
        <w:t xml:space="preserve"> от 14.03.2022 N 58-ФЗ "О внесении изменений в отдельные законодательные акты Российской Федерации" в 2024 году положения административного регламента применяются с учетом требований </w:t>
      </w:r>
      <w:hyperlink r:id="rId15" w:history="1">
        <w:r>
          <w:rPr>
            <w:color w:val="0000FF"/>
          </w:rPr>
          <w:t>постановления</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w:t>
      </w:r>
      <w:r>
        <w:lastRenderedPageBreak/>
        <w:t>собственности, и размере такой платы".</w:t>
      </w:r>
    </w:p>
    <w:p w:rsidR="00774111" w:rsidRDefault="00774111">
      <w:pPr>
        <w:pStyle w:val="ConsPlusNormal"/>
        <w:jc w:val="both"/>
      </w:pPr>
      <w:r>
        <w:t xml:space="preserve">(п. 5 в ред. </w:t>
      </w:r>
      <w:hyperlink r:id="rId16" w:history="1">
        <w:r>
          <w:rPr>
            <w:color w:val="0000FF"/>
          </w:rPr>
          <w:t>постановления</w:t>
        </w:r>
      </w:hyperlink>
      <w:r>
        <w:t xml:space="preserve"> Администрации Уватского муниципального района от 04.06.2024 N 104)</w:t>
      </w:r>
    </w:p>
    <w:p w:rsidR="00774111" w:rsidRDefault="00774111">
      <w:pPr>
        <w:pStyle w:val="ConsPlusNormal"/>
        <w:spacing w:before="220"/>
        <w:ind w:firstLine="540"/>
        <w:jc w:val="both"/>
      </w:pPr>
      <w:r>
        <w:t>6. Управлению имущественных отношений и земельных ресурсов Администрации Уватского муниципального района Тюменской области (Е.С. Батина) в течение 4 (четырех) рабочих дней со дня принятия настоящего постановления разместить в региональном реестре муниципальных услуг (функций) необходимых сведений в соответствии с требованиями, установленными для заполнения сведений об услугах (функциях) в региональном реестре муниципальных услуг (функций).</w:t>
      </w:r>
    </w:p>
    <w:p w:rsidR="00774111" w:rsidRDefault="00774111">
      <w:pPr>
        <w:pStyle w:val="ConsPlusNormal"/>
        <w:spacing w:before="220"/>
        <w:ind w:firstLine="540"/>
        <w:jc w:val="both"/>
      </w:pPr>
      <w:r>
        <w:t>7. 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w:t>
      </w:r>
    </w:p>
    <w:p w:rsidR="00774111" w:rsidRDefault="00774111">
      <w:pPr>
        <w:pStyle w:val="ConsPlusNormal"/>
        <w:spacing w:before="220"/>
        <w:ind w:firstLine="540"/>
        <w:jc w:val="both"/>
      </w:pPr>
      <w:r>
        <w:t>а) обнародовать путем его размещения на информационных стендах в местах, установленных Администрацией Уватского муниципального района;</w:t>
      </w:r>
    </w:p>
    <w:p w:rsidR="00774111" w:rsidRDefault="00774111">
      <w:pPr>
        <w:pStyle w:val="ConsPlusNormal"/>
        <w:spacing w:before="220"/>
        <w:ind w:firstLine="540"/>
        <w:jc w:val="both"/>
      </w:pPr>
      <w:r>
        <w:t>б) направить для размещения на официальном сайте Уватского муниципального района в сети "Интернет".</w:t>
      </w:r>
    </w:p>
    <w:p w:rsidR="00774111" w:rsidRDefault="00774111">
      <w:pPr>
        <w:pStyle w:val="ConsPlusNormal"/>
        <w:spacing w:before="220"/>
        <w:ind w:firstLine="540"/>
        <w:jc w:val="both"/>
      </w:pPr>
      <w:r>
        <w:t>8. Настоящее постановление вступает в силу со дня его обнародования.</w:t>
      </w:r>
    </w:p>
    <w:p w:rsidR="00774111" w:rsidRDefault="00774111">
      <w:pPr>
        <w:pStyle w:val="ConsPlusNormal"/>
        <w:spacing w:before="220"/>
        <w:ind w:firstLine="540"/>
        <w:jc w:val="both"/>
      </w:pPr>
      <w:r>
        <w:t>9. Контроль исполнения настоящего постановления возложить на заместителя Главы Администрации Уватского муниципального района курирующего деятельность управления имущественных отношений и земельных ресурсов.</w:t>
      </w:r>
    </w:p>
    <w:p w:rsidR="00774111" w:rsidRDefault="00774111">
      <w:pPr>
        <w:pStyle w:val="ConsPlusNormal"/>
        <w:jc w:val="both"/>
      </w:pPr>
    </w:p>
    <w:p w:rsidR="00774111" w:rsidRDefault="00774111">
      <w:pPr>
        <w:pStyle w:val="ConsPlusNormal"/>
        <w:jc w:val="right"/>
      </w:pPr>
      <w:r>
        <w:t>Глава</w:t>
      </w:r>
    </w:p>
    <w:p w:rsidR="00774111" w:rsidRDefault="00774111">
      <w:pPr>
        <w:pStyle w:val="ConsPlusNormal"/>
        <w:jc w:val="right"/>
      </w:pPr>
      <w:r>
        <w:t>В.И.ЕЛИЗАРОВ</w:t>
      </w: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right"/>
        <w:outlineLvl w:val="0"/>
      </w:pPr>
      <w:r>
        <w:t>Приложение</w:t>
      </w:r>
    </w:p>
    <w:p w:rsidR="00774111" w:rsidRDefault="00774111">
      <w:pPr>
        <w:pStyle w:val="ConsPlusNormal"/>
        <w:jc w:val="right"/>
      </w:pPr>
      <w:r>
        <w:t>к постановлению администрации</w:t>
      </w:r>
    </w:p>
    <w:p w:rsidR="00774111" w:rsidRDefault="00774111">
      <w:pPr>
        <w:pStyle w:val="ConsPlusNormal"/>
        <w:jc w:val="right"/>
      </w:pPr>
      <w:r>
        <w:t>Уватского муниципального района</w:t>
      </w:r>
    </w:p>
    <w:p w:rsidR="00774111" w:rsidRDefault="00774111">
      <w:pPr>
        <w:pStyle w:val="ConsPlusNormal"/>
        <w:jc w:val="right"/>
      </w:pPr>
      <w:r>
        <w:t>от 24 октября 2023 г. N 242</w:t>
      </w:r>
    </w:p>
    <w:p w:rsidR="00774111" w:rsidRDefault="00774111">
      <w:pPr>
        <w:pStyle w:val="ConsPlusNormal"/>
        <w:jc w:val="both"/>
      </w:pPr>
    </w:p>
    <w:p w:rsidR="00774111" w:rsidRDefault="00774111">
      <w:pPr>
        <w:pStyle w:val="ConsPlusNormal"/>
        <w:jc w:val="center"/>
        <w:rPr>
          <w:b/>
          <w:bCs/>
        </w:rPr>
      </w:pPr>
      <w:bookmarkStart w:id="0" w:name="Par41"/>
      <w:bookmarkEnd w:id="0"/>
      <w:r>
        <w:rPr>
          <w:b/>
          <w:bCs/>
        </w:rPr>
        <w:t>АДМИНИСТРАТИВНЫЙ РЕГЛАМЕНТ</w:t>
      </w:r>
    </w:p>
    <w:p w:rsidR="00774111" w:rsidRDefault="00774111">
      <w:pPr>
        <w:pStyle w:val="ConsPlusNormal"/>
        <w:jc w:val="center"/>
        <w:rPr>
          <w:b/>
          <w:bCs/>
        </w:rPr>
      </w:pPr>
      <w:r>
        <w:rPr>
          <w:b/>
          <w:bCs/>
        </w:rPr>
        <w:t>ПРЕДОСТАВЛЕНИЯ МУНИЦИПАЛЬНОЙ УСЛУГИ "РАССМОТРЕНИЕ ЗАЯВЛЕНИЙ</w:t>
      </w:r>
    </w:p>
    <w:p w:rsidR="00774111" w:rsidRDefault="00774111">
      <w:pPr>
        <w:pStyle w:val="ConsPlusNormal"/>
        <w:jc w:val="center"/>
        <w:rPr>
          <w:b/>
          <w:bCs/>
        </w:rPr>
      </w:pPr>
      <w:r>
        <w:rPr>
          <w:b/>
          <w:bCs/>
        </w:rPr>
        <w:t>И ПРИНЯТИЕ РЕШЕНИЙ О ПРЕДОСТАВЛЕНИИ ЗЕМЕЛЬНОГО УЧАСТКА</w:t>
      </w:r>
    </w:p>
    <w:p w:rsidR="00774111" w:rsidRDefault="00774111">
      <w:pPr>
        <w:pStyle w:val="ConsPlusNormal"/>
        <w:jc w:val="center"/>
        <w:rPr>
          <w:b/>
          <w:bCs/>
        </w:rPr>
      </w:pPr>
      <w:r>
        <w:rPr>
          <w:b/>
          <w:bCs/>
        </w:rPr>
        <w:t>В СОБСТВЕННОСТЬ, АРЕНДУ, ПОСТОЯННОЕ (БЕССРОЧНОЕ)</w:t>
      </w:r>
    </w:p>
    <w:p w:rsidR="00774111" w:rsidRDefault="00774111">
      <w:pPr>
        <w:pStyle w:val="ConsPlusNormal"/>
        <w:jc w:val="center"/>
        <w:rPr>
          <w:b/>
          <w:bCs/>
        </w:rPr>
      </w:pPr>
      <w:r>
        <w:rPr>
          <w:b/>
          <w:bCs/>
        </w:rPr>
        <w:t>ПОЛЬЗОВАНИЕ, БЕЗВОЗМЕЗДНОЕ ПОЛЬЗОВАНИЕ БЕЗ</w:t>
      </w:r>
    </w:p>
    <w:p w:rsidR="00774111" w:rsidRDefault="00774111">
      <w:pPr>
        <w:pStyle w:val="ConsPlusNormal"/>
        <w:jc w:val="center"/>
        <w:rPr>
          <w:b/>
          <w:bCs/>
        </w:rPr>
      </w:pPr>
      <w:r>
        <w:rPr>
          <w:b/>
          <w:bCs/>
        </w:rPr>
        <w:t>ПРОВЕДЕНИЯ ТОРГОВ"</w:t>
      </w:r>
    </w:p>
    <w:p w:rsidR="00774111" w:rsidRDefault="00774111">
      <w:pPr>
        <w:pStyle w:val="ConsPlusNormal"/>
        <w:rPr>
          <w:rFonts w:cstheme="minorBid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77411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774111" w:rsidRDefault="00774111">
            <w:pPr>
              <w:pStyle w:val="ConsPlusNormal"/>
              <w:rPr>
                <w:rFonts w:cstheme="minorBidi"/>
                <w:sz w:val="24"/>
                <w:szCs w:val="24"/>
              </w:rPr>
            </w:pPr>
          </w:p>
        </w:tc>
        <w:tc>
          <w:tcPr>
            <w:tcW w:w="113" w:type="dxa"/>
            <w:shd w:val="clear" w:color="auto" w:fill="F4F3F8"/>
            <w:tcMar>
              <w:top w:w="0" w:type="dxa"/>
              <w:left w:w="0" w:type="dxa"/>
              <w:bottom w:w="0" w:type="dxa"/>
              <w:right w:w="0" w:type="dxa"/>
            </w:tcMar>
          </w:tcPr>
          <w:p w:rsidR="00774111" w:rsidRDefault="00774111">
            <w:pPr>
              <w:pStyle w:val="ConsPlusNormal"/>
              <w:rPr>
                <w:rFonts w:cstheme="minorBidi"/>
                <w:sz w:val="24"/>
                <w:szCs w:val="24"/>
              </w:rPr>
            </w:pPr>
          </w:p>
        </w:tc>
        <w:tc>
          <w:tcPr>
            <w:tcW w:w="0" w:type="auto"/>
            <w:shd w:val="clear" w:color="auto" w:fill="F4F3F8"/>
            <w:tcMar>
              <w:top w:w="113" w:type="dxa"/>
              <w:left w:w="0" w:type="dxa"/>
              <w:bottom w:w="113" w:type="dxa"/>
              <w:right w:w="0" w:type="dxa"/>
            </w:tcMar>
          </w:tcPr>
          <w:p w:rsidR="00774111" w:rsidRDefault="00774111">
            <w:pPr>
              <w:pStyle w:val="ConsPlusNormal"/>
              <w:jc w:val="center"/>
              <w:rPr>
                <w:color w:val="392C69"/>
              </w:rPr>
            </w:pPr>
            <w:r>
              <w:rPr>
                <w:color w:val="392C69"/>
              </w:rPr>
              <w:t>Список изменяющих документов</w:t>
            </w:r>
          </w:p>
          <w:p w:rsidR="00774111" w:rsidRDefault="00774111">
            <w:pPr>
              <w:pStyle w:val="ConsPlusNormal"/>
              <w:jc w:val="center"/>
              <w:rPr>
                <w:color w:val="392C69"/>
              </w:rPr>
            </w:pPr>
            <w:r>
              <w:rPr>
                <w:color w:val="392C69"/>
              </w:rPr>
              <w:t>(в ред. постановлений Администрации Уватского муниципального района</w:t>
            </w:r>
          </w:p>
          <w:p w:rsidR="00774111" w:rsidRDefault="00774111">
            <w:pPr>
              <w:pStyle w:val="ConsPlusNormal"/>
              <w:jc w:val="center"/>
              <w:rPr>
                <w:color w:val="392C69"/>
              </w:rPr>
            </w:pPr>
            <w:r>
              <w:rPr>
                <w:color w:val="392C69"/>
              </w:rPr>
              <w:t xml:space="preserve">от 04.06.2024 </w:t>
            </w:r>
            <w:hyperlink r:id="rId17" w:history="1">
              <w:r>
                <w:rPr>
                  <w:color w:val="0000FF"/>
                </w:rPr>
                <w:t>N 104</w:t>
              </w:r>
            </w:hyperlink>
            <w:r>
              <w:rPr>
                <w:color w:val="392C69"/>
              </w:rPr>
              <w:t xml:space="preserve">, от 13.08.2024 </w:t>
            </w:r>
            <w:hyperlink r:id="rId18" w:history="1">
              <w:r>
                <w:rPr>
                  <w:color w:val="0000FF"/>
                </w:rPr>
                <w:t>N 144</w:t>
              </w:r>
            </w:hyperlink>
            <w:r>
              <w:rPr>
                <w:color w:val="392C69"/>
              </w:rPr>
              <w:t>)</w:t>
            </w:r>
          </w:p>
        </w:tc>
        <w:tc>
          <w:tcPr>
            <w:tcW w:w="113" w:type="dxa"/>
            <w:shd w:val="clear" w:color="auto" w:fill="F4F3F8"/>
            <w:tcMar>
              <w:top w:w="0" w:type="dxa"/>
              <w:left w:w="0" w:type="dxa"/>
              <w:bottom w:w="0" w:type="dxa"/>
              <w:right w:w="0" w:type="dxa"/>
            </w:tcMar>
          </w:tcPr>
          <w:p w:rsidR="00774111" w:rsidRDefault="00774111">
            <w:pPr>
              <w:pStyle w:val="ConsPlusNormal"/>
              <w:jc w:val="center"/>
              <w:rPr>
                <w:color w:val="392C69"/>
              </w:rPr>
            </w:pPr>
          </w:p>
        </w:tc>
      </w:tr>
    </w:tbl>
    <w:p w:rsidR="00774111" w:rsidRDefault="00774111">
      <w:pPr>
        <w:pStyle w:val="ConsPlusNormal"/>
        <w:jc w:val="both"/>
      </w:pPr>
    </w:p>
    <w:p w:rsidR="00774111" w:rsidRDefault="00774111">
      <w:pPr>
        <w:pStyle w:val="ConsPlusNormal"/>
        <w:jc w:val="center"/>
        <w:outlineLvl w:val="1"/>
        <w:rPr>
          <w:b/>
          <w:bCs/>
        </w:rPr>
      </w:pPr>
      <w:r>
        <w:rPr>
          <w:b/>
          <w:bCs/>
        </w:rPr>
        <w:t>I. ОБЩИЕ ПОЛОЖЕНИЯ</w:t>
      </w:r>
    </w:p>
    <w:p w:rsidR="00774111" w:rsidRDefault="00774111">
      <w:pPr>
        <w:pStyle w:val="ConsPlusNormal"/>
        <w:jc w:val="both"/>
      </w:pPr>
    </w:p>
    <w:p w:rsidR="00774111" w:rsidRDefault="00774111">
      <w:pPr>
        <w:pStyle w:val="ConsPlusNormal"/>
        <w:ind w:firstLine="540"/>
        <w:jc w:val="both"/>
        <w:outlineLvl w:val="2"/>
        <w:rPr>
          <w:b/>
          <w:bCs/>
        </w:rPr>
      </w:pPr>
      <w:r>
        <w:rPr>
          <w:b/>
          <w:bCs/>
        </w:rPr>
        <w:t>1.1. Предмет регулирования</w:t>
      </w:r>
    </w:p>
    <w:p w:rsidR="00774111" w:rsidRDefault="00774111">
      <w:pPr>
        <w:pStyle w:val="ConsPlusNormal"/>
        <w:spacing w:before="220"/>
        <w:ind w:firstLine="540"/>
        <w:jc w:val="both"/>
      </w:pPr>
      <w:r>
        <w:t xml:space="preserve">Настоящий административный регламент (далее - регламент) устанавливает порядок и стандарт предоставления муниципальной услуги по рассмотрению заявлений и принятию </w:t>
      </w:r>
      <w:r>
        <w:lastRenderedPageBreak/>
        <w:t>решений о предоставлении земельного участка, находящегося в собственности Уватского муниципального образования, государственная собственность на которые не разграничена, предоставление которых осуществляет администрация Уватского муниципального района в собственность, аренду, постоянное (бессрочное) пользование, безвозмездное пользование без проведения торгов (далее - муниципальная услуга), разработан 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определения сроков и последовательности действий (административных процедур) администрации Уватского муниципального района (далее - администрация).</w:t>
      </w:r>
    </w:p>
    <w:p w:rsidR="00774111" w:rsidRDefault="00774111">
      <w:pPr>
        <w:pStyle w:val="ConsPlusNormal"/>
        <w:jc w:val="both"/>
      </w:pPr>
    </w:p>
    <w:p w:rsidR="00774111" w:rsidRDefault="00774111">
      <w:pPr>
        <w:pStyle w:val="ConsPlusNormal"/>
        <w:ind w:firstLine="540"/>
        <w:jc w:val="both"/>
        <w:outlineLvl w:val="2"/>
        <w:rPr>
          <w:b/>
          <w:bCs/>
        </w:rPr>
      </w:pPr>
      <w:r>
        <w:rPr>
          <w:b/>
          <w:bCs/>
        </w:rPr>
        <w:t>1.2. Круг заявителей</w:t>
      </w:r>
    </w:p>
    <w:p w:rsidR="00774111" w:rsidRDefault="00774111">
      <w:pPr>
        <w:pStyle w:val="ConsPlusNormal"/>
        <w:spacing w:before="220"/>
        <w:ind w:firstLine="540"/>
        <w:jc w:val="both"/>
      </w:pPr>
      <w:r>
        <w:t>1.2.1. В качестве заявителей могут выступать граждане,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774111" w:rsidRDefault="00774111">
      <w:pPr>
        <w:pStyle w:val="ConsPlusNormal"/>
        <w:spacing w:before="220"/>
        <w:ind w:firstLine="540"/>
        <w:jc w:val="both"/>
      </w:pPr>
      <w:r>
        <w:t>1.2.2. От имени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предоставлении муниципальной услуги (далее - представитель заявителя).</w:t>
      </w:r>
    </w:p>
    <w:p w:rsidR="00774111" w:rsidRDefault="00774111">
      <w:pPr>
        <w:pStyle w:val="ConsPlusNormal"/>
        <w:jc w:val="both"/>
      </w:pPr>
    </w:p>
    <w:p w:rsidR="00774111" w:rsidRDefault="00774111">
      <w:pPr>
        <w:pStyle w:val="ConsPlusNormal"/>
        <w:ind w:firstLine="540"/>
        <w:jc w:val="both"/>
        <w:outlineLvl w:val="2"/>
        <w:rPr>
          <w:b/>
          <w:bCs/>
        </w:rPr>
      </w:pPr>
      <w:r>
        <w:rPr>
          <w:b/>
          <w:bCs/>
        </w:rPr>
        <w:t>1.3. Требование предоставления заявителю (представителю заявителя) муниципальной услуги в соответствии с вариантом предоставления муниципальной услуги</w:t>
      </w:r>
    </w:p>
    <w:p w:rsidR="00774111" w:rsidRDefault="00774111">
      <w:pPr>
        <w:pStyle w:val="ConsPlusNormal"/>
        <w:spacing w:before="220"/>
        <w:ind w:firstLine="540"/>
        <w:jc w:val="both"/>
      </w:pPr>
      <w:r>
        <w:t xml:space="preserve">1.3.1. Муниципальная услуга должна быть предоставлена заявителю (представителю заявителя) в соответствии с вариантом предоставления муниципальной услуги исходя из установленных в </w:t>
      </w:r>
      <w:hyperlink w:anchor="Par665" w:history="1">
        <w:r>
          <w:rPr>
            <w:color w:val="0000FF"/>
          </w:rPr>
          <w:t>приложении N 4</w:t>
        </w:r>
      </w:hyperlink>
      <w:r>
        <w:t xml:space="preserve"> к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(представитель заявителя).</w:t>
      </w:r>
    </w:p>
    <w:p w:rsidR="00774111" w:rsidRDefault="00774111">
      <w:pPr>
        <w:pStyle w:val="ConsPlusNormal"/>
        <w:spacing w:before="220"/>
        <w:ind w:firstLine="540"/>
        <w:jc w:val="both"/>
      </w:pPr>
      <w:r>
        <w:t>1.3.2. Вариантами предоставления муниципальной услуги являются:</w:t>
      </w:r>
    </w:p>
    <w:p w:rsidR="00774111" w:rsidRDefault="00774111">
      <w:pPr>
        <w:pStyle w:val="ConsPlusNormal"/>
        <w:spacing w:before="220"/>
        <w:ind w:firstLine="540"/>
        <w:jc w:val="both"/>
      </w:pPr>
      <w:r>
        <w:t>а) предварительное согласование предоставления земельного участка;</w:t>
      </w:r>
    </w:p>
    <w:p w:rsidR="00774111" w:rsidRDefault="00774111">
      <w:pPr>
        <w:pStyle w:val="ConsPlusNormal"/>
        <w:spacing w:before="220"/>
        <w:ind w:firstLine="540"/>
        <w:jc w:val="both"/>
      </w:pPr>
      <w:r>
        <w:t>б) отказ в предварительном согласовании предоставления земельного участка;</w:t>
      </w:r>
    </w:p>
    <w:p w:rsidR="00774111" w:rsidRDefault="00774111">
      <w:pPr>
        <w:pStyle w:val="ConsPlusNormal"/>
        <w:spacing w:before="220"/>
        <w:ind w:firstLine="540"/>
        <w:jc w:val="both"/>
      </w:pPr>
      <w:r>
        <w:t>в) предоставление земельного участка в собственность бесплатно или в постоянное (бессрочное) пользование;</w:t>
      </w:r>
    </w:p>
    <w:p w:rsidR="00774111" w:rsidRDefault="00774111">
      <w:pPr>
        <w:pStyle w:val="ConsPlusNormal"/>
        <w:spacing w:before="220"/>
        <w:ind w:firstLine="540"/>
        <w:jc w:val="both"/>
      </w:pPr>
      <w:r>
        <w:t>г) подготовка договора купли-продажи, договора аренды земельного участка или договора безвозмездного пользования земельным участком;</w:t>
      </w:r>
    </w:p>
    <w:p w:rsidR="00774111" w:rsidRDefault="00774111">
      <w:pPr>
        <w:pStyle w:val="ConsPlusNormal"/>
        <w:spacing w:before="220"/>
        <w:ind w:firstLine="540"/>
        <w:jc w:val="both"/>
      </w:pPr>
      <w:r>
        <w:t>д) отказ в предоставлении земельного участка.</w:t>
      </w:r>
    </w:p>
    <w:p w:rsidR="00774111" w:rsidRDefault="00774111">
      <w:pPr>
        <w:pStyle w:val="ConsPlusNormal"/>
        <w:jc w:val="both"/>
      </w:pPr>
    </w:p>
    <w:p w:rsidR="00774111" w:rsidRDefault="00774111">
      <w:pPr>
        <w:pStyle w:val="ConsPlusNormal"/>
        <w:jc w:val="center"/>
        <w:outlineLvl w:val="1"/>
        <w:rPr>
          <w:b/>
          <w:bCs/>
        </w:rPr>
      </w:pPr>
      <w:r>
        <w:rPr>
          <w:b/>
          <w:bCs/>
        </w:rPr>
        <w:t>II. СТАНДАРТ ПРЕДОСТАВЛЕНИЯ МУНИЦИПАЛЬНОЙ УСЛУГИ</w:t>
      </w:r>
    </w:p>
    <w:p w:rsidR="00774111" w:rsidRDefault="00774111">
      <w:pPr>
        <w:pStyle w:val="ConsPlusNormal"/>
        <w:jc w:val="both"/>
      </w:pPr>
    </w:p>
    <w:p w:rsidR="00774111" w:rsidRDefault="00774111">
      <w:pPr>
        <w:pStyle w:val="ConsPlusNormal"/>
        <w:ind w:firstLine="540"/>
        <w:jc w:val="both"/>
        <w:outlineLvl w:val="2"/>
        <w:rPr>
          <w:b/>
          <w:bCs/>
        </w:rPr>
      </w:pPr>
      <w:r>
        <w:rPr>
          <w:b/>
          <w:bCs/>
        </w:rPr>
        <w:t>2.1. Наименование муниципальной услуги</w:t>
      </w:r>
    </w:p>
    <w:p w:rsidR="00774111" w:rsidRDefault="00774111">
      <w:pPr>
        <w:pStyle w:val="ConsPlusNormal"/>
        <w:spacing w:before="220"/>
        <w:ind w:firstLine="540"/>
        <w:jc w:val="both"/>
      </w:pPr>
      <w:r>
        <w:t>Рассмотрение заявлений и принятие решений о предоставлении земельного участка в собственность, аренду, постоянное (бессрочное) пользование, безвозмездное пользование без проведения торгов.</w:t>
      </w:r>
    </w:p>
    <w:p w:rsidR="00774111" w:rsidRDefault="00774111">
      <w:pPr>
        <w:pStyle w:val="ConsPlusNormal"/>
        <w:jc w:val="both"/>
      </w:pPr>
    </w:p>
    <w:p w:rsidR="00774111" w:rsidRDefault="00774111">
      <w:pPr>
        <w:pStyle w:val="ConsPlusNormal"/>
        <w:ind w:firstLine="540"/>
        <w:jc w:val="both"/>
        <w:outlineLvl w:val="2"/>
        <w:rPr>
          <w:b/>
          <w:bCs/>
        </w:rPr>
      </w:pPr>
      <w:r>
        <w:rPr>
          <w:b/>
          <w:bCs/>
        </w:rPr>
        <w:t>2.2. Наименование органа, предоставляющего муниципальную услугу</w:t>
      </w:r>
    </w:p>
    <w:p w:rsidR="00774111" w:rsidRDefault="00774111">
      <w:pPr>
        <w:pStyle w:val="ConsPlusNormal"/>
        <w:spacing w:before="220"/>
        <w:ind w:firstLine="540"/>
        <w:jc w:val="both"/>
      </w:pPr>
      <w:r>
        <w:t xml:space="preserve">2.2.1. Предоставление муниципальной услуги осуществляется администрацией. Органом </w:t>
      </w:r>
      <w:r>
        <w:lastRenderedPageBreak/>
        <w:t>администрации, непосредственно предоставляющим услугу, является управление имущественных отношений и земельных ресурсов (далее - управление).</w:t>
      </w:r>
    </w:p>
    <w:p w:rsidR="00774111" w:rsidRDefault="00774111">
      <w:pPr>
        <w:pStyle w:val="ConsPlusNormal"/>
        <w:spacing w:before="220"/>
        <w:ind w:firstLine="540"/>
        <w:jc w:val="both"/>
      </w:pPr>
      <w:r>
        <w:t>2.2.2. Предоставление муниципальной услуги в части информирования граждан о порядке предоставления муниципальной услуги, приема документов, необходимых для предоставления муниципальной услуги, выдачи результата муниципальной услуги может осуществляться МФЦ в соответствии с заключенным соглашением о взаимодействии между администрацией и МФЦ.</w:t>
      </w:r>
    </w:p>
    <w:p w:rsidR="00774111" w:rsidRDefault="00774111">
      <w:pPr>
        <w:pStyle w:val="ConsPlusNormal"/>
        <w:jc w:val="both"/>
      </w:pPr>
    </w:p>
    <w:p w:rsidR="00774111" w:rsidRDefault="00774111">
      <w:pPr>
        <w:pStyle w:val="ConsPlusNormal"/>
        <w:ind w:firstLine="540"/>
        <w:jc w:val="both"/>
        <w:outlineLvl w:val="2"/>
        <w:rPr>
          <w:b/>
          <w:bCs/>
        </w:rPr>
      </w:pPr>
      <w:r>
        <w:rPr>
          <w:b/>
          <w:bCs/>
        </w:rPr>
        <w:t>2.3. Описание результата предоставления муниципальной услуги</w:t>
      </w:r>
    </w:p>
    <w:p w:rsidR="00774111" w:rsidRDefault="00774111">
      <w:pPr>
        <w:pStyle w:val="ConsPlusNormal"/>
        <w:spacing w:before="220"/>
        <w:ind w:firstLine="540"/>
        <w:jc w:val="both"/>
      </w:pPr>
      <w:r>
        <w:t>2.3.1. Результатом предоставления муниципальной услуги является:</w:t>
      </w:r>
    </w:p>
    <w:p w:rsidR="00774111" w:rsidRDefault="00774111">
      <w:pPr>
        <w:pStyle w:val="ConsPlusNormal"/>
        <w:spacing w:before="220"/>
        <w:ind w:firstLine="540"/>
        <w:jc w:val="both"/>
      </w:pPr>
      <w:r>
        <w:t>а) решение о предварительном согласовании предоставления земельного участка (далее - предварительное согласование) либо решение об отказе в предварительном согласовании;</w:t>
      </w:r>
    </w:p>
    <w:p w:rsidR="00774111" w:rsidRDefault="00774111">
      <w:pPr>
        <w:pStyle w:val="ConsPlusNormal"/>
        <w:spacing w:before="220"/>
        <w:ind w:firstLine="540"/>
        <w:jc w:val="both"/>
      </w:pPr>
      <w:r>
        <w:t>б) решение о предоставлении земельного участка в собственность бесплатно или в постоянное (бессрочное) пользование либо решение об отказе в предоставлении земельного участка;</w:t>
      </w:r>
    </w:p>
    <w:p w:rsidR="00774111" w:rsidRDefault="00774111">
      <w:pPr>
        <w:pStyle w:val="ConsPlusNormal"/>
        <w:spacing w:before="220"/>
        <w:ind w:firstLine="540"/>
        <w:jc w:val="both"/>
      </w:pPr>
      <w:r>
        <w:t>в) договор купли-продажи, договор аренды земельного участка или договор безвозмездного пользования земельным участком.</w:t>
      </w:r>
    </w:p>
    <w:p w:rsidR="00774111" w:rsidRDefault="00774111">
      <w:pPr>
        <w:pStyle w:val="ConsPlusNormal"/>
        <w:jc w:val="both"/>
      </w:pPr>
    </w:p>
    <w:p w:rsidR="00774111" w:rsidRDefault="00774111">
      <w:pPr>
        <w:pStyle w:val="ConsPlusNormal"/>
        <w:ind w:firstLine="540"/>
        <w:jc w:val="both"/>
        <w:outlineLvl w:val="2"/>
        <w:rPr>
          <w:b/>
          <w:bCs/>
        </w:rPr>
      </w:pPr>
      <w:r>
        <w:rPr>
          <w:b/>
          <w:bCs/>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или Тюменской области</w:t>
      </w:r>
    </w:p>
    <w:p w:rsidR="00774111" w:rsidRDefault="00774111">
      <w:pPr>
        <w:pStyle w:val="ConsPlusNormal"/>
        <w:spacing w:before="220"/>
        <w:ind w:firstLine="540"/>
        <w:jc w:val="both"/>
      </w:pPr>
      <w:bookmarkStart w:id="1" w:name="Par85"/>
      <w:bookmarkEnd w:id="1"/>
      <w:r>
        <w:t>2.4.1. Срок со дня поступления в администрацию заявления о предварительном согласовании по день направления заявителю (представителю заявителя) решения о таком согласовании либо отказа в предварительном согласовании - в течение 20 календарных дней.</w:t>
      </w:r>
    </w:p>
    <w:p w:rsidR="00774111" w:rsidRDefault="00774111">
      <w:pPr>
        <w:pStyle w:val="ConsPlusNormal"/>
        <w:spacing w:before="220"/>
        <w:ind w:firstLine="540"/>
        <w:jc w:val="both"/>
      </w:pPr>
      <w:r>
        <w:t>2.4.2. Срок со дня поступления в администрацию заявления о предоставлении земельного участка в собственность бесплатно или в постоянное (бессрочное) пользование по день направления заявителю (представителю заявителя) решения о таком предоставлении, если не требуется образование испрашиваемого земельного участка или уточнение его границ либо отказа в предоставлении земельного участка для указанных целей - в течение 20 календарных дней.</w:t>
      </w:r>
    </w:p>
    <w:p w:rsidR="00774111" w:rsidRDefault="00774111">
      <w:pPr>
        <w:pStyle w:val="ConsPlusNormal"/>
        <w:spacing w:before="220"/>
        <w:ind w:firstLine="540"/>
        <w:jc w:val="both"/>
      </w:pPr>
      <w:bookmarkStart w:id="2" w:name="Par87"/>
      <w:bookmarkEnd w:id="2"/>
      <w:r>
        <w:t>2.4.3. Срок со дня поступления в администрацию заявления о предоставлении земельного участка по день направления заявителю (представителю заявителя) проектов договора купли-продажи, договора аренды земельного участка или договора безвозмездного пользования земельным участком, если не требуется образование испрашиваемого земельного участка или уточнение его границ - в течение 20 календарных дней.</w:t>
      </w:r>
    </w:p>
    <w:p w:rsidR="00774111" w:rsidRDefault="00774111">
      <w:pPr>
        <w:pStyle w:val="ConsPlusNormal"/>
        <w:spacing w:before="220"/>
        <w:ind w:firstLine="540"/>
        <w:jc w:val="both"/>
      </w:pPr>
      <w:r>
        <w:t xml:space="preserve">2.4.4. Днем поступления в администрацию заявлений, указанных в </w:t>
      </w:r>
      <w:hyperlink w:anchor="Par85" w:history="1">
        <w:r>
          <w:rPr>
            <w:color w:val="0000FF"/>
          </w:rPr>
          <w:t>пунктах 2.4.1</w:t>
        </w:r>
      </w:hyperlink>
      <w:r>
        <w:t xml:space="preserve"> - </w:t>
      </w:r>
      <w:hyperlink w:anchor="Par87" w:history="1">
        <w:r>
          <w:rPr>
            <w:color w:val="0000FF"/>
          </w:rPr>
          <w:t>2.4.3</w:t>
        </w:r>
      </w:hyperlink>
      <w:r>
        <w:t xml:space="preserve"> настоящей главы, является день регистрации заявления в администрации в соответствии с </w:t>
      </w:r>
      <w:hyperlink w:anchor="Par219" w:history="1">
        <w:r>
          <w:rPr>
            <w:color w:val="0000FF"/>
          </w:rPr>
          <w:t>главой 2.13</w:t>
        </w:r>
      </w:hyperlink>
      <w:r>
        <w:t xml:space="preserve"> настоящего регламента.</w:t>
      </w:r>
    </w:p>
    <w:p w:rsidR="00774111" w:rsidRDefault="00774111">
      <w:pPr>
        <w:pStyle w:val="ConsPlusNormal"/>
        <w:jc w:val="both"/>
      </w:pPr>
    </w:p>
    <w:p w:rsidR="00774111" w:rsidRDefault="00774111">
      <w:pPr>
        <w:pStyle w:val="ConsPlusNormal"/>
        <w:ind w:firstLine="540"/>
        <w:jc w:val="both"/>
        <w:outlineLvl w:val="2"/>
        <w:rPr>
          <w:b/>
          <w:bCs/>
        </w:rPr>
      </w:pPr>
      <w:r>
        <w:rPr>
          <w:b/>
          <w:bCs/>
        </w:rPr>
        <w:t>2.5. Перечень нормативных правовых актов, регулирующих отношения, возникающие в связи с предоставлением муниципальной услуги</w:t>
      </w:r>
    </w:p>
    <w:p w:rsidR="00774111" w:rsidRDefault="00774111">
      <w:pPr>
        <w:pStyle w:val="ConsPlusNormal"/>
        <w:spacing w:before="220"/>
        <w:ind w:firstLine="540"/>
        <w:jc w:val="both"/>
      </w:pPr>
      <w:r>
        <w:t xml:space="preserve">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 размещен на сайте Уватского муниципального района по ссылке </w:t>
      </w:r>
      <w:hyperlink r:id="rId19" w:history="1">
        <w:r>
          <w:rPr>
            <w:color w:val="0000FF"/>
          </w:rPr>
          <w:t>www.uvatregion.ru</w:t>
        </w:r>
      </w:hyperlink>
      <w:r>
        <w:t xml:space="preserve">, в электронном региональном реестре муниципальных услуг в соответствии с </w:t>
      </w:r>
      <w:hyperlink r:id="rId20" w:history="1">
        <w:r>
          <w:rPr>
            <w:color w:val="0000FF"/>
          </w:rPr>
          <w:t>постановлением</w:t>
        </w:r>
      </w:hyperlink>
      <w:r>
        <w:t xml:space="preserve"> Правительства Тюменской области от 30.05.2011 N 173-п "О порядке формирования и ведения электронного регионального реестра государственных и муниципальных услуг (функций) Тюменской области", в федеральной государственной информационной системе "Федеральный реестр государственных и муниципальных услуг (функций).</w:t>
      </w:r>
    </w:p>
    <w:p w:rsidR="00774111" w:rsidRDefault="00774111">
      <w:pPr>
        <w:pStyle w:val="ConsPlusNormal"/>
        <w:jc w:val="both"/>
      </w:pPr>
      <w:r>
        <w:t xml:space="preserve">(в ред. </w:t>
      </w:r>
      <w:hyperlink r:id="rId21" w:history="1">
        <w:r>
          <w:rPr>
            <w:color w:val="0000FF"/>
          </w:rPr>
          <w:t>постановления</w:t>
        </w:r>
      </w:hyperlink>
      <w:r>
        <w:t xml:space="preserve"> Администрации Уватского муниципального района от 13.08.2024 N 144)</w:t>
      </w:r>
    </w:p>
    <w:p w:rsidR="00774111" w:rsidRDefault="00774111">
      <w:pPr>
        <w:pStyle w:val="ConsPlusNormal"/>
        <w:jc w:val="both"/>
      </w:pPr>
    </w:p>
    <w:p w:rsidR="00774111" w:rsidRDefault="00774111">
      <w:pPr>
        <w:pStyle w:val="ConsPlusNormal"/>
        <w:ind w:firstLine="540"/>
        <w:jc w:val="both"/>
        <w:outlineLvl w:val="2"/>
        <w:rPr>
          <w:b/>
          <w:bCs/>
        </w:rPr>
      </w:pPr>
      <w:bookmarkStart w:id="3" w:name="Par94"/>
      <w:bookmarkEnd w:id="3"/>
      <w:r>
        <w:rPr>
          <w:b/>
          <w:bCs/>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774111" w:rsidRDefault="00774111">
      <w:pPr>
        <w:pStyle w:val="ConsPlusNormal"/>
        <w:spacing w:before="220"/>
        <w:ind w:firstLine="540"/>
        <w:jc w:val="both"/>
      </w:pPr>
      <w:bookmarkStart w:id="4" w:name="Par95"/>
      <w:bookmarkEnd w:id="4"/>
      <w:r>
        <w:t>2.6.1. Для предоставления муниципальной услуги устанавливается следующий исчерпывающий перечень документов, определенных федеральными законами и иными нормативными правовыми актами и направляемых по выбору заявителя (представителя заявителя) непосредственно в администрацию посредством почтовой связи на бумажном носителе, в электронном виде посредством федеральной государственной информационной системы "Единый портал государственных и муниципальных услуг" (</w:t>
      </w:r>
      <w:hyperlink r:id="rId22" w:history="1">
        <w:r>
          <w:rPr>
            <w:color w:val="0000FF"/>
          </w:rPr>
          <w:t>www.gosuslugi.ru</w:t>
        </w:r>
      </w:hyperlink>
      <w:r>
        <w:t>) (далее - Единый портал) или интернет-сайта "Портал услуг Тюменской области" (</w:t>
      </w:r>
      <w:hyperlink r:id="rId23" w:history="1">
        <w:r>
          <w:rPr>
            <w:color w:val="0000FF"/>
          </w:rPr>
          <w:t>www.uslugi.admtyumen.ru</w:t>
        </w:r>
      </w:hyperlink>
      <w:r>
        <w:t>) в информационно-телекоммуникационной сети "Интернет" (далее - Региональный портал) с использованием "Личного кабинета", путем личного обращения в МФЦ на бумажном носителе.</w:t>
      </w:r>
    </w:p>
    <w:p w:rsidR="00774111" w:rsidRDefault="00774111">
      <w:pPr>
        <w:pStyle w:val="ConsPlusNormal"/>
        <w:spacing w:before="220"/>
        <w:ind w:firstLine="540"/>
        <w:jc w:val="both"/>
      </w:pPr>
      <w:r>
        <w:t xml:space="preserve">2.6.1.1. </w:t>
      </w:r>
      <w:hyperlink w:anchor="Par380" w:history="1">
        <w:r>
          <w:rPr>
            <w:color w:val="0000FF"/>
          </w:rPr>
          <w:t>Заявление</w:t>
        </w:r>
      </w:hyperlink>
      <w:r>
        <w:t xml:space="preserve"> о предварительном согласовании направляется по форме, установленной приложением N 1 к настоящему регламенту, на бумажном носителе - при личном обращении в МФЦ или путем почтового отправления в администрацию; по форме, размещенной на Едином портале или Региональном портале в форме электронного документа, - при обращении за предоставлением муниципальной услуги в электронной форме с использованием Единого портала или Регионального портала;</w:t>
      </w:r>
    </w:p>
    <w:p w:rsidR="00774111" w:rsidRDefault="00774111">
      <w:pPr>
        <w:pStyle w:val="ConsPlusNormal"/>
        <w:spacing w:before="220"/>
        <w:ind w:firstLine="540"/>
        <w:jc w:val="both"/>
      </w:pPr>
      <w:bookmarkStart w:id="5" w:name="Par97"/>
      <w:bookmarkEnd w:id="5"/>
      <w:r>
        <w:t>2.6.1.2. К заявлению о предварительном согласовании прилагаются:</w:t>
      </w:r>
    </w:p>
    <w:p w:rsidR="00774111" w:rsidRDefault="00774111">
      <w:pPr>
        <w:pStyle w:val="ConsPlusNormal"/>
        <w:spacing w:before="220"/>
        <w:ind w:firstLine="540"/>
        <w:jc w:val="both"/>
      </w:pPr>
      <w:r>
        <w:t xml:space="preserve">а) документы, подтверждающие право заявителя (представителя заявителя) на приобретение земельного участка без проведения торгов и предусмотренные </w:t>
      </w:r>
      <w:hyperlink r:id="rId24" w:history="1">
        <w:r>
          <w:rPr>
            <w:color w:val="0000FF"/>
          </w:rPr>
          <w:t>перечнем</w:t>
        </w:r>
      </w:hyperlink>
      <w:r>
        <w:t>, установленным Приказом Росреестра от 02.09.2020 N П/0321 "Об утверждении перечня документов, подтверждающих право заявителя (представителя заявителя) на приобретение земельного участка без проведения торгов" (далее - Приказ Росреестра от 02.09.2020 N П/0321), за исключением документов, которые должны быть представлены в администрацию в порядке межведомственного информационного взаимодействия;</w:t>
      </w:r>
    </w:p>
    <w:p w:rsidR="00774111" w:rsidRDefault="00774111">
      <w:pPr>
        <w:pStyle w:val="ConsPlusNormal"/>
        <w:spacing w:before="220"/>
        <w:ind w:firstLine="540"/>
        <w:jc w:val="both"/>
      </w:pPr>
      <w:r>
        <w:t>б)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74111" w:rsidRDefault="00774111">
      <w:pPr>
        <w:pStyle w:val="ConsPlusNormal"/>
        <w:spacing w:before="220"/>
        <w:ind w:firstLine="540"/>
        <w:jc w:val="both"/>
      </w:pPr>
      <w:r>
        <w:t>в)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774111" w:rsidRDefault="00774111">
      <w:pPr>
        <w:pStyle w:val="ConsPlusNormal"/>
        <w:spacing w:before="220"/>
        <w:ind w:firstLine="540"/>
        <w:jc w:val="both"/>
      </w:pPr>
      <w:r>
        <w:t>г)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774111" w:rsidRDefault="00774111">
      <w:pPr>
        <w:pStyle w:val="ConsPlusNormal"/>
        <w:spacing w:before="220"/>
        <w:ind w:firstLine="540"/>
        <w:jc w:val="both"/>
      </w:pPr>
      <w: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(представителем заявителя) является иностранное юридическое лицо;</w:t>
      </w:r>
    </w:p>
    <w:p w:rsidR="00774111" w:rsidRDefault="00774111">
      <w:pPr>
        <w:pStyle w:val="ConsPlusNormal"/>
        <w:spacing w:before="220"/>
        <w:ind w:firstLine="540"/>
        <w:jc w:val="both"/>
      </w:pPr>
      <w:r>
        <w:lastRenderedPageBreak/>
        <w:t>е)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774111" w:rsidRDefault="00774111">
      <w:pPr>
        <w:pStyle w:val="ConsPlusNormal"/>
        <w:spacing w:before="220"/>
        <w:ind w:firstLine="540"/>
        <w:jc w:val="both"/>
      </w:pPr>
      <w:r>
        <w:t xml:space="preserve">2.6.1.3. </w:t>
      </w:r>
      <w:hyperlink w:anchor="Par495" w:history="1">
        <w:r>
          <w:rPr>
            <w:color w:val="0000FF"/>
          </w:rPr>
          <w:t>Заявление</w:t>
        </w:r>
      </w:hyperlink>
      <w:r>
        <w:t xml:space="preserve"> о предоставлении земельного участка направляется по форме, установленной приложением N 2 к настоящему регламенту, на бумажном носителе - при личном обращении в МФЦ или путем почтового отправления в администрацию; по форме, размещенной на Едином портале или Региональном портале в форме электронного документа, - при обращении за предоставлением муниципальной услуги в электронной форме с использованием Единого портала или Регионального портала.</w:t>
      </w:r>
    </w:p>
    <w:p w:rsidR="00774111" w:rsidRDefault="00774111">
      <w:pPr>
        <w:pStyle w:val="ConsPlusNormal"/>
        <w:spacing w:before="220"/>
        <w:ind w:firstLine="540"/>
        <w:jc w:val="both"/>
      </w:pPr>
      <w:bookmarkStart w:id="6" w:name="Par105"/>
      <w:bookmarkEnd w:id="6"/>
      <w:r>
        <w:t>2.6.1.4. К заявлению о предоставлении земельного участка прилагаются:</w:t>
      </w:r>
    </w:p>
    <w:p w:rsidR="00774111" w:rsidRDefault="00774111">
      <w:pPr>
        <w:pStyle w:val="ConsPlusNormal"/>
        <w:spacing w:before="220"/>
        <w:ind w:firstLine="540"/>
        <w:jc w:val="both"/>
      </w:pPr>
      <w:bookmarkStart w:id="7" w:name="Par106"/>
      <w:bookmarkEnd w:id="7"/>
      <w:r>
        <w:t xml:space="preserve">а) документы, подтверждающие право заявителя (представителя заявителя) на приобретение земельного участка без проведения торгов и предусмотренные </w:t>
      </w:r>
      <w:hyperlink r:id="rId25" w:history="1">
        <w:r>
          <w:rPr>
            <w:color w:val="0000FF"/>
          </w:rPr>
          <w:t>перечнем</w:t>
        </w:r>
      </w:hyperlink>
      <w:r>
        <w:t>, установленным Приказом Росреестра от 02.09.2020 N П/0321, за исключением документов, которые должны быть представлены в администрацию в порядке межведомственного информационного взаимодействия;</w:t>
      </w:r>
    </w:p>
    <w:p w:rsidR="00774111" w:rsidRDefault="00774111">
      <w:pPr>
        <w:pStyle w:val="ConsPlusNormal"/>
        <w:spacing w:before="220"/>
        <w:ind w:firstLine="540"/>
        <w:jc w:val="both"/>
      </w:pPr>
      <w:r>
        <w:t>б)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Предоставление документа, подтверждающего полномочия представителя заявителя, в случае подачи заявления представителем заявителя не является обязательным в случае,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 записи актов гражданского состояния Российской Федерации, или документов, выданных органами опеки и попечительства в соответствии с законодательством Российской Федерации;</w:t>
      </w:r>
    </w:p>
    <w:p w:rsidR="00774111" w:rsidRDefault="00774111">
      <w:pPr>
        <w:pStyle w:val="ConsPlusNormal"/>
        <w:spacing w:before="220"/>
        <w:ind w:firstLine="540"/>
        <w:jc w:val="both"/>
      </w:pPr>
      <w:r>
        <w:t>в)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(представителем заявителя) является иностранное юридическое лицо;</w:t>
      </w:r>
    </w:p>
    <w:p w:rsidR="00774111" w:rsidRDefault="00774111">
      <w:pPr>
        <w:pStyle w:val="ConsPlusNormal"/>
        <w:spacing w:before="220"/>
        <w:ind w:firstLine="540"/>
        <w:jc w:val="both"/>
      </w:pPr>
      <w:bookmarkStart w:id="8" w:name="Par109"/>
      <w:bookmarkEnd w:id="8"/>
      <w:r>
        <w:t>г)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774111" w:rsidRDefault="00774111">
      <w:pPr>
        <w:pStyle w:val="ConsPlusNormal"/>
        <w:spacing w:before="220"/>
        <w:ind w:firstLine="540"/>
        <w:jc w:val="both"/>
      </w:pPr>
      <w:r>
        <w:t xml:space="preserve">Предоставление документов, указанных в </w:t>
      </w:r>
      <w:hyperlink w:anchor="Par106" w:history="1">
        <w:r>
          <w:rPr>
            <w:color w:val="0000FF"/>
          </w:rPr>
          <w:t>подпунктах "а"</w:t>
        </w:r>
      </w:hyperlink>
      <w:r>
        <w:t xml:space="preserve"> - </w:t>
      </w:r>
      <w:hyperlink w:anchor="Par109" w:history="1">
        <w:r>
          <w:rPr>
            <w:color w:val="0000FF"/>
          </w:rPr>
          <w:t>"г" пункта 2.6.1.4</w:t>
        </w:r>
      </w:hyperlink>
      <w:r>
        <w:t xml:space="preserve"> не требуется в случае, если указанные документы направлялись в администрацию или МФЦ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774111" w:rsidRDefault="00774111">
      <w:pPr>
        <w:pStyle w:val="ConsPlusNormal"/>
        <w:spacing w:before="220"/>
        <w:ind w:firstLine="540"/>
        <w:jc w:val="both"/>
      </w:pPr>
      <w:r>
        <w:t>2.6.2. Общие требования к направлению заявления о предоставлении муниципальной услуги и документам, необходимым для получения муниципальной услуги (далее - заявление и документы):</w:t>
      </w:r>
    </w:p>
    <w:p w:rsidR="00774111" w:rsidRDefault="00774111">
      <w:pPr>
        <w:pStyle w:val="ConsPlusNormal"/>
        <w:spacing w:before="220"/>
        <w:ind w:firstLine="540"/>
        <w:jc w:val="both"/>
      </w:pPr>
      <w:bookmarkStart w:id="9" w:name="Par112"/>
      <w:bookmarkEnd w:id="9"/>
      <w:r>
        <w:t>2.6.2.1. В целях предоставления муниципальной услуги в электронной форме с использованием Единого портала или Регионального портала заявителем (представителем заявителя) заполняется интерактивная электронная форма заявления в карточке муниципальной услуги на Едином портале или Региональном портале с приложением электронных образов документов и (или) указанием сведений из документов.</w:t>
      </w:r>
    </w:p>
    <w:p w:rsidR="00774111" w:rsidRDefault="00774111">
      <w:pPr>
        <w:pStyle w:val="ConsPlusNormal"/>
        <w:spacing w:before="220"/>
        <w:ind w:firstLine="540"/>
        <w:jc w:val="both"/>
      </w:pPr>
      <w:r>
        <w:t xml:space="preserve">При подаче заявления в электронной форме заявление и документы подписываются электронной подписью в соответствии с требованиями </w:t>
      </w:r>
      <w:hyperlink r:id="rId26" w:history="1">
        <w:r>
          <w:rPr>
            <w:color w:val="0000FF"/>
          </w:rPr>
          <w:t>постановления</w:t>
        </w:r>
      </w:hyperlink>
      <w:r>
        <w:t xml:space="preserve"> Правительства Российской </w:t>
      </w:r>
      <w:r>
        <w:lastRenderedPageBreak/>
        <w:t>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rsidR="00774111" w:rsidRDefault="00774111">
      <w:pPr>
        <w:pStyle w:val="ConsPlusNormal"/>
        <w:spacing w:before="220"/>
        <w:ind w:firstLine="540"/>
        <w:jc w:val="both"/>
      </w:pPr>
      <w:bookmarkStart w:id="10" w:name="Par114"/>
      <w:bookmarkEnd w:id="10"/>
      <w:r>
        <w:t>2.6.2.2. Документы, прилагаемые заявителем (представителем заявителя) к заявлению, представляемые в электронной форме, направляются в следующих форматах:</w:t>
      </w:r>
    </w:p>
    <w:p w:rsidR="00774111" w:rsidRDefault="00774111">
      <w:pPr>
        <w:pStyle w:val="ConsPlusNormal"/>
        <w:spacing w:before="220"/>
        <w:ind w:firstLine="540"/>
        <w:jc w:val="both"/>
      </w:pPr>
      <w:r>
        <w:t>а) xml - для документов, в отношении которых утверждены формы и требования по формированию электронных документов в виде файлов в формате xml;</w:t>
      </w:r>
    </w:p>
    <w:p w:rsidR="00774111" w:rsidRDefault="00774111">
      <w:pPr>
        <w:pStyle w:val="ConsPlusNormal"/>
        <w:spacing w:before="220"/>
        <w:ind w:firstLine="540"/>
        <w:jc w:val="both"/>
      </w:pPr>
      <w:r>
        <w:t xml:space="preserve">б) doc, docx, odt - для документов с текстовым содержанием, не включающим формулы (за исключением документов, указанных в </w:t>
      </w:r>
      <w:hyperlink w:anchor="Par117" w:history="1">
        <w:r>
          <w:rPr>
            <w:color w:val="0000FF"/>
          </w:rPr>
          <w:t>подпункте "в"</w:t>
        </w:r>
      </w:hyperlink>
      <w:r>
        <w:t xml:space="preserve"> настоящего пункта);</w:t>
      </w:r>
    </w:p>
    <w:p w:rsidR="00774111" w:rsidRDefault="00774111">
      <w:pPr>
        <w:pStyle w:val="ConsPlusNormal"/>
        <w:spacing w:before="220"/>
        <w:ind w:firstLine="540"/>
        <w:jc w:val="both"/>
      </w:pPr>
      <w:bookmarkStart w:id="11" w:name="Par117"/>
      <w:bookmarkEnd w:id="11"/>
      <w:r>
        <w:t>в) xls, xlsx, ods - для документов, содержащих расчеты;</w:t>
      </w:r>
    </w:p>
    <w:p w:rsidR="00774111" w:rsidRDefault="00774111">
      <w:pPr>
        <w:pStyle w:val="ConsPlusNormal"/>
        <w:spacing w:before="220"/>
        <w:ind w:firstLine="540"/>
        <w:jc w:val="both"/>
      </w:pPr>
      <w:r>
        <w:t xml:space="preserve">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ar117" w:history="1">
        <w:r>
          <w:rPr>
            <w:color w:val="0000FF"/>
          </w:rPr>
          <w:t>подпункте "в"</w:t>
        </w:r>
      </w:hyperlink>
      <w:r>
        <w:t xml:space="preserve"> настоящего пункта), а также документов с графическим содержанием;</w:t>
      </w:r>
    </w:p>
    <w:p w:rsidR="00774111" w:rsidRDefault="00774111">
      <w:pPr>
        <w:pStyle w:val="ConsPlusNormal"/>
        <w:spacing w:before="220"/>
        <w:ind w:firstLine="540"/>
        <w:jc w:val="both"/>
      </w:pPr>
      <w:r>
        <w:t>д) zip, rar - для сжатых документов в один файл;</w:t>
      </w:r>
    </w:p>
    <w:p w:rsidR="00774111" w:rsidRDefault="00774111">
      <w:pPr>
        <w:pStyle w:val="ConsPlusNormal"/>
        <w:spacing w:before="220"/>
        <w:ind w:firstLine="540"/>
        <w:jc w:val="both"/>
      </w:pPr>
      <w:r>
        <w:t>е) sig - для открепленной усиленной квалифицированной электронной подписи.</w:t>
      </w:r>
    </w:p>
    <w:p w:rsidR="00774111" w:rsidRDefault="00774111">
      <w:pPr>
        <w:pStyle w:val="ConsPlusNormal"/>
        <w:spacing w:before="220"/>
        <w:ind w:firstLine="540"/>
        <w:jc w:val="both"/>
      </w:pPr>
      <w: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74111" w:rsidRDefault="00774111">
      <w:pPr>
        <w:pStyle w:val="ConsPlusNormal"/>
        <w:spacing w:before="220"/>
        <w:ind w:firstLine="540"/>
        <w:jc w:val="both"/>
      </w:pPr>
      <w:r>
        <w:t>"черно-белый" (при отсутствии в документе графических изображений и (или) цветного текста);</w:t>
      </w:r>
    </w:p>
    <w:p w:rsidR="00774111" w:rsidRDefault="00774111">
      <w:pPr>
        <w:pStyle w:val="ConsPlusNormal"/>
        <w:spacing w:before="220"/>
        <w:ind w:firstLine="540"/>
        <w:jc w:val="both"/>
      </w:pPr>
      <w:r>
        <w:t>"оттенки серого" (при наличии в документе графических изображений, отличных от цветного графического изображения);</w:t>
      </w:r>
    </w:p>
    <w:p w:rsidR="00774111" w:rsidRDefault="00774111">
      <w:pPr>
        <w:pStyle w:val="ConsPlusNormal"/>
        <w:spacing w:before="220"/>
        <w:ind w:firstLine="540"/>
        <w:jc w:val="both"/>
      </w:pPr>
      <w:r>
        <w:t>"цветной" или "режим полной цветопередачи" (при наличии в документе цветных графических изображений либо цветного текста).</w:t>
      </w:r>
    </w:p>
    <w:p w:rsidR="00774111" w:rsidRDefault="00774111">
      <w:pPr>
        <w:pStyle w:val="ConsPlusNormal"/>
        <w:spacing w:before="220"/>
        <w:ind w:firstLine="540"/>
        <w:jc w:val="both"/>
      </w:pPr>
      <w:r>
        <w:t>Количество файлов должно соответствовать количеству документов, каждый из которых содержит текстовую и (или) графическую информацию.</w:t>
      </w:r>
    </w:p>
    <w:p w:rsidR="00774111" w:rsidRDefault="00774111">
      <w:pPr>
        <w:pStyle w:val="ConsPlusNormal"/>
        <w:spacing w:before="220"/>
        <w:ind w:firstLine="540"/>
        <w:jc w:val="both"/>
      </w:pPr>
      <w:r>
        <w:t>Документы, прилагаемые заявителем (представителем заявителя) к заявлению, представляемые в электронной форме, должны обеспечивать:</w:t>
      </w:r>
    </w:p>
    <w:p w:rsidR="00774111" w:rsidRDefault="00774111">
      <w:pPr>
        <w:pStyle w:val="ConsPlusNormal"/>
        <w:spacing w:before="220"/>
        <w:ind w:firstLine="540"/>
        <w:jc w:val="both"/>
      </w:pPr>
      <w:r>
        <w:t>возможность идентифицировать документ и количество листов в документе;</w:t>
      </w:r>
    </w:p>
    <w:p w:rsidR="00774111" w:rsidRDefault="00774111">
      <w:pPr>
        <w:pStyle w:val="ConsPlusNormal"/>
        <w:spacing w:before="220"/>
        <w:ind w:firstLine="540"/>
        <w:jc w:val="both"/>
      </w:pPr>
      <w: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74111" w:rsidRDefault="00774111">
      <w:pPr>
        <w:pStyle w:val="ConsPlusNormal"/>
        <w:spacing w:before="220"/>
        <w:ind w:firstLine="540"/>
        <w:jc w:val="both"/>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74111" w:rsidRDefault="00774111">
      <w:pPr>
        <w:pStyle w:val="ConsPlusNormal"/>
        <w:spacing w:before="220"/>
        <w:ind w:firstLine="540"/>
        <w:jc w:val="both"/>
      </w:pPr>
      <w:r>
        <w:t>Документы, подлежащие представлению в форматах xls, xlsx или ods, формируются в виде отдельного документа, представляемого в электронной форме.</w:t>
      </w:r>
    </w:p>
    <w:p w:rsidR="00774111" w:rsidRDefault="00774111">
      <w:pPr>
        <w:pStyle w:val="ConsPlusNormal"/>
        <w:spacing w:before="220"/>
        <w:ind w:firstLine="540"/>
        <w:jc w:val="both"/>
      </w:pPr>
      <w:r>
        <w:lastRenderedPageBreak/>
        <w:t>2.6.2.3. При подаче заявления посредством почтового отправления верность копий направляемых заявителем (представителем заявителя) документов должна быть засвидетельствована в нотариальном порядке.</w:t>
      </w:r>
    </w:p>
    <w:p w:rsidR="00774111" w:rsidRDefault="00774111">
      <w:pPr>
        <w:pStyle w:val="ConsPlusNormal"/>
        <w:spacing w:before="220"/>
        <w:ind w:firstLine="540"/>
        <w:jc w:val="both"/>
      </w:pPr>
      <w:r>
        <w:t>2.6.2.4. При подаче заявления посредством личного приема предоставляется оригинал документа, удостоверяющего личность заявителя, который подлежит возврату заявителю после удостоверения его личности. В случае если заявление подается представителем заявителя посредством личного приема, предоставляются оригиналы документа, удостоверяющего его личность, а также документа, подтверждающего полномочия представителя заявителя, которые подлежат возврату представителю заявителя после удостоверения его личности и полномочий.</w:t>
      </w:r>
    </w:p>
    <w:p w:rsidR="00774111" w:rsidRDefault="00774111">
      <w:pPr>
        <w:pStyle w:val="ConsPlusNormal"/>
        <w:spacing w:before="220"/>
        <w:ind w:firstLine="540"/>
        <w:jc w:val="both"/>
      </w:pPr>
      <w:r>
        <w:t>Предоставление документа, удостоверяющего личность заявителя (представителя заявителя), не является обязательным в случае установления личности заявителя (представителя заявителя) посредством идентификации и аутентификации с использованием информационных технологий, в порядке, установленном действующим законодательством.</w:t>
      </w:r>
    </w:p>
    <w:p w:rsidR="00774111" w:rsidRDefault="00774111">
      <w:pPr>
        <w:pStyle w:val="ConsPlusNormal"/>
        <w:jc w:val="both"/>
      </w:pPr>
      <w:r>
        <w:t xml:space="preserve">(в ред. </w:t>
      </w:r>
      <w:hyperlink r:id="rId27" w:history="1">
        <w:r>
          <w:rPr>
            <w:color w:val="0000FF"/>
          </w:rPr>
          <w:t>постановления</w:t>
        </w:r>
      </w:hyperlink>
      <w:r>
        <w:t xml:space="preserve"> Администрации Уватского муниципального района от 04.06.2024 N 104)</w:t>
      </w:r>
    </w:p>
    <w:p w:rsidR="00774111" w:rsidRDefault="00774111">
      <w:pPr>
        <w:pStyle w:val="ConsPlusNormal"/>
        <w:spacing w:before="220"/>
        <w:ind w:firstLine="540"/>
        <w:jc w:val="both"/>
      </w:pPr>
      <w:r>
        <w:t>Предоставление документа, подтверждающего полномочия представителя заявителя (если заявление подается представителем заявителя) не является обязательным в случаях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 записи актов гражданского состояния Российской Федерации, или документов, выданных органами опеки и попечительства в соответствии с законодательством Российской Федерации.</w:t>
      </w:r>
    </w:p>
    <w:p w:rsidR="00774111" w:rsidRDefault="00774111">
      <w:pPr>
        <w:pStyle w:val="ConsPlusNormal"/>
        <w:jc w:val="both"/>
      </w:pPr>
    </w:p>
    <w:p w:rsidR="00774111" w:rsidRDefault="00774111">
      <w:pPr>
        <w:pStyle w:val="ConsPlusNormal"/>
        <w:ind w:firstLine="540"/>
        <w:jc w:val="both"/>
        <w:outlineLvl w:val="2"/>
        <w:rPr>
          <w:b/>
          <w:bCs/>
        </w:rPr>
      </w:pPr>
      <w:bookmarkStart w:id="12" w:name="Par137"/>
      <w:bookmarkEnd w:id="12"/>
      <w:r>
        <w:rPr>
          <w:b/>
          <w:bCs/>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rsidR="00774111" w:rsidRDefault="00774111">
      <w:pPr>
        <w:pStyle w:val="ConsPlusNormal"/>
        <w:spacing w:before="220"/>
        <w:ind w:firstLine="540"/>
        <w:jc w:val="both"/>
      </w:pPr>
      <w:bookmarkStart w:id="13" w:name="Par138"/>
      <w:bookmarkEnd w:id="13"/>
      <w:r>
        <w:t>2.7.1. Документы, сведения (информация), которые могут быть представлены заявителем (представителем заявителя) по желанию или запрашиваются в порядке межведомственного информационного взаимодействия в случае их непредставления заявителем (представителем заявителя) путем направления управлением следующих запросов:</w:t>
      </w:r>
    </w:p>
    <w:p w:rsidR="00774111" w:rsidRDefault="00774111">
      <w:pPr>
        <w:pStyle w:val="ConsPlusNormal"/>
        <w:spacing w:before="220"/>
        <w:ind w:firstLine="540"/>
        <w:jc w:val="both"/>
      </w:pPr>
      <w:r>
        <w:t>2.7.1.1. В Федеральную налоговую службу о предоставлении:</w:t>
      </w:r>
    </w:p>
    <w:p w:rsidR="00774111" w:rsidRDefault="00774111">
      <w:pPr>
        <w:pStyle w:val="ConsPlusNormal"/>
        <w:spacing w:before="220"/>
        <w:ind w:firstLine="540"/>
        <w:jc w:val="both"/>
      </w:pPr>
      <w:r>
        <w:t>а) сведений из Единого государственного реестра юридических лиц (для заявителей - юридических лиц);</w:t>
      </w:r>
    </w:p>
    <w:p w:rsidR="00774111" w:rsidRDefault="00774111">
      <w:pPr>
        <w:pStyle w:val="ConsPlusNormal"/>
        <w:spacing w:before="220"/>
        <w:ind w:firstLine="540"/>
        <w:jc w:val="both"/>
      </w:pPr>
      <w:r>
        <w:t>б) сведений о государственной регистрации актов о рождении (в случае подачи заявления представителем заявителя, действующего на основании свидетельства о рождении ребенка, выданного органами записи актов гражданского состояния Российской Федерации).</w:t>
      </w:r>
    </w:p>
    <w:p w:rsidR="00774111" w:rsidRDefault="00774111">
      <w:pPr>
        <w:pStyle w:val="ConsPlusNormal"/>
        <w:spacing w:before="220"/>
        <w:ind w:firstLine="540"/>
        <w:jc w:val="both"/>
      </w:pPr>
      <w:r>
        <w:t>2.7.1.2. В Федеральную службу государственной регистрации, кадастра и картографии о предоставлении</w:t>
      </w:r>
    </w:p>
    <w:p w:rsidR="00774111" w:rsidRDefault="00774111">
      <w:pPr>
        <w:pStyle w:val="ConsPlusNormal"/>
        <w:spacing w:before="220"/>
        <w:ind w:firstLine="540"/>
        <w:jc w:val="both"/>
      </w:pPr>
      <w:r>
        <w:t>а) сведений из Единого государственного реестра недвижимости.</w:t>
      </w:r>
    </w:p>
    <w:p w:rsidR="00774111" w:rsidRDefault="00774111">
      <w:pPr>
        <w:pStyle w:val="ConsPlusNormal"/>
        <w:spacing w:before="220"/>
        <w:ind w:firstLine="540"/>
        <w:jc w:val="both"/>
      </w:pPr>
      <w:r>
        <w:t>2.7.1.3. В органы опеки и попечительства о предоставлении:</w:t>
      </w:r>
    </w:p>
    <w:p w:rsidR="00774111" w:rsidRDefault="00774111">
      <w:pPr>
        <w:pStyle w:val="ConsPlusNormal"/>
        <w:spacing w:before="220"/>
        <w:ind w:firstLine="540"/>
        <w:jc w:val="both"/>
      </w:pPr>
      <w:r>
        <w:t>а) сведений из приказа (постановления) об установлении опеки (попечительства) (в случае подачи заявления представителем заявителя, действующего на основании приказа (постановления) об установлении опеки (попечительства), принятого органами опеки и попечительства в соответствии с законодательством Российской Федерации).</w:t>
      </w:r>
    </w:p>
    <w:p w:rsidR="00774111" w:rsidRDefault="00774111">
      <w:pPr>
        <w:pStyle w:val="ConsPlusNormal"/>
        <w:spacing w:before="220"/>
        <w:ind w:firstLine="540"/>
        <w:jc w:val="both"/>
      </w:pPr>
      <w:r>
        <w:lastRenderedPageBreak/>
        <w:t>2.7.1.4. В Управление Министерства внутренних дел России по Тюменской области о предоставлении:</w:t>
      </w:r>
    </w:p>
    <w:p w:rsidR="00774111" w:rsidRDefault="00774111">
      <w:pPr>
        <w:pStyle w:val="ConsPlusNormal"/>
        <w:spacing w:before="220"/>
        <w:ind w:firstLine="540"/>
        <w:jc w:val="both"/>
      </w:pPr>
      <w:r>
        <w:t>а) сведений о действительности (недействительности) паспорта гражданина Российской Федерации, удостоверяющего личность заявителя (представителя заявителя).</w:t>
      </w:r>
    </w:p>
    <w:p w:rsidR="00774111" w:rsidRDefault="00774111">
      <w:pPr>
        <w:pStyle w:val="ConsPlusNormal"/>
        <w:spacing w:before="220"/>
        <w:ind w:firstLine="540"/>
        <w:jc w:val="both"/>
      </w:pPr>
      <w:r>
        <w:t xml:space="preserve">2.7.2. Документы, указанные в </w:t>
      </w:r>
      <w:hyperlink w:anchor="Par138" w:history="1">
        <w:r>
          <w:rPr>
            <w:color w:val="0000FF"/>
          </w:rPr>
          <w:t>пункте 2.7.1</w:t>
        </w:r>
      </w:hyperlink>
      <w:r>
        <w:t xml:space="preserve"> настоящей главы, заявитель (представитель заявителя) вправе представить по собственной инициативе при обращении за предоставлением муниципальной услуги.</w:t>
      </w:r>
    </w:p>
    <w:p w:rsidR="00774111" w:rsidRDefault="00774111">
      <w:pPr>
        <w:pStyle w:val="ConsPlusNormal"/>
        <w:jc w:val="both"/>
      </w:pPr>
    </w:p>
    <w:p w:rsidR="00774111" w:rsidRDefault="00774111">
      <w:pPr>
        <w:pStyle w:val="ConsPlusNormal"/>
        <w:ind w:firstLine="540"/>
        <w:jc w:val="both"/>
        <w:outlineLvl w:val="2"/>
        <w:rPr>
          <w:b/>
          <w:bCs/>
        </w:rPr>
      </w:pPr>
      <w:r>
        <w:rPr>
          <w:b/>
          <w:bCs/>
        </w:rPr>
        <w:t>2.8. Исчерпывающий перечень оснований для возврата заявления о предоставлении муниципальной услуги, для отказа в приеме заявления и документов, необходимых для предоставления муниципальной услуги</w:t>
      </w:r>
    </w:p>
    <w:p w:rsidR="00774111" w:rsidRDefault="00774111">
      <w:pPr>
        <w:pStyle w:val="ConsPlusNormal"/>
        <w:spacing w:before="220"/>
        <w:ind w:firstLine="540"/>
        <w:jc w:val="both"/>
      </w:pPr>
      <w:bookmarkStart w:id="14" w:name="Par151"/>
      <w:bookmarkEnd w:id="14"/>
      <w:r>
        <w:t>2.8.1. Основаниями для возврата заявления о предварительном согласовании, необходимого для предоставления муниципальной услуги, являются:</w:t>
      </w:r>
    </w:p>
    <w:p w:rsidR="00774111" w:rsidRDefault="00774111">
      <w:pPr>
        <w:pStyle w:val="ConsPlusNormal"/>
        <w:spacing w:before="220"/>
        <w:ind w:firstLine="540"/>
        <w:jc w:val="both"/>
      </w:pPr>
      <w:r>
        <w:t xml:space="preserve">а) несоответствие заявления требованиям (неуказание в заявлении необходимых сведений, предусмотренных в </w:t>
      </w:r>
      <w:hyperlink r:id="rId28" w:history="1">
        <w:r>
          <w:rPr>
            <w:color w:val="0000FF"/>
          </w:rPr>
          <w:t>части 1 статьи 39.15</w:t>
        </w:r>
      </w:hyperlink>
      <w:r>
        <w:t xml:space="preserve"> Земельного кодекса Российской Федерации);</w:t>
      </w:r>
    </w:p>
    <w:p w:rsidR="00774111" w:rsidRDefault="00774111">
      <w:pPr>
        <w:pStyle w:val="ConsPlusNormal"/>
        <w:spacing w:before="220"/>
        <w:ind w:firstLine="540"/>
        <w:jc w:val="both"/>
      </w:pPr>
      <w:r>
        <w:t>б) заявление подано в иной уполномоченный орган;</w:t>
      </w:r>
    </w:p>
    <w:p w:rsidR="00774111" w:rsidRDefault="00774111">
      <w:pPr>
        <w:pStyle w:val="ConsPlusNormal"/>
        <w:spacing w:before="220"/>
        <w:ind w:firstLine="540"/>
        <w:jc w:val="both"/>
      </w:pPr>
      <w:r>
        <w:t xml:space="preserve">в) к заявлению не приложены документы, указанные в </w:t>
      </w:r>
      <w:hyperlink w:anchor="Par97" w:history="1">
        <w:r>
          <w:rPr>
            <w:color w:val="0000FF"/>
          </w:rPr>
          <w:t>пункте 2.6.1.2 главы 2.6</w:t>
        </w:r>
      </w:hyperlink>
      <w:r>
        <w:t xml:space="preserve"> настоящего регламента.</w:t>
      </w:r>
    </w:p>
    <w:p w:rsidR="00774111" w:rsidRDefault="00774111">
      <w:pPr>
        <w:pStyle w:val="ConsPlusNormal"/>
        <w:spacing w:before="220"/>
        <w:ind w:firstLine="540"/>
        <w:jc w:val="both"/>
      </w:pPr>
      <w:bookmarkStart w:id="15" w:name="Par155"/>
      <w:bookmarkEnd w:id="15"/>
      <w:r>
        <w:t>2.8.2. Основаниями для возврата заявления о предоставлении земельного участка, необходимого для предоставления муниципальной услуги, являются:</w:t>
      </w:r>
    </w:p>
    <w:p w:rsidR="00774111" w:rsidRDefault="00774111">
      <w:pPr>
        <w:pStyle w:val="ConsPlusNormal"/>
        <w:spacing w:before="220"/>
        <w:ind w:firstLine="540"/>
        <w:jc w:val="both"/>
      </w:pPr>
      <w:r>
        <w:t xml:space="preserve">а) несоответствие заявления требованиям (неуказание в заявлении необходимых сведений, предусмотренных в </w:t>
      </w:r>
      <w:hyperlink r:id="rId29" w:history="1">
        <w:r>
          <w:rPr>
            <w:color w:val="0000FF"/>
          </w:rPr>
          <w:t>части 1 статьи 39.17</w:t>
        </w:r>
      </w:hyperlink>
      <w:r>
        <w:t xml:space="preserve"> Земельного кодекса Российской Федерации);</w:t>
      </w:r>
    </w:p>
    <w:p w:rsidR="00774111" w:rsidRDefault="00774111">
      <w:pPr>
        <w:pStyle w:val="ConsPlusNormal"/>
        <w:spacing w:before="220"/>
        <w:ind w:firstLine="540"/>
        <w:jc w:val="both"/>
      </w:pPr>
      <w:r>
        <w:t>б) заявление подано в иной уполномоченный орган;</w:t>
      </w:r>
    </w:p>
    <w:p w:rsidR="00774111" w:rsidRDefault="00774111">
      <w:pPr>
        <w:pStyle w:val="ConsPlusNormal"/>
        <w:spacing w:before="220"/>
        <w:ind w:firstLine="540"/>
        <w:jc w:val="both"/>
      </w:pPr>
      <w:r>
        <w:t xml:space="preserve">в) к заявлению не приложены документы, указанные в </w:t>
      </w:r>
      <w:hyperlink w:anchor="Par105" w:history="1">
        <w:r>
          <w:rPr>
            <w:color w:val="0000FF"/>
          </w:rPr>
          <w:t>пункте 2.6.1.4 главы 2.6</w:t>
        </w:r>
      </w:hyperlink>
      <w:r>
        <w:t xml:space="preserve"> настоящего регламента.</w:t>
      </w:r>
    </w:p>
    <w:p w:rsidR="00774111" w:rsidRDefault="00774111">
      <w:pPr>
        <w:pStyle w:val="ConsPlusNormal"/>
        <w:spacing w:before="220"/>
        <w:ind w:firstLine="540"/>
        <w:jc w:val="both"/>
      </w:pPr>
      <w:bookmarkStart w:id="16" w:name="Par159"/>
      <w:bookmarkEnd w:id="16"/>
      <w:r>
        <w:t>2.8.3. Основаниями для отказа в приеме документов, необходимых для предоставления муниципальной услуги, являются:</w:t>
      </w:r>
    </w:p>
    <w:p w:rsidR="00774111" w:rsidRDefault="00774111">
      <w:pPr>
        <w:pStyle w:val="ConsPlusNormal"/>
        <w:spacing w:before="220"/>
        <w:ind w:firstLine="540"/>
        <w:jc w:val="both"/>
      </w:pPr>
      <w:r>
        <w:t>а) неполное заполнение полей в форме заявления, в том числе в интерактивной форме заявления на Едином портале или Региональном портале;</w:t>
      </w:r>
    </w:p>
    <w:p w:rsidR="00774111" w:rsidRDefault="00774111">
      <w:pPr>
        <w:pStyle w:val="ConsPlusNormal"/>
        <w:spacing w:before="220"/>
        <w:ind w:firstLine="540"/>
        <w:jc w:val="both"/>
      </w:pPr>
      <w:r>
        <w:t xml:space="preserve">б) непредставление заявления, документов, указанных в </w:t>
      </w:r>
      <w:hyperlink w:anchor="Par95" w:history="1">
        <w:r>
          <w:rPr>
            <w:color w:val="0000FF"/>
          </w:rPr>
          <w:t>пункте 2.6.1 главы 2.6</w:t>
        </w:r>
      </w:hyperlink>
      <w:r>
        <w:t xml:space="preserve"> настоящего регламента;</w:t>
      </w:r>
    </w:p>
    <w:p w:rsidR="00774111" w:rsidRDefault="00774111">
      <w:pPr>
        <w:pStyle w:val="ConsPlusNormal"/>
        <w:spacing w:before="220"/>
        <w:ind w:firstLine="540"/>
        <w:jc w:val="both"/>
      </w:pPr>
      <w: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74111" w:rsidRDefault="00774111">
      <w:pPr>
        <w:pStyle w:val="ConsPlusNormal"/>
        <w:spacing w:before="220"/>
        <w:ind w:firstLine="540"/>
        <w:jc w:val="both"/>
      </w:pPr>
      <w:r>
        <w:t>г) представленные документы содержат подчистки и исправления текста;</w:t>
      </w:r>
    </w:p>
    <w:p w:rsidR="00774111" w:rsidRDefault="00774111">
      <w:pPr>
        <w:pStyle w:val="ConsPlusNormal"/>
        <w:spacing w:before="220"/>
        <w:ind w:firstLine="540"/>
        <w:jc w:val="both"/>
      </w:pPr>
      <w:r>
        <w:t>д)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74111" w:rsidRDefault="00774111">
      <w:pPr>
        <w:pStyle w:val="ConsPlusNormal"/>
        <w:spacing w:before="220"/>
        <w:ind w:firstLine="540"/>
        <w:jc w:val="both"/>
      </w:pPr>
      <w:r>
        <w:t xml:space="preserve">е) заявление, документы представлены в электронной форме с нарушением требований, установленных </w:t>
      </w:r>
      <w:hyperlink w:anchor="Par112" w:history="1">
        <w:r>
          <w:rPr>
            <w:color w:val="0000FF"/>
          </w:rPr>
          <w:t>пунктами 2.6.2.1</w:t>
        </w:r>
      </w:hyperlink>
      <w:r>
        <w:t xml:space="preserve">, </w:t>
      </w:r>
      <w:hyperlink w:anchor="Par114" w:history="1">
        <w:r>
          <w:rPr>
            <w:color w:val="0000FF"/>
          </w:rPr>
          <w:t>2.6.2.2 главы 2.6</w:t>
        </w:r>
      </w:hyperlink>
      <w:r>
        <w:t xml:space="preserve"> настоящего регламента;</w:t>
      </w:r>
    </w:p>
    <w:p w:rsidR="00774111" w:rsidRDefault="00774111">
      <w:pPr>
        <w:pStyle w:val="ConsPlusNormal"/>
        <w:spacing w:before="220"/>
        <w:ind w:firstLine="540"/>
        <w:jc w:val="both"/>
      </w:pPr>
      <w:r>
        <w:lastRenderedPageBreak/>
        <w:t xml:space="preserve">ж) выявление несоблюдения установленных </w:t>
      </w:r>
      <w:hyperlink r:id="rId30" w:history="1">
        <w:r>
          <w:rPr>
            <w:color w:val="0000FF"/>
          </w:rPr>
          <w:t>статьей 11</w:t>
        </w:r>
      </w:hyperlink>
      <w:r>
        <w:t xml:space="preserve"> Федерального закона от 06.04.2011 N 63-ФЗ "Об электронной подписи" (далее - Федеральный закон N 63-ФЗ) условий признания квалифицированной электронной подписи действительной в документах, представленных в электронной форме.</w:t>
      </w:r>
    </w:p>
    <w:p w:rsidR="00774111" w:rsidRDefault="00774111">
      <w:pPr>
        <w:pStyle w:val="ConsPlusNormal"/>
        <w:jc w:val="both"/>
      </w:pPr>
    </w:p>
    <w:p w:rsidR="00774111" w:rsidRDefault="00774111">
      <w:pPr>
        <w:pStyle w:val="ConsPlusNormal"/>
        <w:ind w:firstLine="540"/>
        <w:jc w:val="both"/>
        <w:outlineLvl w:val="2"/>
        <w:rPr>
          <w:b/>
          <w:bCs/>
        </w:rPr>
      </w:pPr>
      <w:r>
        <w:rPr>
          <w:b/>
          <w:bCs/>
        </w:rPr>
        <w:t>2.9. Исчерпывающий перечень оснований для приостановления или отказа в предоставлении муниципальной услуги</w:t>
      </w:r>
    </w:p>
    <w:p w:rsidR="00774111" w:rsidRDefault="00774111">
      <w:pPr>
        <w:pStyle w:val="ConsPlusNormal"/>
        <w:spacing w:before="220"/>
        <w:ind w:firstLine="540"/>
        <w:jc w:val="both"/>
      </w:pPr>
      <w:bookmarkStart w:id="17" w:name="Par169"/>
      <w:bookmarkEnd w:id="17"/>
      <w:r>
        <w:t>2.9.1. Основания для отказа в предварительном согласовании:</w:t>
      </w:r>
    </w:p>
    <w:p w:rsidR="00774111" w:rsidRDefault="00774111">
      <w:pPr>
        <w:pStyle w:val="ConsPlusNormal"/>
        <w:spacing w:before="220"/>
        <w:ind w:firstLine="540"/>
        <w:jc w:val="both"/>
      </w:pPr>
      <w:r>
        <w:t xml:space="preserve">а)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31" w:history="1">
        <w:r>
          <w:rPr>
            <w:color w:val="0000FF"/>
          </w:rPr>
          <w:t>пункте 16 статьи 11.10</w:t>
        </w:r>
      </w:hyperlink>
      <w:r>
        <w:t xml:space="preserve"> Земельного кодекса РФ;</w:t>
      </w:r>
    </w:p>
    <w:p w:rsidR="00774111" w:rsidRDefault="00774111">
      <w:pPr>
        <w:pStyle w:val="ConsPlusNormal"/>
        <w:spacing w:before="220"/>
        <w:ind w:firstLine="540"/>
        <w:jc w:val="both"/>
      </w:pPr>
      <w:r>
        <w:t xml:space="preserve">б) земельный участок, который предстоит образовать, не может быть предоставлен заявителю по основаниям, указанным в </w:t>
      </w:r>
      <w:hyperlink r:id="rId32" w:history="1">
        <w:r>
          <w:rPr>
            <w:color w:val="0000FF"/>
          </w:rPr>
          <w:t>пунктах 1</w:t>
        </w:r>
      </w:hyperlink>
      <w:r>
        <w:t xml:space="preserve"> - </w:t>
      </w:r>
      <w:hyperlink r:id="rId33" w:history="1">
        <w:r>
          <w:rPr>
            <w:color w:val="0000FF"/>
          </w:rPr>
          <w:t>13</w:t>
        </w:r>
      </w:hyperlink>
      <w:r>
        <w:t xml:space="preserve">, </w:t>
      </w:r>
      <w:hyperlink r:id="rId34" w:history="1">
        <w:r>
          <w:rPr>
            <w:color w:val="0000FF"/>
          </w:rPr>
          <w:t>14.1</w:t>
        </w:r>
      </w:hyperlink>
      <w:r>
        <w:t xml:space="preserve"> - </w:t>
      </w:r>
      <w:hyperlink r:id="rId35" w:history="1">
        <w:r>
          <w:rPr>
            <w:color w:val="0000FF"/>
          </w:rPr>
          <w:t>19</w:t>
        </w:r>
      </w:hyperlink>
      <w:r>
        <w:t xml:space="preserve">, </w:t>
      </w:r>
      <w:hyperlink r:id="rId36" w:history="1">
        <w:r>
          <w:rPr>
            <w:color w:val="0000FF"/>
          </w:rPr>
          <w:t>22</w:t>
        </w:r>
      </w:hyperlink>
      <w:r>
        <w:t xml:space="preserve"> и </w:t>
      </w:r>
      <w:hyperlink r:id="rId37" w:history="1">
        <w:r>
          <w:rPr>
            <w:color w:val="0000FF"/>
          </w:rPr>
          <w:t>23 статьи 39.16</w:t>
        </w:r>
      </w:hyperlink>
      <w:r>
        <w:t xml:space="preserve"> Земельного кодекса РФ;</w:t>
      </w:r>
    </w:p>
    <w:p w:rsidR="00774111" w:rsidRDefault="00774111">
      <w:pPr>
        <w:pStyle w:val="ConsPlusNormal"/>
        <w:spacing w:before="220"/>
        <w:ind w:firstLine="540"/>
        <w:jc w:val="both"/>
      </w:pPr>
      <w:r>
        <w:t xml:space="preserve">в) земельный участок, границы которого подлежат уточнению в соответствии с Федеральным </w:t>
      </w:r>
      <w:hyperlink r:id="rId38" w:history="1">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r:id="rId39" w:history="1">
        <w:r>
          <w:rPr>
            <w:color w:val="0000FF"/>
          </w:rPr>
          <w:t>пунктах 1</w:t>
        </w:r>
      </w:hyperlink>
      <w:r>
        <w:t xml:space="preserve"> - </w:t>
      </w:r>
      <w:hyperlink r:id="rId40" w:history="1">
        <w:r>
          <w:rPr>
            <w:color w:val="0000FF"/>
          </w:rPr>
          <w:t>23 статьи 39.16</w:t>
        </w:r>
      </w:hyperlink>
      <w:r>
        <w:t xml:space="preserve"> Земельного кодекса РФ.</w:t>
      </w:r>
    </w:p>
    <w:p w:rsidR="00774111" w:rsidRDefault="00774111">
      <w:pPr>
        <w:pStyle w:val="ConsPlusNormal"/>
        <w:spacing w:before="220"/>
        <w:ind w:firstLine="540"/>
        <w:jc w:val="both"/>
      </w:pPr>
      <w:bookmarkStart w:id="18" w:name="Par173"/>
      <w:bookmarkEnd w:id="18"/>
      <w:r>
        <w:t>2.9.2. Основания для отказа в предоставлении земельного участка:</w:t>
      </w:r>
    </w:p>
    <w:p w:rsidR="00774111" w:rsidRDefault="00774111">
      <w:pPr>
        <w:pStyle w:val="ConsPlusNormal"/>
        <w:spacing w:before="220"/>
        <w:ind w:firstLine="540"/>
        <w:jc w:val="both"/>
      </w:pPr>
      <w: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74111" w:rsidRDefault="00774111">
      <w:pPr>
        <w:pStyle w:val="ConsPlusNormal"/>
        <w:spacing w:before="220"/>
        <w:ind w:firstLine="540"/>
        <w:jc w:val="both"/>
      </w:pPr>
      <w: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41" w:history="1">
        <w:r>
          <w:rPr>
            <w:color w:val="0000FF"/>
          </w:rPr>
          <w:t>подпунктом 10 пункта 2 статьи 39.10</w:t>
        </w:r>
      </w:hyperlink>
      <w:r>
        <w:t xml:space="preserve"> Земельного кодекса Российской Федерации;</w:t>
      </w:r>
    </w:p>
    <w:p w:rsidR="00774111" w:rsidRDefault="00774111">
      <w:pPr>
        <w:pStyle w:val="ConsPlusNormal"/>
        <w:spacing w:before="220"/>
        <w:ind w:firstLine="540"/>
        <w:jc w:val="both"/>
      </w:pPr>
      <w: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774111" w:rsidRDefault="00774111">
      <w:pPr>
        <w:pStyle w:val="ConsPlusNormal"/>
        <w:spacing w:before="220"/>
        <w:ind w:firstLine="540"/>
        <w:jc w:val="both"/>
      </w:pPr>
      <w:r>
        <w:t xml:space="preserve">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2" w:history="1">
        <w:r>
          <w:rPr>
            <w:color w:val="0000FF"/>
          </w:rPr>
          <w:t>статьей 39.36</w:t>
        </w:r>
      </w:hyperlink>
      <w:r>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w:t>
      </w:r>
      <w:r>
        <w:lastRenderedPageBreak/>
        <w:t xml:space="preserve">требованиями и в сроки, установленные указанными решениями, не выполнены обязанности, предусмотренные </w:t>
      </w:r>
      <w:hyperlink r:id="rId43" w:history="1">
        <w:r>
          <w:rPr>
            <w:color w:val="0000FF"/>
          </w:rPr>
          <w:t>частью 11 статьи 55.32</w:t>
        </w:r>
      </w:hyperlink>
      <w:r>
        <w:t xml:space="preserve"> Градостроительного кодекса Российской Федерации;</w:t>
      </w:r>
    </w:p>
    <w:p w:rsidR="00774111" w:rsidRDefault="00774111">
      <w:pPr>
        <w:pStyle w:val="ConsPlusNormal"/>
        <w:spacing w:before="220"/>
        <w:ind w:firstLine="540"/>
        <w:jc w:val="both"/>
      </w:pPr>
      <w: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4" w:history="1">
        <w:r>
          <w:rPr>
            <w:color w:val="0000FF"/>
          </w:rPr>
          <w:t>статьей 39.36</w:t>
        </w:r>
      </w:hyperlink>
      <w:r>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74111" w:rsidRDefault="00774111">
      <w:pPr>
        <w:pStyle w:val="ConsPlusNormal"/>
        <w:spacing w:before="220"/>
        <w:ind w:firstLine="540"/>
        <w:jc w:val="both"/>
      </w:pPr>
      <w: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74111" w:rsidRDefault="00774111">
      <w:pPr>
        <w:pStyle w:val="ConsPlusNormal"/>
        <w:spacing w:before="220"/>
        <w:ind w:firstLine="540"/>
        <w:jc w:val="both"/>
      </w:pPr>
      <w:r>
        <w:t>ё)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(представитель заявителя)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74111" w:rsidRDefault="00774111">
      <w:pPr>
        <w:pStyle w:val="ConsPlusNormal"/>
        <w:spacing w:before="220"/>
        <w:ind w:firstLine="540"/>
        <w:jc w:val="both"/>
      </w:pPr>
      <w:r>
        <w:t>ж)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4111" w:rsidRDefault="00774111">
      <w:pPr>
        <w:pStyle w:val="ConsPlusNormal"/>
        <w:jc w:val="both"/>
      </w:pPr>
      <w:r>
        <w:t xml:space="preserve">(пп. "ж" в ред. </w:t>
      </w:r>
      <w:hyperlink r:id="rId45" w:history="1">
        <w:r>
          <w:rPr>
            <w:color w:val="0000FF"/>
          </w:rPr>
          <w:t>постановления</w:t>
        </w:r>
      </w:hyperlink>
      <w:r>
        <w:t xml:space="preserve"> Администрации Уватского муниципального района от 04.06.2024 N 104)</w:t>
      </w:r>
    </w:p>
    <w:p w:rsidR="00774111" w:rsidRDefault="00774111">
      <w:pPr>
        <w:pStyle w:val="ConsPlusNormal"/>
        <w:spacing w:before="220"/>
        <w:ind w:firstLine="540"/>
        <w:jc w:val="both"/>
      </w:pPr>
      <w: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4111" w:rsidRDefault="00774111">
      <w:pPr>
        <w:pStyle w:val="ConsPlusNormal"/>
        <w:spacing w:before="220"/>
        <w:ind w:firstLine="540"/>
        <w:jc w:val="both"/>
      </w:pPr>
      <w:r>
        <w:t>и)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774111" w:rsidRDefault="00774111">
      <w:pPr>
        <w:pStyle w:val="ConsPlusNormal"/>
        <w:spacing w:before="220"/>
        <w:ind w:firstLine="540"/>
        <w:jc w:val="both"/>
      </w:pPr>
      <w:r>
        <w:t xml:space="preserve">к)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46" w:history="1">
        <w:r>
          <w:rPr>
            <w:color w:val="0000FF"/>
          </w:rPr>
          <w:t>пунктом 19 статьи 39.11</w:t>
        </w:r>
      </w:hyperlink>
      <w:r>
        <w:t xml:space="preserve"> Земельного кодекса Российской Федерации;</w:t>
      </w:r>
    </w:p>
    <w:p w:rsidR="00774111" w:rsidRDefault="00774111">
      <w:pPr>
        <w:pStyle w:val="ConsPlusNormal"/>
        <w:spacing w:before="220"/>
        <w:ind w:firstLine="540"/>
        <w:jc w:val="both"/>
      </w:pPr>
      <w:r>
        <w:lastRenderedPageBreak/>
        <w:t xml:space="preserve">л) в отношении земельного участка, указанного в заявлении о его предоставлении, поступило предусмотренное </w:t>
      </w:r>
      <w:hyperlink r:id="rId47" w:history="1">
        <w:r>
          <w:rPr>
            <w:color w:val="0000FF"/>
          </w:rPr>
          <w:t>подпунктом 6 пункта 4 статьи 39.11</w:t>
        </w:r>
      </w:hyperlink>
      <w: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8" w:history="1">
        <w:r>
          <w:rPr>
            <w:color w:val="0000FF"/>
          </w:rPr>
          <w:t>подпунктом 4 пункта 4 статьи 39.11</w:t>
        </w:r>
      </w:hyperlink>
      <w: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49" w:history="1">
        <w:r>
          <w:rPr>
            <w:color w:val="0000FF"/>
          </w:rPr>
          <w:t>пунктом 8 статьи 39.11</w:t>
        </w:r>
      </w:hyperlink>
      <w:r>
        <w:t xml:space="preserve"> Земельного кодекса Российской Федерации;</w:t>
      </w:r>
    </w:p>
    <w:p w:rsidR="00774111" w:rsidRDefault="00774111">
      <w:pPr>
        <w:pStyle w:val="ConsPlusNormal"/>
        <w:spacing w:before="220"/>
        <w:ind w:firstLine="540"/>
        <w:jc w:val="both"/>
      </w:pPr>
      <w:r>
        <w:t xml:space="preserve">м) в отношении земельного участка, указанного в заявлении о его предоставлении, опубликовано и размещено в соответствии с </w:t>
      </w:r>
      <w:hyperlink r:id="rId50" w:history="1">
        <w:r>
          <w:rPr>
            <w:color w:val="0000FF"/>
          </w:rPr>
          <w:t>подпунктом 1 пункта 1 статьи 39.18</w:t>
        </w:r>
      </w:hyperlink>
      <w: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774111" w:rsidRDefault="00774111">
      <w:pPr>
        <w:pStyle w:val="ConsPlusNormal"/>
        <w:spacing w:before="220"/>
        <w:ind w:firstLine="540"/>
        <w:jc w:val="both"/>
      </w:pPr>
      <w:r>
        <w:t>н)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774111" w:rsidRDefault="00774111">
      <w:pPr>
        <w:pStyle w:val="ConsPlusNormal"/>
        <w:spacing w:before="220"/>
        <w:ind w:firstLine="540"/>
        <w:jc w:val="both"/>
      </w:pPr>
      <w: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774111" w:rsidRDefault="00774111">
      <w:pPr>
        <w:pStyle w:val="ConsPlusNormal"/>
        <w:spacing w:before="220"/>
        <w:ind w:firstLine="540"/>
        <w:jc w:val="both"/>
      </w:pPr>
      <w:r>
        <w:t xml:space="preserve">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51" w:history="1">
        <w:r>
          <w:rPr>
            <w:color w:val="0000FF"/>
          </w:rPr>
          <w:t>подпунктом 10 пункта 2 статьи 39.10</w:t>
        </w:r>
      </w:hyperlink>
      <w:r>
        <w:t xml:space="preserve"> Земельного кодекса Российской Федерации;</w:t>
      </w:r>
    </w:p>
    <w:p w:rsidR="00774111" w:rsidRDefault="00774111">
      <w:pPr>
        <w:pStyle w:val="ConsPlusNormal"/>
        <w:spacing w:before="220"/>
        <w:ind w:firstLine="540"/>
        <w:jc w:val="both"/>
      </w:pPr>
      <w:r>
        <w:t xml:space="preserve">р)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52" w:history="1">
        <w:r>
          <w:rPr>
            <w:color w:val="0000FF"/>
          </w:rPr>
          <w:t>пунктом 6 статьи 39.10</w:t>
        </w:r>
      </w:hyperlink>
      <w:r>
        <w:t xml:space="preserve"> Земельного кодекса Российской Федерации;</w:t>
      </w:r>
    </w:p>
    <w:p w:rsidR="00774111" w:rsidRDefault="00774111">
      <w:pPr>
        <w:pStyle w:val="ConsPlusNormal"/>
        <w:spacing w:before="220"/>
        <w:ind w:firstLine="540"/>
        <w:jc w:val="both"/>
      </w:pPr>
      <w:r>
        <w:t>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774111" w:rsidRDefault="00774111">
      <w:pPr>
        <w:pStyle w:val="ConsPlusNormal"/>
        <w:spacing w:before="220"/>
        <w:ind w:firstLine="540"/>
        <w:jc w:val="both"/>
      </w:pPr>
      <w:r>
        <w:t>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774111" w:rsidRDefault="00774111">
      <w:pPr>
        <w:pStyle w:val="ConsPlusNormal"/>
        <w:spacing w:before="220"/>
        <w:ind w:firstLine="540"/>
        <w:jc w:val="both"/>
      </w:pPr>
      <w:r>
        <w:t>у) предоставление земельного участка на заявленном виде прав не допускается;</w:t>
      </w:r>
    </w:p>
    <w:p w:rsidR="00774111" w:rsidRDefault="00774111">
      <w:pPr>
        <w:pStyle w:val="ConsPlusNormal"/>
        <w:spacing w:before="220"/>
        <w:ind w:firstLine="540"/>
        <w:jc w:val="both"/>
      </w:pPr>
      <w:r>
        <w:t>ф) в отношении земельного участка, указанного в заявлении о его предоставлении, не установлен вид разрешенного использования;</w:t>
      </w:r>
    </w:p>
    <w:p w:rsidR="00774111" w:rsidRDefault="00774111">
      <w:pPr>
        <w:pStyle w:val="ConsPlusNormal"/>
        <w:spacing w:before="220"/>
        <w:ind w:firstLine="540"/>
        <w:jc w:val="both"/>
      </w:pPr>
      <w:r>
        <w:lastRenderedPageBreak/>
        <w:t>х) указанный в заявлении о предоставлении земельного участка земельный участок не отнесен к определенной категории земель;</w:t>
      </w:r>
    </w:p>
    <w:p w:rsidR="00774111" w:rsidRDefault="00774111">
      <w:pPr>
        <w:pStyle w:val="ConsPlusNormal"/>
        <w:spacing w:before="220"/>
        <w:ind w:firstLine="540"/>
        <w:jc w:val="both"/>
      </w:pPr>
      <w:r>
        <w:t>ц)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74111" w:rsidRDefault="00774111">
      <w:pPr>
        <w:pStyle w:val="ConsPlusNormal"/>
        <w:spacing w:before="220"/>
        <w:ind w:firstLine="540"/>
        <w:jc w:val="both"/>
      </w:pPr>
      <w:r>
        <w:t>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74111" w:rsidRDefault="00774111">
      <w:pPr>
        <w:pStyle w:val="ConsPlusNormal"/>
        <w:spacing w:before="220"/>
        <w:ind w:firstLine="540"/>
        <w:jc w:val="both"/>
      </w:pPr>
      <w:r>
        <w:t xml:space="preserve">ш) границы земельного участка, указанного в заявлении о его предоставлении, подлежат уточнению в соответствии с Федеральным </w:t>
      </w:r>
      <w:hyperlink r:id="rId53" w:history="1">
        <w:r>
          <w:rPr>
            <w:color w:val="0000FF"/>
          </w:rPr>
          <w:t>законом</w:t>
        </w:r>
      </w:hyperlink>
      <w:r>
        <w:t xml:space="preserve"> "О государственной регистрации недвижимости";</w:t>
      </w:r>
    </w:p>
    <w:p w:rsidR="00774111" w:rsidRDefault="00774111">
      <w:pPr>
        <w:pStyle w:val="ConsPlusNormal"/>
        <w:spacing w:before="220"/>
        <w:ind w:firstLine="540"/>
        <w:jc w:val="both"/>
      </w:pPr>
      <w: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74111" w:rsidRDefault="00774111">
      <w:pPr>
        <w:pStyle w:val="ConsPlusNormal"/>
        <w:spacing w:before="220"/>
        <w:ind w:firstLine="540"/>
        <w:jc w:val="both"/>
      </w:pPr>
      <w:r>
        <w:t xml:space="preserve">э)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54" w:history="1">
        <w:r>
          <w:rPr>
            <w:color w:val="0000FF"/>
          </w:rPr>
          <w:t>частью 4 статьи 18</w:t>
        </w:r>
      </w:hyperlink>
      <w: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55" w:history="1">
        <w:r>
          <w:rPr>
            <w:color w:val="0000FF"/>
          </w:rPr>
          <w:t>частью 3 статьи 14</w:t>
        </w:r>
      </w:hyperlink>
      <w:r>
        <w:t xml:space="preserve"> указанного Федерального закона.</w:t>
      </w:r>
    </w:p>
    <w:p w:rsidR="00774111" w:rsidRDefault="00774111">
      <w:pPr>
        <w:pStyle w:val="ConsPlusNormal"/>
        <w:spacing w:before="220"/>
        <w:ind w:firstLine="540"/>
        <w:jc w:val="both"/>
      </w:pPr>
      <w:bookmarkStart w:id="19" w:name="Par202"/>
      <w:bookmarkEnd w:id="19"/>
      <w:r>
        <w:t xml:space="preserve">2.9.2.1. Наряду с основаниями, предусмотренными в </w:t>
      </w:r>
      <w:hyperlink w:anchor="Par173" w:history="1">
        <w:r>
          <w:rPr>
            <w:color w:val="0000FF"/>
          </w:rPr>
          <w:t>пункте 2.9.2</w:t>
        </w:r>
      </w:hyperlink>
      <w:r>
        <w:t xml:space="preserve"> настоящей главы, в случае поступления заявления о предоставлении земельного участка из земель сельскохозяйственного назначения от гражданина или крестьянского (фермерского) хозяйства для осуществления крестьянским (фермерским) хозяйством его деятельности, администрация принимает решение об отказе в предоставлении земельного участка из земель сельскохозяйственного назначения без проведения торгов при наличии хотя бы одного из следующих оснований:</w:t>
      </w:r>
    </w:p>
    <w:p w:rsidR="00774111" w:rsidRDefault="00774111">
      <w:pPr>
        <w:pStyle w:val="ConsPlusNormal"/>
        <w:spacing w:before="220"/>
        <w:ind w:firstLine="540"/>
        <w:jc w:val="both"/>
      </w:pPr>
      <w:r>
        <w:t>а) площадь земельного участка, указанного в заявлении о предоставлении земельного участка из земель сельскохозяйственного назначения, находящегося в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таком заявлении, не соответствует установленным законом Тюменской области предельным размерам земельных участков, предоставляемых для осуществления крестьянским (фермерским) хозяйством его деятельности;</w:t>
      </w:r>
    </w:p>
    <w:p w:rsidR="00774111" w:rsidRDefault="00774111">
      <w:pPr>
        <w:pStyle w:val="ConsPlusNormal"/>
        <w:spacing w:before="220"/>
        <w:ind w:firstLine="540"/>
        <w:jc w:val="both"/>
      </w:pPr>
      <w:r>
        <w:t>б) земельный участок, указанный в заявлении о предоставлении земельного участка из земель сельскохозяйственного назначения, находящегося в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был предоставлен по заявлению о предоставлении земельного участка из земель сельскохозяйственного назначения, находящегося в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rsidR="00774111" w:rsidRDefault="00774111">
      <w:pPr>
        <w:pStyle w:val="ConsPlusNormal"/>
        <w:spacing w:before="220"/>
        <w:ind w:firstLine="540"/>
        <w:jc w:val="both"/>
      </w:pPr>
      <w:bookmarkStart w:id="20" w:name="Par205"/>
      <w:bookmarkEnd w:id="20"/>
      <w:r>
        <w:lastRenderedPageBreak/>
        <w:t>2.9.3. 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в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администрацией принимается решение о приостановлении срока рассмотрения поданного позднее заявления о предварительном согласовании предоставления земельного участка, которое направляется заявителю (представителю заявителя).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774111" w:rsidRDefault="00774111">
      <w:pPr>
        <w:pStyle w:val="ConsPlusNormal"/>
        <w:spacing w:before="220"/>
        <w:ind w:firstLine="540"/>
        <w:jc w:val="both"/>
      </w:pPr>
      <w:r>
        <w:t>2.9.4. В отказе в предоставлении муниципальной услуги должны быть приведены все основания для такого отказа.</w:t>
      </w:r>
    </w:p>
    <w:p w:rsidR="00774111" w:rsidRDefault="00774111">
      <w:pPr>
        <w:pStyle w:val="ConsPlusNormal"/>
        <w:spacing w:before="220"/>
        <w:ind w:firstLine="540"/>
        <w:jc w:val="both"/>
      </w:pPr>
      <w:r>
        <w:t xml:space="preserve">2.9.5.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ar137" w:history="1">
        <w:r>
          <w:rPr>
            <w:color w:val="0000FF"/>
          </w:rPr>
          <w:t>главе 2.7</w:t>
        </w:r>
      </w:hyperlink>
      <w:r>
        <w:t xml:space="preserve"> настоящего регламента, в администрацию не может являться основанием для отказа в предоставлении заявителю (представителю заявителя) муниципальной услуги.</w:t>
      </w:r>
    </w:p>
    <w:p w:rsidR="00774111" w:rsidRDefault="00774111">
      <w:pPr>
        <w:pStyle w:val="ConsPlusNormal"/>
        <w:jc w:val="both"/>
      </w:pPr>
    </w:p>
    <w:p w:rsidR="00774111" w:rsidRDefault="00774111">
      <w:pPr>
        <w:pStyle w:val="ConsPlusNormal"/>
        <w:ind w:firstLine="540"/>
        <w:jc w:val="both"/>
        <w:outlineLvl w:val="2"/>
        <w:rPr>
          <w:b/>
          <w:bCs/>
        </w:rPr>
      </w:pPr>
      <w:r>
        <w:rPr>
          <w:b/>
          <w:bCs/>
        </w:rPr>
        <w:t>2.10. Способы, размер и основания взимания государственной пошлины или иной платы, взимаемой за предоставление муниципальной услуги</w:t>
      </w:r>
    </w:p>
    <w:p w:rsidR="00774111" w:rsidRDefault="00774111">
      <w:pPr>
        <w:pStyle w:val="ConsPlusNormal"/>
        <w:spacing w:before="220"/>
        <w:ind w:firstLine="540"/>
        <w:jc w:val="both"/>
      </w:pPr>
      <w:r>
        <w:t>Предоставление муниципальной услуги осуществляется бесплатно - без взимания государственной пошлины или иной платы.</w:t>
      </w:r>
    </w:p>
    <w:p w:rsidR="00774111" w:rsidRDefault="00774111">
      <w:pPr>
        <w:pStyle w:val="ConsPlusNormal"/>
        <w:jc w:val="both"/>
      </w:pPr>
    </w:p>
    <w:p w:rsidR="00774111" w:rsidRDefault="00774111">
      <w:pPr>
        <w:pStyle w:val="ConsPlusNormal"/>
        <w:ind w:firstLine="540"/>
        <w:jc w:val="both"/>
        <w:outlineLvl w:val="2"/>
        <w:rPr>
          <w:b/>
          <w:bCs/>
        </w:rPr>
      </w:pPr>
      <w:r>
        <w:rPr>
          <w:b/>
          <w:bCs/>
        </w:rPr>
        <w:t>2.11. Перечень услуг, которые являются необходимыми и обязательными для предоставления муниципальной услуги, и способы,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774111" w:rsidRDefault="00774111">
      <w:pPr>
        <w:pStyle w:val="ConsPlusNormal"/>
        <w:spacing w:before="220"/>
        <w:ind w:firstLine="540"/>
        <w:jc w:val="both"/>
      </w:pPr>
      <w:r>
        <w:t>Услуги, которые являются необходимыми и обязательными для предоставления муниципальной услуги, отсутствуют.</w:t>
      </w:r>
    </w:p>
    <w:p w:rsidR="00774111" w:rsidRDefault="00774111">
      <w:pPr>
        <w:pStyle w:val="ConsPlusNormal"/>
        <w:spacing w:before="220"/>
        <w:ind w:firstLine="540"/>
        <w:jc w:val="both"/>
      </w:pPr>
      <w:r>
        <w:t>В связи с отсутствием услуг, которые являются необходимыми и обязательными для предоставления муниципальной услуги, взимание платы за предоставление таких услуг не предусмотрено.</w:t>
      </w:r>
    </w:p>
    <w:p w:rsidR="00774111" w:rsidRDefault="00774111">
      <w:pPr>
        <w:pStyle w:val="ConsPlusNormal"/>
        <w:jc w:val="both"/>
      </w:pPr>
    </w:p>
    <w:p w:rsidR="00774111" w:rsidRDefault="00774111">
      <w:pPr>
        <w:pStyle w:val="ConsPlusNormal"/>
        <w:ind w:firstLine="540"/>
        <w:jc w:val="both"/>
        <w:outlineLvl w:val="2"/>
        <w:rPr>
          <w:b/>
          <w:bCs/>
        </w:rPr>
      </w:pPr>
      <w:r>
        <w:rPr>
          <w:b/>
          <w:bCs/>
        </w:rPr>
        <w:t>2.12. Максимальный срок ожидания в очереди при подаче заявления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74111" w:rsidRDefault="00774111">
      <w:pPr>
        <w:pStyle w:val="ConsPlusNormal"/>
        <w:spacing w:before="220"/>
        <w:ind w:firstLine="540"/>
        <w:jc w:val="both"/>
      </w:pPr>
      <w:r>
        <w:t>Время ожидания в очереди при подаче заявления и документов, необходимых для предоставления муниципальной услуги, а также при получении результата муниципальной услуги не должно превышать 15 минут.</w:t>
      </w:r>
    </w:p>
    <w:p w:rsidR="00774111" w:rsidRDefault="00774111">
      <w:pPr>
        <w:pStyle w:val="ConsPlusNormal"/>
        <w:jc w:val="both"/>
      </w:pPr>
    </w:p>
    <w:p w:rsidR="00774111" w:rsidRDefault="00774111">
      <w:pPr>
        <w:pStyle w:val="ConsPlusNormal"/>
        <w:ind w:firstLine="540"/>
        <w:jc w:val="both"/>
        <w:outlineLvl w:val="2"/>
        <w:rPr>
          <w:b/>
          <w:bCs/>
        </w:rPr>
      </w:pPr>
      <w:bookmarkStart w:id="21" w:name="Par219"/>
      <w:bookmarkEnd w:id="21"/>
      <w:r>
        <w:rPr>
          <w:b/>
          <w:bCs/>
        </w:rPr>
        <w:t>2.13. Срок регистрации заявления о предоставлении муниципальной услуги и услуги, предоставляемой организацией, участвующей в предоставлении муниципальной услуги</w:t>
      </w:r>
    </w:p>
    <w:p w:rsidR="00774111" w:rsidRDefault="00774111">
      <w:pPr>
        <w:pStyle w:val="ConsPlusNormal"/>
        <w:spacing w:before="220"/>
        <w:ind w:firstLine="540"/>
        <w:jc w:val="both"/>
      </w:pPr>
      <w:r>
        <w:t>Регистрация заявления о предоставлении муниципальной услуги при личном обращении заявителя (представителя заявителя) в МФЦ не должна превышать 15 минут.</w:t>
      </w:r>
    </w:p>
    <w:p w:rsidR="00774111" w:rsidRDefault="00774111">
      <w:pPr>
        <w:pStyle w:val="ConsPlusNormal"/>
        <w:spacing w:before="220"/>
        <w:ind w:firstLine="540"/>
        <w:jc w:val="both"/>
      </w:pPr>
      <w:r>
        <w:t xml:space="preserve">При поступлении заявления в администрацию из МФЦ, посредством почтового отправления, в электронной форме в рабочие дни в пределах графика работы администрации регистрация </w:t>
      </w:r>
      <w:r>
        <w:lastRenderedPageBreak/>
        <w:t>заявления осуществляется в день его поступления, в выходные или праздничные дни, а также вне графика работы - в первый рабочий день, следующий за днем его поступления.</w:t>
      </w:r>
    </w:p>
    <w:p w:rsidR="00774111" w:rsidRDefault="00774111">
      <w:pPr>
        <w:pStyle w:val="ConsPlusNormal"/>
        <w:jc w:val="both"/>
      </w:pPr>
    </w:p>
    <w:p w:rsidR="00774111" w:rsidRDefault="00774111">
      <w:pPr>
        <w:pStyle w:val="ConsPlusNormal"/>
        <w:ind w:firstLine="540"/>
        <w:jc w:val="both"/>
        <w:outlineLvl w:val="2"/>
        <w:rPr>
          <w:b/>
          <w:bCs/>
        </w:rPr>
      </w:pPr>
      <w:r>
        <w:rPr>
          <w:b/>
          <w:bCs/>
        </w:rPr>
        <w:t>2.14.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74111" w:rsidRDefault="00774111">
      <w:pPr>
        <w:pStyle w:val="ConsPlusNormal"/>
        <w:spacing w:before="220"/>
        <w:ind w:firstLine="540"/>
        <w:jc w:val="both"/>
      </w:pPr>
      <w:r>
        <w:t xml:space="preserve">Требования к помещениям МФЦ, в которых предоставляется муниципальная услуга, залам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установлены </w:t>
      </w:r>
      <w:hyperlink r:id="rId56"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РФ от 22.12.2012 N 1376.</w:t>
      </w:r>
    </w:p>
    <w:p w:rsidR="00774111" w:rsidRDefault="00774111">
      <w:pPr>
        <w:pStyle w:val="ConsPlusNormal"/>
        <w:jc w:val="both"/>
      </w:pPr>
    </w:p>
    <w:p w:rsidR="00774111" w:rsidRDefault="00774111">
      <w:pPr>
        <w:pStyle w:val="ConsPlusNormal"/>
        <w:ind w:firstLine="540"/>
        <w:jc w:val="both"/>
        <w:outlineLvl w:val="2"/>
        <w:rPr>
          <w:b/>
          <w:bCs/>
        </w:rPr>
      </w:pPr>
      <w:r>
        <w:rPr>
          <w:b/>
          <w:bCs/>
        </w:rPr>
        <w:t>2.15. Показатели доступности и качества муниципальной услуги</w:t>
      </w:r>
    </w:p>
    <w:p w:rsidR="00774111" w:rsidRDefault="00774111">
      <w:pPr>
        <w:pStyle w:val="ConsPlusNormal"/>
        <w:spacing w:before="220"/>
        <w:ind w:firstLine="540"/>
        <w:jc w:val="both"/>
      </w:pPr>
      <w:r>
        <w:t>2.15.1. Показателями доступности муниципальной услуги являются:</w:t>
      </w:r>
    </w:p>
    <w:p w:rsidR="00774111" w:rsidRDefault="00774111">
      <w:pPr>
        <w:pStyle w:val="ConsPlusNormal"/>
        <w:spacing w:before="220"/>
        <w:ind w:firstLine="540"/>
        <w:jc w:val="both"/>
      </w:pPr>
      <w:r>
        <w:t>а) наличие полной, достоверной и доступной для заявителя (представителя заявителя) информации о содержании муниципальной услуги, способах, порядке и условиях ее получения, в том числе с использованием информационно-телекоммуникационных технологий;</w:t>
      </w:r>
    </w:p>
    <w:p w:rsidR="00774111" w:rsidRDefault="00774111">
      <w:pPr>
        <w:pStyle w:val="ConsPlusNormal"/>
        <w:spacing w:before="220"/>
        <w:ind w:firstLine="540"/>
        <w:jc w:val="both"/>
      </w:pPr>
      <w:r>
        <w:t>б) наличие помещений, оборудования и оснащения, отвечающих требованиям настоящего регламента;</w:t>
      </w:r>
    </w:p>
    <w:p w:rsidR="00774111" w:rsidRDefault="00774111">
      <w:pPr>
        <w:pStyle w:val="ConsPlusNormal"/>
        <w:spacing w:before="220"/>
        <w:ind w:firstLine="540"/>
        <w:jc w:val="both"/>
      </w:pPr>
      <w:r>
        <w:t>в) соблюдение режима работы администрации, МФЦ при предоставлении муниципальной услуги;</w:t>
      </w:r>
    </w:p>
    <w:p w:rsidR="00774111" w:rsidRDefault="00774111">
      <w:pPr>
        <w:pStyle w:val="ConsPlusNormal"/>
        <w:spacing w:before="220"/>
        <w:ind w:firstLine="540"/>
        <w:jc w:val="both"/>
      </w:pPr>
      <w:r>
        <w:t>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74111" w:rsidRDefault="00774111">
      <w:pPr>
        <w:pStyle w:val="ConsPlusNormal"/>
        <w:spacing w:before="220"/>
        <w:ind w:firstLine="540"/>
        <w:jc w:val="both"/>
      </w:pPr>
      <w:r>
        <w:t>д) возможность получения заявителем (представителем заявителя) муниципальной услуги в МФЦ в полном объеме.</w:t>
      </w:r>
    </w:p>
    <w:p w:rsidR="00774111" w:rsidRDefault="00774111">
      <w:pPr>
        <w:pStyle w:val="ConsPlusNormal"/>
        <w:spacing w:before="220"/>
        <w:ind w:firstLine="540"/>
        <w:jc w:val="both"/>
      </w:pPr>
      <w:r>
        <w:t>2.15.2. Показателями качества муниципальной услуги являются:</w:t>
      </w:r>
    </w:p>
    <w:p w:rsidR="00774111" w:rsidRDefault="00774111">
      <w:pPr>
        <w:pStyle w:val="ConsPlusNormal"/>
        <w:spacing w:before="220"/>
        <w:ind w:firstLine="540"/>
        <w:jc w:val="both"/>
      </w:pPr>
      <w:r>
        <w:t>а) соблюдение сроков и последовательности административных процедур, установленных настоящим регламентом;</w:t>
      </w:r>
    </w:p>
    <w:p w:rsidR="00774111" w:rsidRDefault="00774111">
      <w:pPr>
        <w:pStyle w:val="ConsPlusNormal"/>
        <w:spacing w:before="220"/>
        <w:ind w:firstLine="540"/>
        <w:jc w:val="both"/>
      </w:pPr>
      <w:r>
        <w:t>б) отсутствие обоснованных жалоб на действия (бездействие) и решения сотрудников администрации и МФЦ, участвующих в предоставлении муниципальной услуги;</w:t>
      </w:r>
    </w:p>
    <w:p w:rsidR="00774111" w:rsidRDefault="00774111">
      <w:pPr>
        <w:pStyle w:val="ConsPlusNormal"/>
        <w:spacing w:before="220"/>
        <w:ind w:firstLine="540"/>
        <w:jc w:val="both"/>
      </w:pPr>
      <w:r>
        <w:t>в) количество взаимодействий заявителя (представителя заявителя) с сотрудниками администрации и МФЦ при предоставлении муниципальной услуги и их продолжительность.</w:t>
      </w:r>
    </w:p>
    <w:p w:rsidR="00774111" w:rsidRDefault="00774111">
      <w:pPr>
        <w:pStyle w:val="ConsPlusNormal"/>
        <w:jc w:val="both"/>
      </w:pPr>
    </w:p>
    <w:p w:rsidR="00774111" w:rsidRDefault="00774111">
      <w:pPr>
        <w:pStyle w:val="ConsPlusNormal"/>
        <w:ind w:firstLine="540"/>
        <w:jc w:val="both"/>
        <w:outlineLvl w:val="2"/>
        <w:rPr>
          <w:b/>
          <w:bCs/>
        </w:rPr>
      </w:pPr>
      <w:r>
        <w:rPr>
          <w:b/>
          <w:bCs/>
        </w:rPr>
        <w:t>2.16. Иные требования, в том числе учитывающие случаи и порядок предоставления муниципальной услуги в упреждающем (проактивном) режиме,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74111" w:rsidRDefault="00774111">
      <w:pPr>
        <w:pStyle w:val="ConsPlusNormal"/>
        <w:jc w:val="both"/>
      </w:pPr>
      <w:r>
        <w:t xml:space="preserve">(в ред. </w:t>
      </w:r>
      <w:hyperlink r:id="rId57" w:history="1">
        <w:r>
          <w:rPr>
            <w:color w:val="0000FF"/>
          </w:rPr>
          <w:t>постановления</w:t>
        </w:r>
      </w:hyperlink>
      <w:r>
        <w:t xml:space="preserve"> Администрации Уватского муниципального района от 13.08.2024 N 144)</w:t>
      </w:r>
    </w:p>
    <w:p w:rsidR="00774111" w:rsidRDefault="00774111">
      <w:pPr>
        <w:pStyle w:val="ConsPlusNormal"/>
        <w:spacing w:before="220"/>
        <w:ind w:firstLine="540"/>
        <w:jc w:val="both"/>
      </w:pPr>
      <w:r>
        <w:lastRenderedPageBreak/>
        <w:t>2.16.1. При предоставлении муниципальной услуги в электронной форме заявитель (представитель заявителя) вправе:</w:t>
      </w:r>
    </w:p>
    <w:p w:rsidR="00774111" w:rsidRDefault="00774111">
      <w:pPr>
        <w:pStyle w:val="ConsPlusNormal"/>
        <w:spacing w:before="220"/>
        <w:ind w:firstLine="540"/>
        <w:jc w:val="both"/>
      </w:pPr>
      <w:r>
        <w:t>а) получить информацию о порядке и сроках предоставления муниципальной услуги, размещенную на Едином портале или Региональном портале;</w:t>
      </w:r>
    </w:p>
    <w:p w:rsidR="00774111" w:rsidRDefault="00774111">
      <w:pPr>
        <w:pStyle w:val="ConsPlusNormal"/>
        <w:spacing w:before="220"/>
        <w:ind w:firstLine="540"/>
        <w:jc w:val="both"/>
      </w:pPr>
      <w:r>
        <w:t>б) осуществить предварительную запись на личный прием в МФЦ через официальный сайт МФЦ в информационно-телекоммуникационной сети "Интернет" (</w:t>
      </w:r>
      <w:hyperlink r:id="rId58" w:history="1">
        <w:r>
          <w:rPr>
            <w:color w:val="0000FF"/>
          </w:rPr>
          <w:t>www.mfcto.ru</w:t>
        </w:r>
      </w:hyperlink>
      <w:r>
        <w:t>), в том числе с использованием мобильного приложения;</w:t>
      </w:r>
    </w:p>
    <w:p w:rsidR="00774111" w:rsidRDefault="00774111">
      <w:pPr>
        <w:pStyle w:val="ConsPlusNormal"/>
        <w:spacing w:before="220"/>
        <w:ind w:firstLine="540"/>
        <w:jc w:val="both"/>
      </w:pPr>
      <w:r>
        <w:t>в) подать заявление в форме электронного документа с использованием "Личного кабинета" Единого портала или Регионального портала посредством заполнения электронной формы заявления;</w:t>
      </w:r>
    </w:p>
    <w:p w:rsidR="00774111" w:rsidRDefault="00774111">
      <w:pPr>
        <w:pStyle w:val="ConsPlusNormal"/>
        <w:spacing w:before="220"/>
        <w:ind w:firstLine="540"/>
        <w:jc w:val="both"/>
      </w:pPr>
      <w:r>
        <w:t>г) получить сведения о ходе выполнения заявления, поданного в электронной форме;</w:t>
      </w:r>
    </w:p>
    <w:p w:rsidR="00774111" w:rsidRDefault="00774111">
      <w:pPr>
        <w:pStyle w:val="ConsPlusNormal"/>
        <w:spacing w:before="220"/>
        <w:ind w:firstLine="540"/>
        <w:jc w:val="both"/>
      </w:pPr>
      <w:r>
        <w:t>д) получить результат предоставления муниципальной услуги в форме электронного документа;</w:t>
      </w:r>
    </w:p>
    <w:p w:rsidR="00774111" w:rsidRDefault="00774111">
      <w:pPr>
        <w:pStyle w:val="ConsPlusNormal"/>
        <w:spacing w:before="220"/>
        <w:ind w:firstLine="540"/>
        <w:jc w:val="both"/>
      </w:pPr>
      <w:r>
        <w:t xml:space="preserve">е) подать жалобу на решение и действие (бездействие) должностного лица либо муниципального служащего Администрации посредством официального сайта Уватского муниципального района по ссылке </w:t>
      </w:r>
      <w:hyperlink r:id="rId59" w:history="1">
        <w:r>
          <w:rPr>
            <w:color w:val="0000FF"/>
          </w:rPr>
          <w:t>www.uvatregion.ru</w:t>
        </w:r>
      </w:hyperlink>
      <w:r>
        <w:t xml:space="preserve"> в порядке досудебного (внесудебного) обжалования решений и действий (бездействия) органа (организации), должностного лица органа (организации) либо муниципального служащего.</w:t>
      </w:r>
    </w:p>
    <w:p w:rsidR="00774111" w:rsidRDefault="00774111">
      <w:pPr>
        <w:pStyle w:val="ConsPlusNormal"/>
        <w:spacing w:before="220"/>
        <w:ind w:firstLine="540"/>
        <w:jc w:val="both"/>
      </w:pPr>
      <w:r>
        <w:t xml:space="preserve">2.16.2. Заявителю независимо от способа подачи заявления в личный кабинет на Едином портале направляются сведения о ходе предоставления муниципальной услуги, а также результаты предоставления муниципальной услуги в соответствии с </w:t>
      </w:r>
      <w:hyperlink r:id="rId60" w:history="1">
        <w:r>
          <w:rPr>
            <w:color w:val="0000FF"/>
          </w:rPr>
          <w:t>постановлением</w:t>
        </w:r>
      </w:hyperlink>
      <w:r>
        <w:t xml:space="preserve"> Правительства Российской Федерации от 01.03.2022 N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rsidR="00774111" w:rsidRDefault="00774111">
      <w:pPr>
        <w:pStyle w:val="ConsPlusNormal"/>
        <w:spacing w:before="220"/>
        <w:ind w:firstLine="540"/>
        <w:jc w:val="both"/>
      </w:pPr>
      <w:r>
        <w:t>2.16.3. Иных требований, в том числе учитывающих случаи и порядок предоставления муниципальной услуги в упреждающем (проактивном) режиме, особенности предоставления муниципальной услуги в МФЦ, не предусмотрено.</w:t>
      </w:r>
    </w:p>
    <w:p w:rsidR="00774111" w:rsidRDefault="00774111">
      <w:pPr>
        <w:pStyle w:val="ConsPlusNormal"/>
        <w:jc w:val="both"/>
      </w:pPr>
      <w:r>
        <w:t xml:space="preserve">(п. 2.16.3 в ред. </w:t>
      </w:r>
      <w:hyperlink r:id="rId61" w:history="1">
        <w:r>
          <w:rPr>
            <w:color w:val="0000FF"/>
          </w:rPr>
          <w:t>постановления</w:t>
        </w:r>
      </w:hyperlink>
      <w:r>
        <w:t xml:space="preserve"> Администрации Уватского муниципального района от 13.08.2024 N 144)</w:t>
      </w:r>
    </w:p>
    <w:p w:rsidR="00774111" w:rsidRDefault="00774111">
      <w:pPr>
        <w:pStyle w:val="ConsPlusNormal"/>
        <w:jc w:val="both"/>
      </w:pPr>
    </w:p>
    <w:p w:rsidR="00774111" w:rsidRDefault="00774111">
      <w:pPr>
        <w:pStyle w:val="ConsPlusNormal"/>
        <w:jc w:val="center"/>
        <w:outlineLvl w:val="1"/>
        <w:rPr>
          <w:b/>
          <w:bCs/>
        </w:rPr>
      </w:pPr>
      <w:r>
        <w:rPr>
          <w:b/>
          <w:bCs/>
        </w:rPr>
        <w:t>III. СОСТАВ, ПОСЛЕДОВАТЕЛЬНОСТЬ И СРОКИ ВЫПОЛНЕНИЯ</w:t>
      </w:r>
    </w:p>
    <w:p w:rsidR="00774111" w:rsidRDefault="00774111">
      <w:pPr>
        <w:pStyle w:val="ConsPlusNormal"/>
        <w:jc w:val="center"/>
        <w:rPr>
          <w:b/>
          <w:bCs/>
        </w:rPr>
      </w:pPr>
      <w:r>
        <w:rPr>
          <w:b/>
          <w:bCs/>
        </w:rPr>
        <w:t>АДМИНИСТРАТИВНЫХ ПРОЦЕДУР, ТРЕБОВАНИЯ К ПОРЯДКУ ИХ</w:t>
      </w:r>
    </w:p>
    <w:p w:rsidR="00774111" w:rsidRDefault="00774111">
      <w:pPr>
        <w:pStyle w:val="ConsPlusNormal"/>
        <w:jc w:val="center"/>
        <w:rPr>
          <w:b/>
          <w:bCs/>
        </w:rPr>
      </w:pPr>
      <w:r>
        <w:rPr>
          <w:b/>
          <w:bCs/>
        </w:rPr>
        <w:t>ВЫПОЛНЕНИЯ, В ТОМ ЧИСЛЕ ОСОБЕННОСТИ ВЫПОЛНЕНИЯ</w:t>
      </w:r>
    </w:p>
    <w:p w:rsidR="00774111" w:rsidRDefault="00774111">
      <w:pPr>
        <w:pStyle w:val="ConsPlusNormal"/>
        <w:jc w:val="center"/>
        <w:rPr>
          <w:b/>
          <w:bCs/>
        </w:rPr>
      </w:pPr>
      <w:r>
        <w:rPr>
          <w:b/>
          <w:bCs/>
        </w:rPr>
        <w:t>АДМИНИСТРАТИВНЫХ ПРОЦЕДУР В ЭЛЕКТРОННОЙ ФОРМЕ, А ТАКЖЕ</w:t>
      </w:r>
    </w:p>
    <w:p w:rsidR="00774111" w:rsidRDefault="00774111">
      <w:pPr>
        <w:pStyle w:val="ConsPlusNormal"/>
        <w:jc w:val="center"/>
        <w:rPr>
          <w:b/>
          <w:bCs/>
        </w:rPr>
      </w:pPr>
      <w:r>
        <w:rPr>
          <w:b/>
          <w:bCs/>
        </w:rPr>
        <w:t>ОСОБЕННОСТИ ВЫПОЛНЕНИЯ АДМИНИСТРАТИВНЫХ ПРОЦЕДУР В МФЦ</w:t>
      </w:r>
    </w:p>
    <w:p w:rsidR="00774111" w:rsidRDefault="00774111">
      <w:pPr>
        <w:pStyle w:val="ConsPlusNormal"/>
        <w:jc w:val="both"/>
      </w:pPr>
    </w:p>
    <w:p w:rsidR="00774111" w:rsidRDefault="00774111">
      <w:pPr>
        <w:pStyle w:val="ConsPlusNormal"/>
        <w:ind w:firstLine="540"/>
        <w:jc w:val="both"/>
        <w:outlineLvl w:val="2"/>
        <w:rPr>
          <w:b/>
          <w:bCs/>
        </w:rPr>
      </w:pPr>
      <w:r>
        <w:rPr>
          <w:b/>
          <w:bCs/>
        </w:rPr>
        <w:t>3.1. Перечень и особенности исполнения административных процедур</w:t>
      </w:r>
    </w:p>
    <w:p w:rsidR="00774111" w:rsidRDefault="00774111">
      <w:pPr>
        <w:pStyle w:val="ConsPlusNormal"/>
        <w:spacing w:before="220"/>
        <w:ind w:firstLine="540"/>
        <w:jc w:val="both"/>
      </w:pPr>
      <w:r>
        <w:t>3.1.1. Предоставление муниципальной услуги включает в себя следующие административные процедуры:</w:t>
      </w:r>
    </w:p>
    <w:p w:rsidR="00774111" w:rsidRDefault="00774111">
      <w:pPr>
        <w:pStyle w:val="ConsPlusNormal"/>
        <w:spacing w:before="220"/>
        <w:ind w:firstLine="540"/>
        <w:jc w:val="both"/>
      </w:pPr>
      <w:r>
        <w:t>а) прием и регистрация заявления и документов, необходимых для предоставления муниципальной услуги;</w:t>
      </w:r>
    </w:p>
    <w:p w:rsidR="00774111" w:rsidRDefault="00774111">
      <w:pPr>
        <w:pStyle w:val="ConsPlusNormal"/>
        <w:spacing w:before="220"/>
        <w:ind w:firstLine="540"/>
        <w:jc w:val="both"/>
      </w:pPr>
      <w:r>
        <w:lastRenderedPageBreak/>
        <w:t>б) рассмотрение зарегистрированного заявления и направление (выдача) заявителю (представителю заявителя) решения о приостановлении рассмотрения заявления либо о возобновлении течения срока рассмотрения заявления;</w:t>
      </w:r>
    </w:p>
    <w:p w:rsidR="00774111" w:rsidRDefault="00774111">
      <w:pPr>
        <w:pStyle w:val="ConsPlusNormal"/>
        <w:spacing w:before="220"/>
        <w:ind w:firstLine="540"/>
        <w:jc w:val="both"/>
      </w:pPr>
      <w:r>
        <w:t>в) рассмотрение зарегистрированного заявления и направление (выдача) заявителю (представителю заявителя) проектов договора купли-продажи, договора аренды земельного участка или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 (при условии, что не требуется образование или уточнение границ испрашиваемого земельного участка) либо решения об отказе в предоставлении земельного участка;</w:t>
      </w:r>
    </w:p>
    <w:p w:rsidR="00774111" w:rsidRDefault="00774111">
      <w:pPr>
        <w:pStyle w:val="ConsPlusNormal"/>
        <w:spacing w:before="220"/>
        <w:ind w:firstLine="540"/>
        <w:jc w:val="both"/>
      </w:pPr>
      <w:r>
        <w:t>г) исправление допущенных опечаток и ошибок в выданных в результате предоставления муниципальной услуги документах.</w:t>
      </w:r>
    </w:p>
    <w:p w:rsidR="00774111" w:rsidRDefault="00774111">
      <w:pPr>
        <w:pStyle w:val="ConsPlusNormal"/>
        <w:spacing w:before="220"/>
        <w:ind w:firstLine="540"/>
        <w:jc w:val="both"/>
      </w:pPr>
      <w:r>
        <w:t>Доступ заявителей (представителей заявителей) к сведениям о муниципальной услуге, возможность получения сведений о ходе рассмотрения заявления, взаимодействие органа, предоставляющего муниципальную услугу, с организациями, участвующими в предоставлении муниципальной услуги, обеспечиваются посредством Единого портала, Регионального портала.</w:t>
      </w:r>
    </w:p>
    <w:p w:rsidR="00774111" w:rsidRDefault="00774111">
      <w:pPr>
        <w:pStyle w:val="ConsPlusNormal"/>
        <w:spacing w:before="220"/>
        <w:ind w:firstLine="540"/>
        <w:jc w:val="both"/>
      </w:pPr>
      <w:r>
        <w:t>Получение заявителем (представителем заявителя) результата предоставления муниципальной услуги (по выбору заявителя (представителя заявителя), иные действия, необходимые для предоставления муниципальной услуги в электронной форме, обеспечиваются посредством Единого портала, Регионального портала.</w:t>
      </w:r>
    </w:p>
    <w:p w:rsidR="00774111" w:rsidRDefault="00774111">
      <w:pPr>
        <w:pStyle w:val="ConsPlusNormal"/>
        <w:spacing w:before="220"/>
        <w:ind w:firstLine="540"/>
        <w:jc w:val="both"/>
      </w:pPr>
      <w:r>
        <w:t>3.1.2. Особенности выполнения отдельных административных процедур в МФЦ:</w:t>
      </w:r>
    </w:p>
    <w:p w:rsidR="00774111" w:rsidRDefault="00774111">
      <w:pPr>
        <w:pStyle w:val="ConsPlusNormal"/>
        <w:spacing w:before="220"/>
        <w:ind w:firstLine="540"/>
        <w:jc w:val="both"/>
      </w:pPr>
      <w:bookmarkStart w:id="22" w:name="Par266"/>
      <w:bookmarkEnd w:id="22"/>
      <w:r>
        <w:t>3.1.2.1. При предоставлении муниципальной услуги в МФЦ заявитель (представитель заявителя) вправе:</w:t>
      </w:r>
    </w:p>
    <w:p w:rsidR="00774111" w:rsidRDefault="00774111">
      <w:pPr>
        <w:pStyle w:val="ConsPlusNormal"/>
        <w:spacing w:before="220"/>
        <w:ind w:firstLine="540"/>
        <w:jc w:val="both"/>
      </w:pPr>
      <w:r>
        <w:t>а) получать информацию о порядке предоставления муниципальной услуги в МФЦ, о ходе рассмотрения заявления (в части процедур, выполняемых в МФЦ, а также процедур, выполняемых администрацией, информация о ходе выполнения которых передается в МФЦ), по иным вопросам, связанным с предоставлением муниципальной услуги, а также имеет право на консультирование о порядке предоставления муниципальной услуги в МФЦ;</w:t>
      </w:r>
    </w:p>
    <w:p w:rsidR="00774111" w:rsidRDefault="00774111">
      <w:pPr>
        <w:pStyle w:val="ConsPlusNormal"/>
        <w:spacing w:before="220"/>
        <w:ind w:firstLine="540"/>
        <w:jc w:val="both"/>
      </w:pPr>
      <w:r>
        <w:t>б) осуществить предварительную запись на прием в МФЦ для подачи документов и для получения результата муниципальной услуги, в том числе в случае подачи заявления в электронном виде и если заявитель (представитель заявителя) выбрал способ получения результата муниципальной услуги в МФЦ. Запись на прием в МФЦ осуществляется через официальный сайт МФЦ в информационно-телекоммуникационной сети "Интернет" (</w:t>
      </w:r>
      <w:hyperlink r:id="rId62" w:history="1">
        <w:r>
          <w:rPr>
            <w:color w:val="0000FF"/>
          </w:rPr>
          <w:t>www.mfcto.ru</w:t>
        </w:r>
      </w:hyperlink>
      <w:r>
        <w:t>).</w:t>
      </w:r>
    </w:p>
    <w:p w:rsidR="00774111" w:rsidRDefault="00774111">
      <w:pPr>
        <w:pStyle w:val="ConsPlusNormal"/>
        <w:spacing w:before="220"/>
        <w:ind w:firstLine="540"/>
        <w:jc w:val="both"/>
      </w:pPr>
      <w:r>
        <w:t xml:space="preserve">3.1.2.2. Административные процедуры, предусмотренные </w:t>
      </w:r>
      <w:hyperlink w:anchor="Par266" w:history="1">
        <w:r>
          <w:rPr>
            <w:color w:val="0000FF"/>
          </w:rPr>
          <w:t>пунктом 3.1.2.1</w:t>
        </w:r>
      </w:hyperlink>
      <w:r>
        <w:t xml:space="preserve"> настоящей главы, выполняются в соответствии с </w:t>
      </w:r>
      <w:hyperlink r:id="rId63"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N 1376, </w:t>
      </w:r>
      <w:hyperlink r:id="rId64" w:history="1">
        <w:r>
          <w:rPr>
            <w:color w:val="0000FF"/>
          </w:rPr>
          <w:t>Стандартами</w:t>
        </w:r>
      </w:hyperlink>
      <w:r>
        <w:t xml:space="preserve"> обслуживания заявителей в Государственном автономном учреждении Тюменской области "Многофункциональный центр предоставления государственных и муниципальных услуг в Тюменской области", утвержденными постановлением Правительства Тюменской области от 08.12.2017 N 610-п.</w:t>
      </w:r>
    </w:p>
    <w:p w:rsidR="00774111" w:rsidRDefault="00774111">
      <w:pPr>
        <w:pStyle w:val="ConsPlusNormal"/>
        <w:spacing w:before="220"/>
        <w:ind w:firstLine="540"/>
        <w:jc w:val="both"/>
      </w:pPr>
      <w:r>
        <w:t>3.1.3. Особенности предоставления муниципальной услуги в электронной форме:</w:t>
      </w:r>
    </w:p>
    <w:p w:rsidR="00774111" w:rsidRDefault="00774111">
      <w:pPr>
        <w:pStyle w:val="ConsPlusNormal"/>
        <w:spacing w:before="220"/>
        <w:ind w:firstLine="540"/>
        <w:jc w:val="both"/>
      </w:pPr>
      <w:r>
        <w:t>3.1.3.1. Формирование заявления осуществляется посредством заполнения электронной формы заявления на Едином портале или Региональном портале без необходимости дополнительной подачи заявления в какой-либо иной форме.</w:t>
      </w:r>
    </w:p>
    <w:p w:rsidR="00774111" w:rsidRDefault="00774111">
      <w:pPr>
        <w:pStyle w:val="ConsPlusNormal"/>
        <w:spacing w:before="220"/>
        <w:ind w:firstLine="540"/>
        <w:jc w:val="both"/>
      </w:pPr>
      <w:r>
        <w:lastRenderedPageBreak/>
        <w:t>3.1.3.2. Форматно-логическая проверка сформированного заявления осуществляется после заполнения заявителем (представителем заявителя) каждого из полей электронной формы заявления. При выявлении некорректно заполненного поля электронной формы заявления заявитель (представитель заявителя)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74111" w:rsidRDefault="00774111">
      <w:pPr>
        <w:pStyle w:val="ConsPlusNormal"/>
        <w:spacing w:before="220"/>
        <w:ind w:firstLine="540"/>
        <w:jc w:val="both"/>
      </w:pPr>
      <w:r>
        <w:t>3.1.3.3. При формировании заявления заявителю (представителю заявителя) обеспечивается:</w:t>
      </w:r>
    </w:p>
    <w:p w:rsidR="00774111" w:rsidRDefault="00774111">
      <w:pPr>
        <w:pStyle w:val="ConsPlusNormal"/>
        <w:spacing w:before="220"/>
        <w:ind w:firstLine="540"/>
        <w:jc w:val="both"/>
      </w:pPr>
      <w:r>
        <w:t>а) возможность копирования и сохранения заявления и иных документов;</w:t>
      </w:r>
    </w:p>
    <w:p w:rsidR="00774111" w:rsidRDefault="00774111">
      <w:pPr>
        <w:pStyle w:val="ConsPlusNormal"/>
        <w:spacing w:before="220"/>
        <w:ind w:firstLine="540"/>
        <w:jc w:val="both"/>
      </w:pPr>
      <w:r>
        <w:t>б) возможность печати на бумажном носителе копии электронной формы Заявления;</w:t>
      </w:r>
    </w:p>
    <w:p w:rsidR="00774111" w:rsidRDefault="00774111">
      <w:pPr>
        <w:pStyle w:val="ConsPlusNormal"/>
        <w:spacing w:before="220"/>
        <w:ind w:firstLine="540"/>
        <w:jc w:val="both"/>
      </w:pPr>
      <w:r>
        <w:t>в) сохранение ранее введенных в электронную форму заявления значений в любой момент по желанию заявителя (представителя заявителя), в том числе при возникновении ошибок ввода и возврате для повторного ввода значений в электронную форму заявления;</w:t>
      </w:r>
    </w:p>
    <w:p w:rsidR="00774111" w:rsidRDefault="00774111">
      <w:pPr>
        <w:pStyle w:val="ConsPlusNormal"/>
        <w:spacing w:before="220"/>
        <w:ind w:firstLine="540"/>
        <w:jc w:val="both"/>
      </w:pPr>
      <w:r>
        <w:t>г) заполнение полей электронной формы заявления до начала ввода сведений заявителем (представителем заявителя) с использованием сведений, размещенных в Единой системе идентификации и аутентификации (далее - ЕСИА), и сведений, опубликованных на Едином портале, Региональном портале, в части, касающейся сведений, отсутствующих в ЕСИА;</w:t>
      </w:r>
    </w:p>
    <w:p w:rsidR="00774111" w:rsidRDefault="00774111">
      <w:pPr>
        <w:pStyle w:val="ConsPlusNormal"/>
        <w:spacing w:before="220"/>
        <w:ind w:firstLine="540"/>
        <w:jc w:val="both"/>
      </w:pPr>
      <w:r>
        <w:t>д) возможность вернуться на любой из этапов заполнения электронной формы заявления без потери ранее введенной информации;</w:t>
      </w:r>
    </w:p>
    <w:p w:rsidR="00774111" w:rsidRDefault="00774111">
      <w:pPr>
        <w:pStyle w:val="ConsPlusNormal"/>
        <w:spacing w:before="220"/>
        <w:ind w:firstLine="540"/>
        <w:jc w:val="both"/>
      </w:pPr>
      <w:r>
        <w:t>е) возможность доступа заявителя (представителя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774111" w:rsidRDefault="00774111">
      <w:pPr>
        <w:pStyle w:val="ConsPlusNormal"/>
        <w:spacing w:before="220"/>
        <w:ind w:firstLine="540"/>
        <w:jc w:val="both"/>
      </w:pPr>
      <w:r>
        <w:t>3.1.3.4. Сформированное и подписанное заявление и иные документы направляются в администрацию посредством Единого портала или Регионального портала.</w:t>
      </w:r>
    </w:p>
    <w:p w:rsidR="00774111" w:rsidRDefault="00774111">
      <w:pPr>
        <w:pStyle w:val="ConsPlusNormal"/>
        <w:spacing w:before="220"/>
        <w:ind w:firstLine="540"/>
        <w:jc w:val="both"/>
      </w:pPr>
      <w:r>
        <w:t>3.1.3.5. Заявление становится доступным для сотрудника управления, ответственного за прием и регистрацию заявления, в государственной информационной системе, используемой администрацией для предоставления услуги.</w:t>
      </w:r>
    </w:p>
    <w:p w:rsidR="00774111" w:rsidRDefault="00774111">
      <w:pPr>
        <w:pStyle w:val="ConsPlusNormal"/>
        <w:spacing w:before="220"/>
        <w:ind w:firstLine="540"/>
        <w:jc w:val="both"/>
      </w:pPr>
      <w:r>
        <w:t>Сотрудник управления:</w:t>
      </w:r>
    </w:p>
    <w:p w:rsidR="00774111" w:rsidRDefault="00774111">
      <w:pPr>
        <w:pStyle w:val="ConsPlusNormal"/>
        <w:spacing w:before="220"/>
        <w:ind w:firstLine="540"/>
        <w:jc w:val="both"/>
      </w:pPr>
      <w:r>
        <w:t>а) рассматривает поступившие заявления и документы;</w:t>
      </w:r>
    </w:p>
    <w:p w:rsidR="00774111" w:rsidRDefault="00774111">
      <w:pPr>
        <w:pStyle w:val="ConsPlusNormal"/>
        <w:spacing w:before="220"/>
        <w:ind w:firstLine="540"/>
        <w:jc w:val="both"/>
      </w:pPr>
      <w:r>
        <w:t xml:space="preserve">б) производит действия в соответствии с </w:t>
      </w:r>
      <w:hyperlink w:anchor="Par301" w:history="1">
        <w:r>
          <w:rPr>
            <w:color w:val="0000FF"/>
          </w:rPr>
          <w:t>пунктом 3.2.3</w:t>
        </w:r>
      </w:hyperlink>
      <w:r>
        <w:t xml:space="preserve"> настоящего регламента.</w:t>
      </w:r>
    </w:p>
    <w:p w:rsidR="00774111" w:rsidRDefault="00774111">
      <w:pPr>
        <w:pStyle w:val="ConsPlusNormal"/>
        <w:spacing w:before="220"/>
        <w:ind w:firstLine="540"/>
        <w:jc w:val="both"/>
      </w:pPr>
      <w:r>
        <w:t>3.1.3.6. Заявителю (представителю заявителя) в качестве результата предоставления муниципальной услуги обеспечивается возможность получения документа:</w:t>
      </w:r>
    </w:p>
    <w:p w:rsidR="00774111" w:rsidRDefault="00774111">
      <w:pPr>
        <w:pStyle w:val="ConsPlusNormal"/>
        <w:spacing w:before="220"/>
        <w:ind w:firstLine="540"/>
        <w:jc w:val="both"/>
      </w:pPr>
      <w:r>
        <w:t>в форме электронного документа, подписанного усиленной квалифицированной электронной подписью, направленного заявителю (представителю заявителя) в личный кабинет на Едином портале, Региональном портале;</w:t>
      </w:r>
    </w:p>
    <w:p w:rsidR="00774111" w:rsidRDefault="00774111">
      <w:pPr>
        <w:pStyle w:val="ConsPlusNormal"/>
        <w:spacing w:before="220"/>
        <w:ind w:firstLine="540"/>
        <w:jc w:val="both"/>
      </w:pPr>
      <w:r>
        <w:t>в виде бумажного документа, подтверждающего содержание электронного документа, который заявитель (представитель заявителя) получает при личном обращении в МФЦ.</w:t>
      </w:r>
    </w:p>
    <w:p w:rsidR="00774111" w:rsidRDefault="00774111">
      <w:pPr>
        <w:pStyle w:val="ConsPlusNormal"/>
        <w:spacing w:before="220"/>
        <w:ind w:firstLine="540"/>
        <w:jc w:val="both"/>
      </w:pPr>
      <w:r>
        <w:t xml:space="preserve">3.1.3.7.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(представитель заявителя) имеет возможность просматривать статус заявления, а также информацию о дальнейших действиях в </w:t>
      </w:r>
      <w:r>
        <w:lastRenderedPageBreak/>
        <w:t>личном кабинете по собственной инициативе, в любое время.</w:t>
      </w:r>
    </w:p>
    <w:p w:rsidR="00774111" w:rsidRDefault="00774111">
      <w:pPr>
        <w:pStyle w:val="ConsPlusNormal"/>
        <w:spacing w:before="220"/>
        <w:ind w:firstLine="540"/>
        <w:jc w:val="both"/>
      </w:pPr>
      <w:r>
        <w:t>3.1.3.8. При предоставлении муниципальной услуги в электронной форме заявителю (представителю заявителя) направляется:</w:t>
      </w:r>
    </w:p>
    <w:p w:rsidR="00774111" w:rsidRDefault="00774111">
      <w:pPr>
        <w:pStyle w:val="ConsPlusNormal"/>
        <w:spacing w:before="220"/>
        <w:ind w:firstLine="540"/>
        <w:jc w:val="both"/>
      </w:pPr>
      <w:r>
        <w:t>а) уведомление о приеме и регистрации заявления и документов, содержащее сведения о факте приема заявления и документов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w:t>
      </w:r>
    </w:p>
    <w:p w:rsidR="00774111" w:rsidRDefault="00774111">
      <w:pPr>
        <w:pStyle w:val="ConsPlusNormal"/>
        <w:spacing w:before="220"/>
        <w:ind w:firstLine="540"/>
        <w:jc w:val="both"/>
      </w:pPr>
      <w:r>
        <w:t>б) уведомление о результатах рассмотрения документов,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74111" w:rsidRDefault="00774111">
      <w:pPr>
        <w:pStyle w:val="ConsPlusNormal"/>
        <w:jc w:val="both"/>
      </w:pPr>
    </w:p>
    <w:p w:rsidR="00774111" w:rsidRDefault="00774111">
      <w:pPr>
        <w:pStyle w:val="ConsPlusNormal"/>
        <w:ind w:firstLine="540"/>
        <w:jc w:val="both"/>
        <w:outlineLvl w:val="2"/>
        <w:rPr>
          <w:b/>
          <w:bCs/>
        </w:rPr>
      </w:pPr>
      <w:bookmarkStart w:id="23" w:name="Par293"/>
      <w:bookmarkEnd w:id="23"/>
      <w:r>
        <w:rPr>
          <w:b/>
          <w:bCs/>
        </w:rPr>
        <w:t>3.2. Прием и регистрация заявления и документов, необходимых для предоставления муниципальной услуги</w:t>
      </w:r>
    </w:p>
    <w:p w:rsidR="00774111" w:rsidRDefault="00774111">
      <w:pPr>
        <w:pStyle w:val="ConsPlusNormal"/>
        <w:spacing w:before="220"/>
        <w:ind w:firstLine="540"/>
        <w:jc w:val="both"/>
      </w:pPr>
      <w:r>
        <w:t xml:space="preserve">3.2.1. Основанием для начала административной процедуры является личное обращение заявителя (представителя заявителя) в МФЦ с заявлением и приложенными к нему документами, установленными </w:t>
      </w:r>
      <w:hyperlink w:anchor="Par94" w:history="1">
        <w:r>
          <w:rPr>
            <w:color w:val="0000FF"/>
          </w:rPr>
          <w:t>главой 2.6</w:t>
        </w:r>
      </w:hyperlink>
      <w:r>
        <w:t xml:space="preserve"> настоящего регламента (далее - документы), или поступление заявления и документов в администрацию в электронном виде с использованием Единого портала или Регионального портала, посредством почтового отправления.</w:t>
      </w:r>
    </w:p>
    <w:p w:rsidR="00774111" w:rsidRDefault="00774111">
      <w:pPr>
        <w:pStyle w:val="ConsPlusNormal"/>
        <w:spacing w:before="220"/>
        <w:ind w:firstLine="540"/>
        <w:jc w:val="both"/>
      </w:pPr>
      <w:r>
        <w:t>3.2.2. В ходе личного приема заявителя (представителя заявителя) сотрудник МФЦ:</w:t>
      </w:r>
    </w:p>
    <w:p w:rsidR="00774111" w:rsidRDefault="00774111">
      <w:pPr>
        <w:pStyle w:val="ConsPlusNormal"/>
        <w:spacing w:before="220"/>
        <w:ind w:firstLine="540"/>
        <w:jc w:val="both"/>
      </w:pPr>
      <w:r>
        <w:t xml:space="preserve">а) устанавливает личность заявителя (представителя заявителя) способами, предусмотренными Федеральным </w:t>
      </w:r>
      <w:hyperlink r:id="rId65" w:history="1">
        <w:r>
          <w:rPr>
            <w:color w:val="0000FF"/>
          </w:rPr>
          <w:t>законом</w:t>
        </w:r>
      </w:hyperlink>
      <w:r>
        <w:t xml:space="preserve"> от 27.07.2010 N 210-ФЗ "Об организации предоставления государственных и муниципальных услуг" (в случае обращения представителя заявителя устанавливает наличие у него полномочий путем проверки документа, подтверждающего полномочия представителя);</w:t>
      </w:r>
    </w:p>
    <w:p w:rsidR="00774111" w:rsidRDefault="00774111">
      <w:pPr>
        <w:pStyle w:val="ConsPlusNormal"/>
        <w:spacing w:before="220"/>
        <w:ind w:firstLine="540"/>
        <w:jc w:val="both"/>
      </w:pPr>
      <w:r>
        <w:t>б) информирует заявителя (представителя заявителя) о порядке и сроках предоставления муниципальной услуги;</w:t>
      </w:r>
    </w:p>
    <w:p w:rsidR="00774111" w:rsidRDefault="00774111">
      <w:pPr>
        <w:pStyle w:val="ConsPlusNormal"/>
        <w:spacing w:before="220"/>
        <w:ind w:firstLine="540"/>
        <w:jc w:val="both"/>
      </w:pPr>
      <w:r>
        <w:t xml:space="preserve">в) обеспечивает заполнение заявления, после этого предлагает заявителю (представителю заявителя) убедиться в правильности внесенных в заявление данных и подписать заявление или обеспечивает прием такого заявления в случае, если заявитель (представитель заявителя) самостоятельно оформил заявление. Проверяет наличие документов, которые в силу </w:t>
      </w:r>
      <w:hyperlink w:anchor="Par94" w:history="1">
        <w:r>
          <w:rPr>
            <w:color w:val="0000FF"/>
          </w:rPr>
          <w:t>главы 2.6</w:t>
        </w:r>
      </w:hyperlink>
      <w:r>
        <w:t xml:space="preserve"> настоящего регламента заявитель (представитель заявителя) должен предоставить самостоятельно;</w:t>
      </w:r>
    </w:p>
    <w:p w:rsidR="00774111" w:rsidRDefault="00774111">
      <w:pPr>
        <w:pStyle w:val="ConsPlusNormal"/>
        <w:spacing w:before="220"/>
        <w:ind w:firstLine="540"/>
        <w:jc w:val="both"/>
      </w:pPr>
      <w:r>
        <w:t xml:space="preserve">г) обеспечивает изготовление копий с представленных заявителем (представителем заявителя) оригиналов документов, предусмотренных </w:t>
      </w:r>
      <w:hyperlink r:id="rId66" w:history="1">
        <w:r>
          <w:rPr>
            <w:color w:val="0000FF"/>
          </w:rPr>
          <w:t>пунктами 2</w:t>
        </w:r>
      </w:hyperlink>
      <w:r>
        <w:t xml:space="preserve"> - </w:t>
      </w:r>
      <w:hyperlink r:id="rId67" w:history="1">
        <w:r>
          <w:rPr>
            <w:color w:val="0000FF"/>
          </w:rPr>
          <w:t>7</w:t>
        </w:r>
      </w:hyperlink>
      <w:r>
        <w:t xml:space="preserve">, </w:t>
      </w:r>
      <w:hyperlink r:id="rId68" w:history="1">
        <w:r>
          <w:rPr>
            <w:color w:val="0000FF"/>
          </w:rPr>
          <w:t>9</w:t>
        </w:r>
      </w:hyperlink>
      <w:r>
        <w:t xml:space="preserve">, </w:t>
      </w:r>
      <w:hyperlink r:id="rId69" w:history="1">
        <w:r>
          <w:rPr>
            <w:color w:val="0000FF"/>
          </w:rPr>
          <w:t>17</w:t>
        </w:r>
      </w:hyperlink>
      <w:r>
        <w:t xml:space="preserve">, </w:t>
      </w:r>
      <w:hyperlink r:id="rId70" w:history="1">
        <w:r>
          <w:rPr>
            <w:color w:val="0000FF"/>
          </w:rPr>
          <w:t>18 части 6 статьи 7</w:t>
        </w:r>
      </w:hyperlink>
      <w:r>
        <w:t xml:space="preserve"> Федерального закона от 27.07.2010 N 210-ФЗ "Об организации предоставления государственных и муниципальных услуг". Выполняет на таких копиях надпись об их соответствии оригиналам, заверяет своей подписью с указанием фамилии и инициалов, должности и даты заверения;</w:t>
      </w:r>
    </w:p>
    <w:p w:rsidR="00774111" w:rsidRDefault="00774111">
      <w:pPr>
        <w:pStyle w:val="ConsPlusNormal"/>
        <w:spacing w:before="220"/>
        <w:ind w:firstLine="540"/>
        <w:jc w:val="both"/>
      </w:pPr>
      <w:r>
        <w:t>д) обеспечивает регистрацию заявления, а также выдачу заявителю (представителю заявителя) под личную подпись расписки о приеме заявления и документов.</w:t>
      </w:r>
    </w:p>
    <w:p w:rsidR="00774111" w:rsidRDefault="00774111">
      <w:pPr>
        <w:pStyle w:val="ConsPlusNormal"/>
        <w:spacing w:before="220"/>
        <w:ind w:firstLine="540"/>
        <w:jc w:val="both"/>
      </w:pPr>
      <w:bookmarkStart w:id="24" w:name="Par301"/>
      <w:bookmarkEnd w:id="24"/>
      <w:r>
        <w:t xml:space="preserve">3.2.3. При поступлении в администрацию заявления и документов в электронной форме, посредством почтового отправления или из МФЦ, сотрудник правления в срок, установленный </w:t>
      </w:r>
      <w:hyperlink w:anchor="Par219" w:history="1">
        <w:r>
          <w:rPr>
            <w:color w:val="0000FF"/>
          </w:rPr>
          <w:t>главой 2.13</w:t>
        </w:r>
      </w:hyperlink>
      <w:r>
        <w:t xml:space="preserve"> регламента для регистрации заявления, проверяет наличие (отсутствие) указанных в </w:t>
      </w:r>
      <w:hyperlink w:anchor="Par159" w:history="1">
        <w:r>
          <w:rPr>
            <w:color w:val="0000FF"/>
          </w:rPr>
          <w:t>пункте 2.8.3 главы 2.8</w:t>
        </w:r>
      </w:hyperlink>
      <w:r>
        <w:t xml:space="preserve"> регламента оснований для отказа в их приеме.</w:t>
      </w:r>
    </w:p>
    <w:p w:rsidR="00774111" w:rsidRDefault="00774111">
      <w:pPr>
        <w:pStyle w:val="ConsPlusNormal"/>
        <w:spacing w:before="220"/>
        <w:ind w:firstLine="540"/>
        <w:jc w:val="both"/>
      </w:pPr>
      <w:r>
        <w:lastRenderedPageBreak/>
        <w:t xml:space="preserve">При отсутствии указанных в </w:t>
      </w:r>
      <w:hyperlink w:anchor="Par159" w:history="1">
        <w:r>
          <w:rPr>
            <w:color w:val="0000FF"/>
          </w:rPr>
          <w:t>пункте 2.8.3 главы 2.8</w:t>
        </w:r>
      </w:hyperlink>
      <w:r>
        <w:t xml:space="preserve"> регламента оснований для отказа в приеме заявления и документов сотрудник управления в срок, установленный </w:t>
      </w:r>
      <w:hyperlink w:anchor="Par219" w:history="1">
        <w:r>
          <w:rPr>
            <w:color w:val="0000FF"/>
          </w:rPr>
          <w:t>главой 2.13</w:t>
        </w:r>
      </w:hyperlink>
      <w:r>
        <w:t xml:space="preserve"> регламента, обеспечивает регистрацию заявления в программном обеспечении земельно-имущественный комплекс Тюменской области (далее по тексту - ЗИК ТО).</w:t>
      </w:r>
    </w:p>
    <w:p w:rsidR="00774111" w:rsidRDefault="00774111">
      <w:pPr>
        <w:pStyle w:val="ConsPlusNormal"/>
        <w:spacing w:before="220"/>
        <w:ind w:firstLine="540"/>
        <w:jc w:val="both"/>
      </w:pPr>
      <w:r>
        <w:t xml:space="preserve">При наличии указанных в </w:t>
      </w:r>
      <w:hyperlink w:anchor="Par159" w:history="1">
        <w:r>
          <w:rPr>
            <w:color w:val="0000FF"/>
          </w:rPr>
          <w:t>пункте 2.8.3 главы 2.8</w:t>
        </w:r>
      </w:hyperlink>
      <w:r>
        <w:t xml:space="preserve"> регламента оснований для отказа в приеме заявления и документов сотрудник управления в срок, установленный </w:t>
      </w:r>
      <w:hyperlink w:anchor="Par219" w:history="1">
        <w:r>
          <w:rPr>
            <w:color w:val="0000FF"/>
          </w:rPr>
          <w:t>главой 2.13</w:t>
        </w:r>
      </w:hyperlink>
      <w:r>
        <w:t xml:space="preserve"> регламента для регистрации заявления, готовит уведомление об отказе в приеме заявления и документов с указанием оснований такого отказа и направляет его заявителю (представителю заявителя) способом, выбранным в заявлении для получения результата предоставления муниципальной услуги, с учетом положений </w:t>
      </w:r>
      <w:hyperlink r:id="rId71" w:history="1">
        <w:r>
          <w:rPr>
            <w:color w:val="0000FF"/>
          </w:rPr>
          <w:t>постановления</w:t>
        </w:r>
      </w:hyperlink>
      <w: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о направлении уведомления об отказе в приеме заявления и документов, направленных в электронной форме и подписанных усиленной квалифицированной электронной подписью.</w:t>
      </w:r>
    </w:p>
    <w:p w:rsidR="00774111" w:rsidRDefault="00774111">
      <w:pPr>
        <w:pStyle w:val="ConsPlusNormal"/>
        <w:spacing w:before="220"/>
        <w:ind w:firstLine="540"/>
        <w:jc w:val="both"/>
      </w:pPr>
      <w:r>
        <w:t>3.2.4. Сотрудник управления в день поступления к нему зарегистрированного заявления осуществляет:</w:t>
      </w:r>
    </w:p>
    <w:p w:rsidR="00774111" w:rsidRDefault="00774111">
      <w:pPr>
        <w:pStyle w:val="ConsPlusNormal"/>
        <w:spacing w:before="220"/>
        <w:ind w:firstLine="540"/>
        <w:jc w:val="both"/>
      </w:pPr>
      <w:r>
        <w:t xml:space="preserve">а) проверку заявления и документов, прилагаемых к нему в обязательном порядке, на предмет наличия оснований для возврата заявления, указанных в </w:t>
      </w:r>
      <w:hyperlink w:anchor="Par151" w:history="1">
        <w:r>
          <w:rPr>
            <w:color w:val="0000FF"/>
          </w:rPr>
          <w:t>пунктах 2.8.1</w:t>
        </w:r>
      </w:hyperlink>
      <w:r>
        <w:t xml:space="preserve">, </w:t>
      </w:r>
      <w:hyperlink w:anchor="Par155" w:history="1">
        <w:r>
          <w:rPr>
            <w:color w:val="0000FF"/>
          </w:rPr>
          <w:t>2.8.2 главы 2.8</w:t>
        </w:r>
      </w:hyperlink>
      <w:r>
        <w:t xml:space="preserve"> настоящего регламента;</w:t>
      </w:r>
    </w:p>
    <w:p w:rsidR="00774111" w:rsidRDefault="00774111">
      <w:pPr>
        <w:pStyle w:val="ConsPlusNormal"/>
        <w:spacing w:before="220"/>
        <w:ind w:firstLine="540"/>
        <w:jc w:val="both"/>
      </w:pPr>
      <w:r>
        <w:t xml:space="preserve">б) при отсутствии оснований для возврата заявления, указанных </w:t>
      </w:r>
      <w:hyperlink w:anchor="Par151" w:history="1">
        <w:r>
          <w:rPr>
            <w:color w:val="0000FF"/>
          </w:rPr>
          <w:t>пунктах 2.8.1</w:t>
        </w:r>
      </w:hyperlink>
      <w:r>
        <w:t xml:space="preserve">, </w:t>
      </w:r>
      <w:hyperlink w:anchor="Par155" w:history="1">
        <w:r>
          <w:rPr>
            <w:color w:val="0000FF"/>
          </w:rPr>
          <w:t>2.8.2 главы 2.8</w:t>
        </w:r>
      </w:hyperlink>
      <w:r>
        <w:t xml:space="preserve"> настоящего регламента, - дальнейшее рассмотрение зарегистрированного заявления;</w:t>
      </w:r>
    </w:p>
    <w:p w:rsidR="00774111" w:rsidRDefault="00774111">
      <w:pPr>
        <w:pStyle w:val="ConsPlusNormal"/>
        <w:spacing w:before="220"/>
        <w:ind w:firstLine="540"/>
        <w:jc w:val="both"/>
      </w:pPr>
      <w:r>
        <w:t xml:space="preserve">в) при выявлении одного или несколько оснований для возврата заявления, указанных в </w:t>
      </w:r>
      <w:hyperlink w:anchor="Par151" w:history="1">
        <w:r>
          <w:rPr>
            <w:color w:val="0000FF"/>
          </w:rPr>
          <w:t>пунктах 2.8.1</w:t>
        </w:r>
      </w:hyperlink>
      <w:r>
        <w:t xml:space="preserve">, </w:t>
      </w:r>
      <w:hyperlink w:anchor="Par155" w:history="1">
        <w:r>
          <w:rPr>
            <w:color w:val="0000FF"/>
          </w:rPr>
          <w:t>2.8.2 главы 2.8</w:t>
        </w:r>
      </w:hyperlink>
      <w:r>
        <w:t xml:space="preserve"> настоящего регламента, - в течение 1 рабочего дня осуществляет подготовку проекта уведомления о возврате заявления заявителю (представителю заявителя) и передает его на утверждение (подписание) заместителю главы администрации, курирующему деятельность управления имущественных отношений и земельных ресурсов (далее по тексту - курирующий заместитель). Проект уведомления о возврате заявления заявителю (представителю заявителя) подлежит утверждению (подписанию) курирующим заместителем в течение 1 рабочего дня со дня его поступления к курирующему заместителю;</w:t>
      </w:r>
    </w:p>
    <w:p w:rsidR="00774111" w:rsidRDefault="00774111">
      <w:pPr>
        <w:pStyle w:val="ConsPlusNormal"/>
        <w:spacing w:before="220"/>
        <w:ind w:firstLine="540"/>
        <w:jc w:val="both"/>
      </w:pPr>
      <w:r>
        <w:t>г) возврат заявления заявителю (представителю заявителя) в течение 10 календарных дней со дня поступления заявления о предварительном согласовании предоставления земельного участка, в котором указываются причины возврата такого заявления.</w:t>
      </w:r>
    </w:p>
    <w:p w:rsidR="00774111" w:rsidRDefault="00774111">
      <w:pPr>
        <w:pStyle w:val="ConsPlusNormal"/>
        <w:jc w:val="both"/>
      </w:pPr>
    </w:p>
    <w:p w:rsidR="00774111" w:rsidRDefault="00774111">
      <w:pPr>
        <w:pStyle w:val="ConsPlusNormal"/>
        <w:ind w:firstLine="540"/>
        <w:jc w:val="both"/>
        <w:outlineLvl w:val="2"/>
        <w:rPr>
          <w:b/>
          <w:bCs/>
        </w:rPr>
      </w:pPr>
      <w:r>
        <w:rPr>
          <w:b/>
          <w:bCs/>
        </w:rPr>
        <w:t>3.3. Рассмотрение зарегистрированного заявления и направление (выдача) заявителю решения о приостановлении рассмотрения заявления либо о возобновлении течения срока рассмотрения заявления</w:t>
      </w:r>
    </w:p>
    <w:p w:rsidR="00774111" w:rsidRDefault="00774111">
      <w:pPr>
        <w:pStyle w:val="ConsPlusNormal"/>
        <w:spacing w:before="220"/>
        <w:ind w:firstLine="540"/>
        <w:jc w:val="both"/>
      </w:pPr>
      <w:r>
        <w:t xml:space="preserve">3.3.1. Основанием для начала административной процедуры является окончание административной процедуры по приему и регистрации заявления о предоставлении муниципальной услуги, установленной </w:t>
      </w:r>
      <w:hyperlink w:anchor="Par293" w:history="1">
        <w:r>
          <w:rPr>
            <w:color w:val="0000FF"/>
          </w:rPr>
          <w:t>главой 3.2</w:t>
        </w:r>
      </w:hyperlink>
      <w:r>
        <w:t xml:space="preserve"> настоящего регламента.</w:t>
      </w:r>
    </w:p>
    <w:p w:rsidR="00774111" w:rsidRDefault="00774111">
      <w:pPr>
        <w:pStyle w:val="ConsPlusNormal"/>
        <w:spacing w:before="220"/>
        <w:ind w:firstLine="540"/>
        <w:jc w:val="both"/>
      </w:pPr>
      <w:r>
        <w:t xml:space="preserve">3.3.2. При выявлении оснований для приостановления рассмотрения заявления, указанных в </w:t>
      </w:r>
      <w:hyperlink w:anchor="Par205" w:history="1">
        <w:r>
          <w:rPr>
            <w:color w:val="0000FF"/>
          </w:rPr>
          <w:t>пункте 2.9.3 главы 2.9</w:t>
        </w:r>
      </w:hyperlink>
      <w:r>
        <w:t xml:space="preserve"> настоящего регламента, сотрудник управления в течение 2 рабочих дней со дня регистрации заявления и документов, прилагаемых к заявлению в обязательном порядке, осуществляет подготовку проекта решения о приостановлении срока рассмотрения поданного позднее заявления о предварительном согласовании предоставления земельного участка (далее решение о приостановлении срока).</w:t>
      </w:r>
    </w:p>
    <w:p w:rsidR="00774111" w:rsidRDefault="00774111">
      <w:pPr>
        <w:pStyle w:val="ConsPlusNormal"/>
        <w:spacing w:before="220"/>
        <w:ind w:firstLine="540"/>
        <w:jc w:val="both"/>
      </w:pPr>
      <w:r>
        <w:lastRenderedPageBreak/>
        <w:t>3.3.3. Сотрудник управления в течение 1 рабочего дня, следующего за днем подготовки проекта решения о приостановлении срока, передает его в сектор делопроизводства, документационного обеспечения и контроля аппарата Главы Администрации Уватского муниципального района Тюменской области (далее - Сектор) для утверждения (подписания) на заседании Коллегии Администрации.</w:t>
      </w:r>
    </w:p>
    <w:p w:rsidR="00774111" w:rsidRDefault="00774111">
      <w:pPr>
        <w:pStyle w:val="ConsPlusNormal"/>
        <w:spacing w:before="220"/>
        <w:ind w:firstLine="540"/>
        <w:jc w:val="both"/>
      </w:pPr>
      <w: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rsidR="00774111" w:rsidRDefault="00774111">
      <w:pPr>
        <w:pStyle w:val="ConsPlusNormal"/>
        <w:spacing w:before="220"/>
        <w:ind w:firstLine="540"/>
        <w:jc w:val="both"/>
      </w:pPr>
      <w:r>
        <w:t>3.3.4. Сотрудник управления в течение 1 рабочего дня, следующего за днем утверждения (подписания) решения о приостановлении срока, в зависимости от указанного в заявлении способа получения результата муниципальной услуги, обеспечивает его выдачу (направление) заявителю (представителю заявителя).</w:t>
      </w:r>
    </w:p>
    <w:p w:rsidR="00774111" w:rsidRDefault="00774111">
      <w:pPr>
        <w:pStyle w:val="ConsPlusNormal"/>
        <w:spacing w:before="220"/>
        <w:ind w:firstLine="540"/>
        <w:jc w:val="both"/>
      </w:pPr>
      <w:r>
        <w:t>3.3.5. После утверждения (подписания) решения об утверждении направленной или предоставленной ранее схемы расположения земельного участка либо об отказе в утверждении указанной схемы сотрудник управления осуществляет в течение 2 рабочих дней со дня утверждения (подписания) указанного решения, подготовку и направление заявителю (представителю заявителя) решения о возобновлении течения срока рассмотрения поданного им заявления о предварительном согласовании предоставления земельного участка.</w:t>
      </w:r>
    </w:p>
    <w:p w:rsidR="00774111" w:rsidRDefault="00774111">
      <w:pPr>
        <w:pStyle w:val="ConsPlusNormal"/>
        <w:jc w:val="both"/>
      </w:pPr>
    </w:p>
    <w:p w:rsidR="00774111" w:rsidRDefault="00774111">
      <w:pPr>
        <w:pStyle w:val="ConsPlusNormal"/>
        <w:ind w:firstLine="540"/>
        <w:jc w:val="both"/>
        <w:outlineLvl w:val="2"/>
        <w:rPr>
          <w:b/>
          <w:bCs/>
        </w:rPr>
      </w:pPr>
      <w:r>
        <w:rPr>
          <w:b/>
          <w:bCs/>
        </w:rPr>
        <w:t>3.4. Рассмотрение зарегистрированного заявления и направление (выдача) заявителю проектов договора купли-продажи, договора аренды земельного участка или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 (при условии, что не требуется образование или уточнение границ испрашиваемого земельного участка) либо решения об отказе в предоставлении земельного участка</w:t>
      </w:r>
    </w:p>
    <w:p w:rsidR="00774111" w:rsidRDefault="00774111">
      <w:pPr>
        <w:pStyle w:val="ConsPlusNormal"/>
        <w:spacing w:before="220"/>
        <w:ind w:firstLine="540"/>
        <w:jc w:val="both"/>
      </w:pPr>
      <w:r>
        <w:t xml:space="preserve">3.4.1. Основанием для начала административной процедуры является окончание административной процедуры по приему и регистрации заявления о предоставлении муниципальной услуги, установленной </w:t>
      </w:r>
      <w:hyperlink w:anchor="Par293" w:history="1">
        <w:r>
          <w:rPr>
            <w:color w:val="0000FF"/>
          </w:rPr>
          <w:t>главой 3.2</w:t>
        </w:r>
      </w:hyperlink>
      <w:r>
        <w:t xml:space="preserve"> регламента, а также отсутствие оснований для приостановления рассмотрения заявления, указанных в </w:t>
      </w:r>
      <w:hyperlink w:anchor="Par205" w:history="1">
        <w:r>
          <w:rPr>
            <w:color w:val="0000FF"/>
          </w:rPr>
          <w:t>пункте 2.9.3 главы 2.9</w:t>
        </w:r>
      </w:hyperlink>
      <w:r>
        <w:t xml:space="preserve"> регламента.</w:t>
      </w:r>
    </w:p>
    <w:p w:rsidR="00774111" w:rsidRDefault="00774111">
      <w:pPr>
        <w:pStyle w:val="ConsPlusNormal"/>
        <w:spacing w:before="220"/>
        <w:ind w:firstLine="540"/>
        <w:jc w:val="both"/>
      </w:pPr>
      <w:r>
        <w:t xml:space="preserve">3.4.2. При непредставлении документов, указанных в </w:t>
      </w:r>
      <w:hyperlink w:anchor="Par138" w:history="1">
        <w:r>
          <w:rPr>
            <w:color w:val="0000FF"/>
          </w:rPr>
          <w:t>пункте 2.7.1 главы 2.7</w:t>
        </w:r>
      </w:hyperlink>
      <w:r>
        <w:t xml:space="preserve"> регламента заявителем (представителем заявителя) самостоятельно, сотрудник управления не позднее 1 рабочего дня, следующего за днем поступления заявления о предоставлении муниципальной услуги и документов, необходимых для предоставления муниципальной услуги,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 указанные в </w:t>
      </w:r>
      <w:hyperlink w:anchor="Par138" w:history="1">
        <w:r>
          <w:rPr>
            <w:color w:val="0000FF"/>
          </w:rPr>
          <w:t>пункте 2.7.1 главы 2.7</w:t>
        </w:r>
      </w:hyperlink>
      <w:r>
        <w:t xml:space="preserve"> регламента.</w:t>
      </w:r>
    </w:p>
    <w:p w:rsidR="00774111" w:rsidRDefault="00774111">
      <w:pPr>
        <w:pStyle w:val="ConsPlusNormal"/>
        <w:spacing w:before="220"/>
        <w:ind w:firstLine="540"/>
        <w:jc w:val="both"/>
      </w:pPr>
      <w:r>
        <w:t xml:space="preserve">При предоставлении заявителем (представителем заявителя) самостоятельно документов, указанных в </w:t>
      </w:r>
      <w:hyperlink w:anchor="Par138" w:history="1">
        <w:r>
          <w:rPr>
            <w:color w:val="0000FF"/>
          </w:rPr>
          <w:t>пункте 2.7.1 главы 2.7</w:t>
        </w:r>
      </w:hyperlink>
      <w:r>
        <w:t xml:space="preserve"> регламента, межведомственное электронное взаимодействие не осуществляется.</w:t>
      </w:r>
    </w:p>
    <w:p w:rsidR="00774111" w:rsidRDefault="00774111">
      <w:pPr>
        <w:pStyle w:val="ConsPlusNormal"/>
        <w:spacing w:before="220"/>
        <w:ind w:firstLine="540"/>
        <w:jc w:val="both"/>
      </w:pPr>
      <w:r>
        <w:t>3.4.3. Сотрудник управления в течение 15 календарных дней со дня регистрации заявления либо в течение 10 календарных дней со дня поступления в администрацию запрашиваемой информации (документов) с использованием системы межведомственного информационного взаимодействия, осуществляет:</w:t>
      </w:r>
    </w:p>
    <w:p w:rsidR="00774111" w:rsidRDefault="00774111">
      <w:pPr>
        <w:pStyle w:val="ConsPlusNormal"/>
        <w:spacing w:before="220"/>
        <w:ind w:firstLine="540"/>
        <w:jc w:val="both"/>
      </w:pPr>
      <w:r>
        <w:t xml:space="preserve">а) его рассмотрение на предмет наличия оснований для отказа в предоставлении </w:t>
      </w:r>
      <w:r>
        <w:lastRenderedPageBreak/>
        <w:t xml:space="preserve">муниципальной услуги, указанных в </w:t>
      </w:r>
      <w:hyperlink w:anchor="Par169" w:history="1">
        <w:r>
          <w:rPr>
            <w:color w:val="0000FF"/>
          </w:rPr>
          <w:t>пунктах 2.9.1</w:t>
        </w:r>
      </w:hyperlink>
      <w:r>
        <w:t xml:space="preserve">, </w:t>
      </w:r>
      <w:hyperlink w:anchor="Par173" w:history="1">
        <w:r>
          <w:rPr>
            <w:color w:val="0000FF"/>
          </w:rPr>
          <w:t>2.9.2</w:t>
        </w:r>
      </w:hyperlink>
      <w:r>
        <w:t xml:space="preserve">, </w:t>
      </w:r>
      <w:hyperlink w:anchor="Par202" w:history="1">
        <w:r>
          <w:rPr>
            <w:color w:val="0000FF"/>
          </w:rPr>
          <w:t>2.9.2.1 главы 2.9</w:t>
        </w:r>
      </w:hyperlink>
      <w:r>
        <w:t xml:space="preserve"> регламента. Отказ в предоставлении муниципальной услуги должен быть мотивированным с указанием (описанием) конкретных оснований отказа, из установленных в </w:t>
      </w:r>
      <w:hyperlink w:anchor="Par169" w:history="1">
        <w:r>
          <w:rPr>
            <w:color w:val="0000FF"/>
          </w:rPr>
          <w:t>пунктах 2.9.1</w:t>
        </w:r>
      </w:hyperlink>
      <w:r>
        <w:t xml:space="preserve">, </w:t>
      </w:r>
      <w:hyperlink w:anchor="Par173" w:history="1">
        <w:r>
          <w:rPr>
            <w:color w:val="0000FF"/>
          </w:rPr>
          <w:t>2.9.2</w:t>
        </w:r>
      </w:hyperlink>
      <w:r>
        <w:t xml:space="preserve">, </w:t>
      </w:r>
      <w:hyperlink w:anchor="Par202" w:history="1">
        <w:r>
          <w:rPr>
            <w:color w:val="0000FF"/>
          </w:rPr>
          <w:t>2.9.2.1 главы 2.9</w:t>
        </w:r>
      </w:hyperlink>
      <w:r>
        <w:t xml:space="preserve"> регламента, а также положения заявления, в отношении которого выявлены такие основания;</w:t>
      </w:r>
    </w:p>
    <w:p w:rsidR="00774111" w:rsidRDefault="00774111">
      <w:pPr>
        <w:pStyle w:val="ConsPlusNormal"/>
        <w:spacing w:before="220"/>
        <w:ind w:firstLine="540"/>
        <w:jc w:val="both"/>
      </w:pPr>
      <w:r>
        <w:t>б) подготовку проекта решения о предоставлении земельного участка в собственность бесплатно или в постоянное (бессрочное) пользование - при отсутствии оснований для отказа либо проекта решения об отказе в предоставлении земельного участка - при наличии оснований для отказа, проектов договора купли-продажи, договора аренды земельного участка или договора безвозмездного пользования земельным участком.</w:t>
      </w:r>
    </w:p>
    <w:p w:rsidR="00774111" w:rsidRDefault="00774111">
      <w:pPr>
        <w:pStyle w:val="ConsPlusNormal"/>
        <w:spacing w:before="220"/>
        <w:ind w:firstLine="540"/>
        <w:jc w:val="both"/>
      </w:pPr>
      <w:r>
        <w:t>3.4.4. Сотрудник управления в течение 1 рабочего дня, следующего за днем подготовки проекта решения о предоставлении земельного участка в собственность бесплатно или в постоянное (бессрочное) пользование либо проекта решения об отказе в предоставлении земельного участка, передает их в Сектор для утверждения (подписания) на заседании Коллегии Администрации.</w:t>
      </w:r>
    </w:p>
    <w:p w:rsidR="00774111" w:rsidRDefault="00774111">
      <w:pPr>
        <w:pStyle w:val="ConsPlusNormal"/>
        <w:spacing w:before="220"/>
        <w:ind w:firstLine="540"/>
        <w:jc w:val="both"/>
      </w:pPr>
      <w:r>
        <w:t>Сотрудники Сектора обеспечивают подписание (утверждение) проектов решений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rsidR="00774111" w:rsidRDefault="00774111">
      <w:pPr>
        <w:pStyle w:val="ConsPlusNormal"/>
        <w:spacing w:before="220"/>
        <w:ind w:firstLine="540"/>
        <w:jc w:val="both"/>
      </w:pPr>
      <w:r>
        <w:t>Сотрудник управления в течение 1 рабочего дня, следующего за днем подготовки проектов договора купли-продажи, договора аренды земельного участка или договора безвозмездного пользования земельным участком передает их на утверждение (подписание) курирующему заместителю, которые подлежат утверждению (подписанию) в течение 1 календарного дня со дня их поступления к курирующему заместителю.</w:t>
      </w:r>
    </w:p>
    <w:p w:rsidR="00774111" w:rsidRDefault="00774111">
      <w:pPr>
        <w:pStyle w:val="ConsPlusNormal"/>
        <w:spacing w:before="220"/>
        <w:ind w:firstLine="540"/>
        <w:jc w:val="both"/>
      </w:pPr>
      <w:r>
        <w:t>3.4.5. Сотрудник управления в течение 1 рабочего дня, следующего за днем утверждения (подписания) решения о предоставлении земельного участка в собственность бесплатно или в постоянное (бессрочное) пользование либо решения об отказе в предоставлении земельного участка, договора купли-продажи, договора аренды земельного участка или договора безвозмездного пользования земельным участком, в зависимости от указанного в заявлении способа получения результата муниципальной услуги, осуществляет их выдачу (направление) заявителю (представителю заявителя) либо направление в МФЦ для последующей их выдачи заявителю (представителю заявителя). Выдача документов в МФЦ осуществляется при личном обращении заявителя (представителя заявителя).</w:t>
      </w:r>
    </w:p>
    <w:p w:rsidR="00774111" w:rsidRDefault="00774111">
      <w:pPr>
        <w:pStyle w:val="ConsPlusNormal"/>
        <w:spacing w:before="220"/>
        <w:ind w:firstLine="540"/>
        <w:jc w:val="both"/>
      </w:pPr>
      <w:r>
        <w:t>Вне зависимости от указанного в заявлении способа получения результата муниципальной услуги проект договора купли-продажи, договора аренды земельного участка или договора безвозмездного пользования земельным участком направляется заявителю (представителю заявителя) в мобильное приложение "Госключ" (при наличии технической возможности), в форме электронного документа, подписанного усиленной квалифицированной электронной подписью уполномоченного должностного лица.</w:t>
      </w:r>
    </w:p>
    <w:p w:rsidR="00774111" w:rsidRDefault="00774111">
      <w:pPr>
        <w:pStyle w:val="ConsPlusNormal"/>
        <w:jc w:val="both"/>
      </w:pPr>
      <w:r>
        <w:t xml:space="preserve">(абзац введен </w:t>
      </w:r>
      <w:hyperlink r:id="rId72" w:history="1">
        <w:r>
          <w:rPr>
            <w:color w:val="0000FF"/>
          </w:rPr>
          <w:t>постановлением</w:t>
        </w:r>
      </w:hyperlink>
      <w:r>
        <w:t xml:space="preserve"> Администрации Уватского муниципального района от 13.08.2024 N 144)</w:t>
      </w:r>
    </w:p>
    <w:p w:rsidR="00774111" w:rsidRDefault="00774111">
      <w:pPr>
        <w:pStyle w:val="ConsPlusNormal"/>
        <w:jc w:val="both"/>
      </w:pPr>
    </w:p>
    <w:p w:rsidR="00774111" w:rsidRDefault="00774111">
      <w:pPr>
        <w:pStyle w:val="ConsPlusNormal"/>
        <w:ind w:firstLine="540"/>
        <w:jc w:val="both"/>
        <w:outlineLvl w:val="2"/>
        <w:rPr>
          <w:b/>
          <w:bCs/>
        </w:rPr>
      </w:pPr>
      <w:r>
        <w:rPr>
          <w:b/>
          <w:bCs/>
        </w:rPr>
        <w:t>3.5. Исправление допущенных опечаток и ошибок в выданных в результате предоставления муниципальной услуги документах</w:t>
      </w:r>
    </w:p>
    <w:p w:rsidR="00774111" w:rsidRDefault="00774111">
      <w:pPr>
        <w:pStyle w:val="ConsPlusNormal"/>
        <w:spacing w:before="220"/>
        <w:ind w:firstLine="540"/>
        <w:jc w:val="both"/>
      </w:pPr>
      <w:r>
        <w:t>3.5.1. Основанием для начала административной процедуры является выявление заявителем (представителем заявителя) в выданных в результате предоставления муниципальной услуги документах опечаток и (или) ошибок. заявитель (представитель заявителя) может подать заявление об исправлении допущенных опечаток и (или) ошибок.</w:t>
      </w:r>
    </w:p>
    <w:p w:rsidR="00774111" w:rsidRDefault="00774111">
      <w:pPr>
        <w:pStyle w:val="ConsPlusNormal"/>
        <w:spacing w:before="220"/>
        <w:ind w:firstLine="540"/>
        <w:jc w:val="both"/>
      </w:pPr>
      <w:r>
        <w:lastRenderedPageBreak/>
        <w:t>3.5.2. При обращении с заявлением об исправлении допущенных опечаток и (или) ошибок заявитель (представитель заявителя) представляет:</w:t>
      </w:r>
    </w:p>
    <w:p w:rsidR="00774111" w:rsidRDefault="00774111">
      <w:pPr>
        <w:pStyle w:val="ConsPlusNormal"/>
        <w:spacing w:before="220"/>
        <w:ind w:firstLine="540"/>
        <w:jc w:val="both"/>
      </w:pPr>
      <w:r>
        <w:t xml:space="preserve">а) заявление об исправлении допущенных опечаток и (или) ошибок по форме, согласно </w:t>
      </w:r>
      <w:hyperlink w:anchor="Par600" w:history="1">
        <w:r>
          <w:rPr>
            <w:color w:val="0000FF"/>
          </w:rPr>
          <w:t>приложению 3</w:t>
        </w:r>
      </w:hyperlink>
      <w:r>
        <w:t xml:space="preserve"> к настоящему регламенту, в случае направления заявления на бумажном носителе при личном обращении или почтовым отправлением; по форме, размещенной на Едином портале, Региональном портале, в случае подачи заявления в форме электронного документа с использованием "Личного кабинета";</w:t>
      </w:r>
    </w:p>
    <w:p w:rsidR="00774111" w:rsidRDefault="00774111">
      <w:pPr>
        <w:pStyle w:val="ConsPlusNormal"/>
        <w:spacing w:before="220"/>
        <w:ind w:firstLine="540"/>
        <w:jc w:val="both"/>
      </w:pPr>
      <w:r>
        <w:t>б) документы, имеющие юридическую силу, свидетельствующие о наличии опечаток и (или) ошибок и содержащие правильные данные;</w:t>
      </w:r>
    </w:p>
    <w:p w:rsidR="00774111" w:rsidRDefault="00774111">
      <w:pPr>
        <w:pStyle w:val="ConsPlusNormal"/>
        <w:spacing w:before="220"/>
        <w:ind w:firstLine="540"/>
        <w:jc w:val="both"/>
      </w:pPr>
      <w:r>
        <w:t>в) выданный результат предоставления муниципальной услуги, в котором содержится опечатка и (или) ошибка.</w:t>
      </w:r>
    </w:p>
    <w:p w:rsidR="00774111" w:rsidRDefault="00774111">
      <w:pPr>
        <w:pStyle w:val="ConsPlusNormal"/>
        <w:spacing w:before="220"/>
        <w:ind w:firstLine="540"/>
        <w:jc w:val="both"/>
      </w:pPr>
      <w:r>
        <w:t>3.5.3. Заявление об исправлении допущенных опечаток и (или) ошибок может быть подано посредством личного обращения в МФЦ, почтового отправления, Единого портала, Регионального портала.</w:t>
      </w:r>
    </w:p>
    <w:p w:rsidR="00774111" w:rsidRDefault="00774111">
      <w:pPr>
        <w:pStyle w:val="ConsPlusNormal"/>
        <w:spacing w:before="220"/>
        <w:ind w:firstLine="540"/>
        <w:jc w:val="both"/>
      </w:pPr>
      <w:r>
        <w:t xml:space="preserve">3.5.4. Регистрация заявления об исправлении допущенных опечаток и (или) ошибок осуществляется в порядке и сроки, установленные </w:t>
      </w:r>
      <w:hyperlink w:anchor="Par293" w:history="1">
        <w:r>
          <w:rPr>
            <w:color w:val="0000FF"/>
          </w:rPr>
          <w:t>главой 3.2</w:t>
        </w:r>
      </w:hyperlink>
      <w:r>
        <w:t xml:space="preserve"> настоящего регламента.</w:t>
      </w:r>
    </w:p>
    <w:p w:rsidR="00774111" w:rsidRDefault="00774111">
      <w:pPr>
        <w:pStyle w:val="ConsPlusNormal"/>
        <w:spacing w:before="220"/>
        <w:ind w:firstLine="540"/>
        <w:jc w:val="both"/>
      </w:pPr>
      <w:r>
        <w:t>3.5.5. В случае выявления допущенных опечаток и (или) ошибок в выданных в результате предоставления муниципальной услуги документах сотрудником Управления осуществляется их исправление путем составления нового документа, являющегося результатом предоставления муниципальной услуги, и направление (выдача) заявителю (представителю заявителя) способом, указанным в заявлении об исправлении допущенных опечаток и (или) ошибок, в срок, не превышающий 5 рабочих дней со дня, следующего за днем регистрации заявления об исправлении допущенных опечаток и (или) ошибок.</w:t>
      </w:r>
    </w:p>
    <w:p w:rsidR="00774111" w:rsidRDefault="00774111">
      <w:pPr>
        <w:pStyle w:val="ConsPlusNormal"/>
        <w:spacing w:before="220"/>
        <w:ind w:firstLine="540"/>
        <w:jc w:val="both"/>
      </w:pPr>
      <w:r>
        <w:t>В случае отсутствия опечаток и ошибок в выданных в результате предоставления муниципальной услуги документах сотрудником Управления осуществляется подготовка письменного ответа с информацией об отсутствии опечаток и ошибок в выданных в результате предоставления муниципальной услуги документах и направление (выдача) заявителю (представителю заявителя) способом, указанным в заявлении об исправлении допущенных опечаток и (или) ошибок, в срок, не превышающий 5 рабочих дней со дня, следующего за днем регистрации заявления об исправлении допущенных опечаток и (или) ошибок.</w:t>
      </w:r>
    </w:p>
    <w:p w:rsidR="00774111" w:rsidRDefault="00774111">
      <w:pPr>
        <w:pStyle w:val="ConsPlusNormal"/>
        <w:jc w:val="both"/>
      </w:pPr>
    </w:p>
    <w:p w:rsidR="00774111" w:rsidRDefault="00774111">
      <w:pPr>
        <w:pStyle w:val="ConsPlusNormal"/>
        <w:jc w:val="center"/>
        <w:outlineLvl w:val="1"/>
        <w:rPr>
          <w:b/>
          <w:bCs/>
        </w:rPr>
      </w:pPr>
      <w:r>
        <w:rPr>
          <w:b/>
          <w:bCs/>
        </w:rPr>
        <w:t>IV. ФОРМЫ КОНТРОЛЯ ЗА ПРЕДОСТАВЛЕНИЕМ МУНИЦИПАЛЬНОЙ УСЛУГИ</w:t>
      </w:r>
    </w:p>
    <w:p w:rsidR="00774111" w:rsidRDefault="00774111">
      <w:pPr>
        <w:pStyle w:val="ConsPlusNormal"/>
        <w:jc w:val="both"/>
      </w:pPr>
    </w:p>
    <w:p w:rsidR="00774111" w:rsidRDefault="00774111">
      <w:pPr>
        <w:pStyle w:val="ConsPlusNormal"/>
        <w:ind w:firstLine="540"/>
        <w:jc w:val="both"/>
        <w:outlineLvl w:val="2"/>
        <w:rPr>
          <w:b/>
          <w:bCs/>
        </w:rPr>
      </w:pPr>
      <w:r>
        <w:rPr>
          <w:b/>
          <w:bCs/>
        </w:rPr>
        <w:t>4.1. Порядок осуществления текущего контроля за соблюдением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74111" w:rsidRDefault="00774111">
      <w:pPr>
        <w:pStyle w:val="ConsPlusNormal"/>
        <w:spacing w:before="220"/>
        <w:ind w:firstLine="540"/>
        <w:jc w:val="both"/>
      </w:pPr>
      <w: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администрации, осуществляют руководитель, ответственный за организацию работы по предоставлению муниципальной услуги, а также должностные лица администрации.</w:t>
      </w:r>
    </w:p>
    <w:p w:rsidR="00774111" w:rsidRDefault="00774111">
      <w:pPr>
        <w:pStyle w:val="ConsPlusNormal"/>
        <w:spacing w:before="220"/>
        <w:ind w:firstLine="540"/>
        <w:jc w:val="both"/>
      </w:pPr>
      <w: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администрации.</w:t>
      </w:r>
    </w:p>
    <w:p w:rsidR="00774111" w:rsidRDefault="00774111">
      <w:pPr>
        <w:pStyle w:val="ConsPlusNormal"/>
        <w:spacing w:before="220"/>
        <w:ind w:firstLine="540"/>
        <w:jc w:val="both"/>
      </w:pPr>
      <w:r>
        <w:t xml:space="preserve">Текущий контроль осуществляется путем проведения уполномоченным должностным </w:t>
      </w:r>
      <w:r>
        <w:lastRenderedPageBreak/>
        <w:t>лицом, ответственным за организацию работы по предоставлению муниципальной услуги, проверок соблюдения и предоставления сотрудниками администрации положений настоящего регламента.</w:t>
      </w:r>
    </w:p>
    <w:p w:rsidR="00774111" w:rsidRDefault="00774111">
      <w:pPr>
        <w:pStyle w:val="ConsPlusNormal"/>
        <w:spacing w:before="220"/>
        <w:ind w:firstLine="540"/>
        <w:jc w:val="both"/>
      </w:pPr>
      <w:r>
        <w:t>Периодичность осуществления текущего контроля устанавливается главой Администрации.</w:t>
      </w:r>
    </w:p>
    <w:p w:rsidR="00774111" w:rsidRDefault="00774111">
      <w:pPr>
        <w:pStyle w:val="ConsPlusNormal"/>
        <w:jc w:val="both"/>
      </w:pPr>
    </w:p>
    <w:p w:rsidR="00774111" w:rsidRDefault="00774111">
      <w:pPr>
        <w:pStyle w:val="ConsPlusNormal"/>
        <w:ind w:firstLine="540"/>
        <w:jc w:val="both"/>
        <w:outlineLvl w:val="2"/>
        <w:rPr>
          <w:b/>
          <w:bCs/>
        </w:rPr>
      </w:pPr>
      <w:r>
        <w:rPr>
          <w:b/>
          <w:bCs/>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74111" w:rsidRDefault="00774111">
      <w:pPr>
        <w:pStyle w:val="ConsPlusNormal"/>
        <w:spacing w:before="220"/>
        <w:ind w:firstLine="540"/>
        <w:jc w:val="both"/>
      </w:pPr>
      <w:r>
        <w:t>Администрация организует и осуществляет контроль за предоставлением муниципальной услуги. 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 выявление и устранение нарушений прав заявителей (представителей заявителя), рассмотрение, принятие решений и подготовку ответов на обращения заявителей (представителей заявителя), содержащих жалобы на решения, действия (бездействие) сотрудников администрации.</w:t>
      </w:r>
    </w:p>
    <w:p w:rsidR="00774111" w:rsidRDefault="00774111">
      <w:pPr>
        <w:pStyle w:val="ConsPlusNormal"/>
        <w:spacing w:before="220"/>
        <w:ind w:firstLine="540"/>
        <w:jc w:val="both"/>
      </w:pPr>
      <w:r>
        <w:t>По результатам контроля осуществляется привлечение виновных лиц к ответственности в соответствии с законодательством Российской Федерации.</w:t>
      </w:r>
    </w:p>
    <w:p w:rsidR="00774111" w:rsidRDefault="00774111">
      <w:pPr>
        <w:pStyle w:val="ConsPlusNormal"/>
        <w:spacing w:before="220"/>
        <w:ind w:firstLine="540"/>
        <w:jc w:val="both"/>
      </w:pPr>
      <w:r>
        <w:t>Проверки полноты и качества предоставления муниципальной услуги осуществляются на основании муниципальных правовых актов администрации.</w:t>
      </w:r>
    </w:p>
    <w:p w:rsidR="00774111" w:rsidRDefault="00774111">
      <w:pPr>
        <w:pStyle w:val="ConsPlusNormal"/>
        <w:spacing w:before="220"/>
        <w:ind w:firstLine="540"/>
        <w:jc w:val="both"/>
      </w:pPr>
      <w:r>
        <w:t>Периодичность проведения проверок может носить плановый характер (осуществляться на основании квартальных, полугодовых или годовых планов работы), тематический характер (проверка исполнения муниципальной услуги по отдельным вопросам, связанным с предоставлением муниципальной услуги) и внеплановый характер (по конкретному обращению).</w:t>
      </w:r>
    </w:p>
    <w:p w:rsidR="00774111" w:rsidRDefault="00774111">
      <w:pPr>
        <w:pStyle w:val="ConsPlusNormal"/>
        <w:jc w:val="both"/>
      </w:pPr>
    </w:p>
    <w:p w:rsidR="00774111" w:rsidRDefault="00774111">
      <w:pPr>
        <w:pStyle w:val="ConsPlusNormal"/>
        <w:jc w:val="center"/>
        <w:outlineLvl w:val="1"/>
        <w:rPr>
          <w:b/>
          <w:bCs/>
        </w:rPr>
      </w:pPr>
      <w:r>
        <w:rPr>
          <w:b/>
          <w:bCs/>
        </w:rPr>
        <w:t>V. ДОСУДЕБНЫЙ (ВНЕСУДЕБНЫЙ) ПОРЯДОК ОБЖАЛОВАНИЯ РЕШЕНИЙ</w:t>
      </w:r>
    </w:p>
    <w:p w:rsidR="00774111" w:rsidRDefault="00774111">
      <w:pPr>
        <w:pStyle w:val="ConsPlusNormal"/>
        <w:jc w:val="center"/>
        <w:rPr>
          <w:b/>
          <w:bCs/>
        </w:rPr>
      </w:pPr>
      <w:r>
        <w:rPr>
          <w:b/>
          <w:bCs/>
        </w:rPr>
        <w:t>И ДЕЙСТВИЙ (БЕЗДЕЙСТВИЯ) ОРГАНА, ПРЕДОСТАВЛЯЮЩЕГО</w:t>
      </w:r>
    </w:p>
    <w:p w:rsidR="00774111" w:rsidRDefault="00774111">
      <w:pPr>
        <w:pStyle w:val="ConsPlusNormal"/>
        <w:jc w:val="center"/>
        <w:rPr>
          <w:b/>
          <w:bCs/>
        </w:rPr>
      </w:pPr>
      <w:r>
        <w:rPr>
          <w:b/>
          <w:bCs/>
        </w:rPr>
        <w:t>МУНИЦИПАЛЬНУЮ УСЛУГУ, МФЦ, ОРГАНИЗАЦИЙ, УКАЗАННЫХ В ЧАСТИ</w:t>
      </w:r>
    </w:p>
    <w:p w:rsidR="00774111" w:rsidRDefault="00774111">
      <w:pPr>
        <w:pStyle w:val="ConsPlusNormal"/>
        <w:jc w:val="center"/>
        <w:rPr>
          <w:b/>
          <w:bCs/>
        </w:rPr>
      </w:pPr>
      <w:r>
        <w:rPr>
          <w:b/>
          <w:bCs/>
        </w:rPr>
        <w:t>1.1 СТАТЬИ 16 ФЕДЕРАЛЬНОГО ЗАКОНА ОТ 27.07.2010 N 210-ФЗ</w:t>
      </w:r>
    </w:p>
    <w:p w:rsidR="00774111" w:rsidRDefault="00774111">
      <w:pPr>
        <w:pStyle w:val="ConsPlusNormal"/>
        <w:jc w:val="center"/>
        <w:rPr>
          <w:b/>
          <w:bCs/>
        </w:rPr>
      </w:pPr>
      <w:r>
        <w:rPr>
          <w:b/>
          <w:bCs/>
        </w:rPr>
        <w:t>"ОБ ОРГАНИЗАЦИИ ПРЕДОСТАВЛЕНИЯ ГОСУДАРСТВЕННЫХ</w:t>
      </w:r>
    </w:p>
    <w:p w:rsidR="00774111" w:rsidRDefault="00774111">
      <w:pPr>
        <w:pStyle w:val="ConsPlusNormal"/>
        <w:jc w:val="center"/>
        <w:rPr>
          <w:b/>
          <w:bCs/>
        </w:rPr>
      </w:pPr>
      <w:r>
        <w:rPr>
          <w:b/>
          <w:bCs/>
        </w:rPr>
        <w:t>И МУНИЦИПАЛЬНЫХ УСЛУГ", А ТАКЖЕ ИХ ДОЛЖНОСТНЫХ ЛИЦ,</w:t>
      </w:r>
    </w:p>
    <w:p w:rsidR="00774111" w:rsidRDefault="00774111">
      <w:pPr>
        <w:pStyle w:val="ConsPlusNormal"/>
        <w:jc w:val="center"/>
        <w:rPr>
          <w:b/>
          <w:bCs/>
        </w:rPr>
      </w:pPr>
      <w:r>
        <w:rPr>
          <w:b/>
          <w:bCs/>
        </w:rPr>
        <w:t>МУНИЦИПАЛЬНЫХ СЛУЖАЩИХ, РАБОТНИКОВ</w:t>
      </w:r>
    </w:p>
    <w:p w:rsidR="00774111" w:rsidRDefault="00774111">
      <w:pPr>
        <w:pStyle w:val="ConsPlusNormal"/>
        <w:jc w:val="both"/>
      </w:pPr>
    </w:p>
    <w:p w:rsidR="00774111" w:rsidRDefault="00774111">
      <w:pPr>
        <w:pStyle w:val="ConsPlusNormal"/>
        <w:ind w:firstLine="540"/>
        <w:jc w:val="both"/>
      </w:pPr>
      <w:r>
        <w:t>5.1. Заявитель (представитель заявителя) вправе обжаловать действия (бездействие) и решения, принятые в ходе предоставления муниципальной услуги, в досудебном (внесудебном) порядке.</w:t>
      </w:r>
    </w:p>
    <w:p w:rsidR="00774111" w:rsidRDefault="00774111">
      <w:pPr>
        <w:pStyle w:val="ConsPlusNormal"/>
        <w:spacing w:before="220"/>
        <w:ind w:firstLine="540"/>
        <w:jc w:val="both"/>
      </w:pPr>
      <w:r>
        <w:t xml:space="preserve">5.2. Жалоба может быть адресована должностным лицам, уполномоченным на ее рассмотрение, указанным в </w:t>
      </w:r>
      <w:hyperlink r:id="rId73" w:history="1">
        <w:r>
          <w:rPr>
            <w:color w:val="0000FF"/>
          </w:rPr>
          <w:t>части 1 статьи 11.2</w:t>
        </w:r>
      </w:hyperlink>
      <w:r>
        <w:t xml:space="preserve"> Федерального закона от 27.07.2010 N 210-ФЗ "Об организации предоставления государственных и муниципальных услуг", в том числе:</w:t>
      </w:r>
    </w:p>
    <w:p w:rsidR="00774111" w:rsidRDefault="00774111">
      <w:pPr>
        <w:pStyle w:val="ConsPlusNormal"/>
        <w:spacing w:before="220"/>
        <w:ind w:firstLine="540"/>
        <w:jc w:val="both"/>
      </w:pPr>
      <w:r>
        <w:t>а) заместителю главы администрации, координирующему и контролирующему деятельность управления, на решения или (и) действия (бездействие) должностных лиц управления;</w:t>
      </w:r>
    </w:p>
    <w:p w:rsidR="00774111" w:rsidRDefault="00774111">
      <w:pPr>
        <w:pStyle w:val="ConsPlusNormal"/>
        <w:spacing w:before="220"/>
        <w:ind w:firstLine="540"/>
        <w:jc w:val="both"/>
      </w:pPr>
      <w:r>
        <w:t>б) главе администрации на решения и действия (бездействие) заместителя главы администрации, координирующего и контролирующего деятельность управления;</w:t>
      </w:r>
    </w:p>
    <w:p w:rsidR="00774111" w:rsidRDefault="00774111">
      <w:pPr>
        <w:pStyle w:val="ConsPlusNormal"/>
        <w:spacing w:before="220"/>
        <w:ind w:firstLine="540"/>
        <w:jc w:val="both"/>
      </w:pPr>
      <w:r>
        <w:t>в) директору МФЦ на решения или (и) действия (бездействие) сотрудников МФЦ.</w:t>
      </w:r>
    </w:p>
    <w:p w:rsidR="00774111" w:rsidRDefault="00774111">
      <w:pPr>
        <w:pStyle w:val="ConsPlusNormal"/>
        <w:spacing w:before="220"/>
        <w:ind w:firstLine="540"/>
        <w:jc w:val="both"/>
      </w:pPr>
      <w:r>
        <w:t xml:space="preserve">5.3. Информация о порядке подачи и рассмотрения жалобы размещается на официальном сайте Уватского муниципального района по ссылке </w:t>
      </w:r>
      <w:hyperlink r:id="rId74" w:history="1">
        <w:r>
          <w:rPr>
            <w:color w:val="0000FF"/>
          </w:rPr>
          <w:t>www.uvatregion.ru</w:t>
        </w:r>
      </w:hyperlink>
      <w:r>
        <w:t xml:space="preserve"> в сети "Интернет", Едином и Региональном порталах, в МФЦ, а также предоставляется непосредственно должностными лицами администрации по телефонам для справок, а также электронным сообщением по адресу, </w:t>
      </w:r>
      <w:r>
        <w:lastRenderedPageBreak/>
        <w:t>указанному заявителем (представителем заявителя).</w:t>
      </w:r>
    </w:p>
    <w:p w:rsidR="00774111" w:rsidRDefault="00774111">
      <w:pPr>
        <w:pStyle w:val="ConsPlusNormal"/>
        <w:spacing w:before="220"/>
        <w:ind w:firstLine="540"/>
        <w:jc w:val="both"/>
      </w:pPr>
      <w:r>
        <w:t xml:space="preserve">5.4.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w:t>
      </w:r>
      <w:hyperlink r:id="rId75" w:history="1">
        <w:r>
          <w:rPr>
            <w:color w:val="0000FF"/>
          </w:rPr>
          <w:t>законом</w:t>
        </w:r>
      </w:hyperlink>
      <w:r>
        <w:t xml:space="preserve"> от 27.07.2010 N 210-ФЗ "Об организации предоставления государственных и муниципальных услуг".</w:t>
      </w: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right"/>
        <w:outlineLvl w:val="1"/>
      </w:pPr>
      <w:r>
        <w:t>Приложение N 1</w:t>
      </w:r>
    </w:p>
    <w:p w:rsidR="00774111" w:rsidRDefault="00774111">
      <w:pPr>
        <w:pStyle w:val="ConsPlusNormal"/>
        <w:jc w:val="right"/>
      </w:pPr>
      <w:r>
        <w:t>к административному регламенту</w:t>
      </w:r>
    </w:p>
    <w:p w:rsidR="00774111" w:rsidRDefault="00774111">
      <w:pPr>
        <w:pStyle w:val="ConsPlusNormal"/>
        <w:jc w:val="both"/>
      </w:pPr>
    </w:p>
    <w:p w:rsidR="00774111" w:rsidRDefault="00774111">
      <w:pPr>
        <w:pStyle w:val="ConsPlusNormal"/>
        <w:jc w:val="right"/>
      </w:pPr>
      <w:bookmarkStart w:id="25" w:name="Par380"/>
      <w:bookmarkEnd w:id="25"/>
      <w:r>
        <w:t>(бланк заявления)</w:t>
      </w:r>
    </w:p>
    <w:p w:rsidR="00774111" w:rsidRDefault="00774111">
      <w:pPr>
        <w:pStyle w:val="ConsPlusNormal"/>
        <w:jc w:val="both"/>
      </w:pPr>
    </w:p>
    <w:p w:rsidR="00774111" w:rsidRDefault="00774111">
      <w:pPr>
        <w:pStyle w:val="ConsPlusNormal"/>
        <w:sectPr w:rsidR="00774111" w:rsidSect="008A1120">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2"/>
        <w:gridCol w:w="366"/>
        <w:gridCol w:w="149"/>
        <w:gridCol w:w="1816"/>
        <w:gridCol w:w="2210"/>
        <w:gridCol w:w="728"/>
        <w:gridCol w:w="909"/>
        <w:gridCol w:w="905"/>
        <w:gridCol w:w="1753"/>
      </w:tblGrid>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lastRenderedPageBreak/>
              <w:t>N</w:t>
            </w:r>
          </w:p>
        </w:tc>
        <w:tc>
          <w:tcPr>
            <w:tcW w:w="8836" w:type="dxa"/>
            <w:gridSpan w:val="8"/>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right"/>
            </w:pPr>
            <w:r>
              <w:t>администрация ___________</w:t>
            </w:r>
          </w:p>
          <w:p w:rsidR="00774111" w:rsidRDefault="00774111">
            <w:pPr>
              <w:pStyle w:val="ConsPlusNormal"/>
              <w:jc w:val="right"/>
            </w:pPr>
            <w:r>
              <w:t>муниципального образования</w:t>
            </w:r>
          </w:p>
        </w:tc>
      </w:tr>
      <w:tr w:rsidR="00774111">
        <w:tc>
          <w:tcPr>
            <w:tcW w:w="622"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331" w:type="dxa"/>
            <w:gridSpan w:val="3"/>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Заявитель</w:t>
            </w:r>
          </w:p>
        </w:tc>
        <w:tc>
          <w:tcPr>
            <w:tcW w:w="2210" w:type="dxa"/>
            <w:tcBorders>
              <w:top w:val="single" w:sz="4" w:space="0" w:color="auto"/>
              <w:left w:val="single" w:sz="4" w:space="0" w:color="auto"/>
              <w:right w:val="single" w:sz="4" w:space="0" w:color="auto"/>
            </w:tcBorders>
            <w:vAlign w:val="center"/>
          </w:tcPr>
          <w:p w:rsidR="00774111" w:rsidRDefault="00774111">
            <w:pPr>
              <w:pStyle w:val="ConsPlusNormal"/>
              <w:jc w:val="center"/>
            </w:pPr>
            <w:r>
              <w:t>Для физических лиц</w:t>
            </w:r>
          </w:p>
          <w:p w:rsidR="00774111" w:rsidRDefault="00774111">
            <w:pPr>
              <w:pStyle w:val="ConsPlusNormal"/>
              <w:jc w:val="center"/>
            </w:pPr>
            <w:r>
              <w:t>Фамилия, имя, отчество (при наличии), дата и место рождения</w:t>
            </w:r>
          </w:p>
        </w:tc>
        <w:tc>
          <w:tcPr>
            <w:tcW w:w="2542" w:type="dxa"/>
            <w:gridSpan w:val="3"/>
            <w:vMerge w:val="restart"/>
            <w:tcBorders>
              <w:top w:val="single" w:sz="4" w:space="0" w:color="auto"/>
              <w:left w:val="single" w:sz="4" w:space="0" w:color="auto"/>
              <w:right w:val="single" w:sz="4" w:space="0" w:color="auto"/>
            </w:tcBorders>
            <w:vAlign w:val="center"/>
          </w:tcPr>
          <w:p w:rsidR="00774111" w:rsidRDefault="00774111">
            <w:pPr>
              <w:pStyle w:val="ConsPlusNormal"/>
              <w:jc w:val="center"/>
            </w:pPr>
            <w:r>
              <w:t>Для физических лиц</w:t>
            </w:r>
          </w:p>
          <w:p w:rsidR="00774111" w:rsidRDefault="00774111">
            <w:pPr>
              <w:pStyle w:val="ConsPlusNormal"/>
              <w:jc w:val="center"/>
            </w:pPr>
            <w:r>
              <w:t>Документ, удостоверяющий личность (вид, серия, номер, выдавший орган, дата выдачи, код подразделения)</w:t>
            </w:r>
          </w:p>
        </w:tc>
        <w:tc>
          <w:tcPr>
            <w:tcW w:w="1753"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Контактные данные (почтовый адрес, номер телефона, адрес электронной почты)</w:t>
            </w:r>
          </w:p>
        </w:tc>
      </w:tr>
      <w:tr w:rsidR="00774111">
        <w:trPr>
          <w:trHeight w:val="269"/>
        </w:trPr>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331" w:type="dxa"/>
            <w:gridSpan w:val="3"/>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210" w:type="dxa"/>
            <w:vMerge w:val="restart"/>
            <w:tcBorders>
              <w:left w:val="single" w:sz="4" w:space="0" w:color="auto"/>
              <w:bottom w:val="single" w:sz="4" w:space="0" w:color="auto"/>
              <w:right w:val="single" w:sz="4" w:space="0" w:color="auto"/>
            </w:tcBorders>
          </w:tcPr>
          <w:p w:rsidR="00774111" w:rsidRDefault="00774111">
            <w:pPr>
              <w:pStyle w:val="ConsPlusNormal"/>
              <w:jc w:val="center"/>
            </w:pPr>
            <w:r>
              <w:t>Для юридических лиц</w:t>
            </w:r>
          </w:p>
          <w:p w:rsidR="00774111" w:rsidRDefault="00774111">
            <w:pPr>
              <w:pStyle w:val="ConsPlusNormal"/>
              <w:jc w:val="center"/>
            </w:pPr>
            <w:r>
              <w:t>Полное наименование юридического лица</w:t>
            </w:r>
          </w:p>
        </w:tc>
        <w:tc>
          <w:tcPr>
            <w:tcW w:w="2542" w:type="dxa"/>
            <w:gridSpan w:val="3"/>
            <w:vMerge/>
            <w:tcBorders>
              <w:top w:val="single" w:sz="4" w:space="0" w:color="auto"/>
              <w:left w:val="single" w:sz="4" w:space="0" w:color="auto"/>
              <w:right w:val="single" w:sz="4" w:space="0" w:color="auto"/>
            </w:tcBorders>
          </w:tcPr>
          <w:p w:rsidR="00774111" w:rsidRDefault="00774111">
            <w:pPr>
              <w:pStyle w:val="ConsPlusNormal"/>
              <w:jc w:val="center"/>
            </w:pPr>
          </w:p>
        </w:tc>
        <w:tc>
          <w:tcPr>
            <w:tcW w:w="1753"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331" w:type="dxa"/>
            <w:gridSpan w:val="3"/>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210" w:type="dxa"/>
            <w:vMerge/>
            <w:tcBorders>
              <w:left w:val="single" w:sz="4" w:space="0" w:color="auto"/>
              <w:bottom w:val="single" w:sz="4" w:space="0" w:color="auto"/>
              <w:right w:val="single" w:sz="4" w:space="0" w:color="auto"/>
            </w:tcBorders>
          </w:tcPr>
          <w:p w:rsidR="00774111" w:rsidRDefault="00774111">
            <w:pPr>
              <w:pStyle w:val="ConsPlusNormal"/>
              <w:jc w:val="center"/>
            </w:pPr>
          </w:p>
        </w:tc>
        <w:tc>
          <w:tcPr>
            <w:tcW w:w="2542" w:type="dxa"/>
            <w:gridSpan w:val="3"/>
            <w:tcBorders>
              <w:left w:val="single" w:sz="4" w:space="0" w:color="auto"/>
              <w:bottom w:val="single" w:sz="4" w:space="0" w:color="auto"/>
              <w:right w:val="single" w:sz="4" w:space="0" w:color="auto"/>
            </w:tcBorders>
          </w:tcPr>
          <w:p w:rsidR="00774111" w:rsidRDefault="00774111">
            <w:pPr>
              <w:pStyle w:val="ConsPlusNormal"/>
              <w:jc w:val="center"/>
            </w:pPr>
            <w:r>
              <w:t>Для юридических лиц</w:t>
            </w:r>
          </w:p>
          <w:p w:rsidR="00774111" w:rsidRDefault="00774111">
            <w:pPr>
              <w:pStyle w:val="ConsPlusNormal"/>
              <w:jc w:val="center"/>
            </w:pPr>
            <w:r>
              <w:t>ОГРН</w:t>
            </w:r>
          </w:p>
        </w:tc>
        <w:tc>
          <w:tcPr>
            <w:tcW w:w="1753"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515"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181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физическое лицо (гражданин)</w:t>
            </w:r>
          </w:p>
        </w:tc>
        <w:tc>
          <w:tcPr>
            <w:tcW w:w="2210"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542"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1753"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pPr>
          </w:p>
        </w:tc>
        <w:tc>
          <w:tcPr>
            <w:tcW w:w="515"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181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юридическое лицо</w:t>
            </w:r>
          </w:p>
        </w:tc>
        <w:tc>
          <w:tcPr>
            <w:tcW w:w="2210"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542"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1753"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pPr>
          </w:p>
        </w:tc>
        <w:tc>
          <w:tcPr>
            <w:tcW w:w="515"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181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представитель заявителя (заполняется в случае обращения представителя заявителя физического или юридического лица)</w:t>
            </w:r>
          </w:p>
        </w:tc>
        <w:tc>
          <w:tcPr>
            <w:tcW w:w="2210"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542"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1753"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1.</w:t>
            </w:r>
          </w:p>
        </w:tc>
        <w:tc>
          <w:tcPr>
            <w:tcW w:w="8836" w:type="dxa"/>
            <w:gridSpan w:val="8"/>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Прошу предварительно согласовать предоставление земельного участка:</w:t>
            </w:r>
          </w:p>
        </w:tc>
      </w:tr>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2.1.</w:t>
            </w:r>
          </w:p>
        </w:tc>
        <w:tc>
          <w:tcPr>
            <w:tcW w:w="6178"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 xml:space="preserve">кадастровый номер земельного участка, заявление о предварительном согласовании предоставления которого </w:t>
            </w:r>
            <w:r>
              <w:lastRenderedPageBreak/>
              <w:t xml:space="preserve">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76" w:history="1">
              <w:r>
                <w:rPr>
                  <w:color w:val="0000FF"/>
                </w:rPr>
                <w:t>законом</w:t>
              </w:r>
            </w:hyperlink>
            <w:r>
              <w:t xml:space="preserve"> "О государственной регистрации недвижимости"</w:t>
            </w:r>
          </w:p>
        </w:tc>
        <w:tc>
          <w:tcPr>
            <w:tcW w:w="2658"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lastRenderedPageBreak/>
              <w:t>2.2.</w:t>
            </w:r>
          </w:p>
        </w:tc>
        <w:tc>
          <w:tcPr>
            <w:tcW w:w="6178"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tc>
        <w:tc>
          <w:tcPr>
            <w:tcW w:w="2658"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2.3.</w:t>
            </w:r>
          </w:p>
        </w:tc>
        <w:tc>
          <w:tcPr>
            <w:tcW w:w="6178"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tc>
        <w:tc>
          <w:tcPr>
            <w:tcW w:w="2658"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2.4.</w:t>
            </w:r>
          </w:p>
        </w:tc>
        <w:tc>
          <w:tcPr>
            <w:tcW w:w="6178"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 xml:space="preserve">основание предоставления земельного участка без проведения торгов из числа предусмотренных </w:t>
            </w:r>
            <w:hyperlink r:id="rId77" w:history="1">
              <w:r>
                <w:rPr>
                  <w:color w:val="0000FF"/>
                </w:rPr>
                <w:t>пунктом 2 статьи 39.3</w:t>
              </w:r>
            </w:hyperlink>
            <w:r>
              <w:t xml:space="preserve">, </w:t>
            </w:r>
            <w:hyperlink r:id="rId78" w:history="1">
              <w:r>
                <w:rPr>
                  <w:color w:val="0000FF"/>
                </w:rPr>
                <w:t>статьей 39.5</w:t>
              </w:r>
            </w:hyperlink>
            <w:r>
              <w:t xml:space="preserve">, </w:t>
            </w:r>
            <w:hyperlink r:id="rId79" w:history="1">
              <w:r>
                <w:rPr>
                  <w:color w:val="0000FF"/>
                </w:rPr>
                <w:t>пунктом 2 статьи 39.6</w:t>
              </w:r>
            </w:hyperlink>
            <w:r>
              <w:t xml:space="preserve"> или </w:t>
            </w:r>
            <w:hyperlink r:id="rId80" w:history="1">
              <w:r>
                <w:rPr>
                  <w:color w:val="0000FF"/>
                </w:rPr>
                <w:t>пунктом 2 статьи 39.10</w:t>
              </w:r>
            </w:hyperlink>
            <w:r>
              <w:t xml:space="preserve"> Земельного кодекса оснований</w:t>
            </w:r>
          </w:p>
        </w:tc>
        <w:tc>
          <w:tcPr>
            <w:tcW w:w="2658"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2.5.</w:t>
            </w:r>
          </w:p>
        </w:tc>
        <w:tc>
          <w:tcPr>
            <w:tcW w:w="6178"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вид права, на котором заявитель желает приобрести земельный участок, если предоставление земельного участка возможно на нескольких видах прав</w:t>
            </w:r>
          </w:p>
        </w:tc>
        <w:tc>
          <w:tcPr>
            <w:tcW w:w="2658"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2.6.</w:t>
            </w:r>
          </w:p>
        </w:tc>
        <w:tc>
          <w:tcPr>
            <w:tcW w:w="6178"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цель использования земельного участка</w:t>
            </w:r>
          </w:p>
        </w:tc>
        <w:tc>
          <w:tcPr>
            <w:tcW w:w="2658"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2.7.</w:t>
            </w:r>
          </w:p>
        </w:tc>
        <w:tc>
          <w:tcPr>
            <w:tcW w:w="6178"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реквизиты решения об изъятии земельного участка для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c>
          <w:tcPr>
            <w:tcW w:w="2658"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2.8.</w:t>
            </w:r>
          </w:p>
        </w:tc>
        <w:tc>
          <w:tcPr>
            <w:tcW w:w="6178"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 xml:space="preserve">реквизиты решения об утверждении документа </w:t>
            </w:r>
            <w:r>
              <w:lastRenderedPageBreak/>
              <w:t>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tc>
        <w:tc>
          <w:tcPr>
            <w:tcW w:w="2658"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622"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lastRenderedPageBreak/>
              <w:t>2.</w:t>
            </w:r>
          </w:p>
        </w:tc>
        <w:tc>
          <w:tcPr>
            <w:tcW w:w="8836" w:type="dxa"/>
            <w:gridSpan w:val="8"/>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Документы, прилагаемые к заявлению в обязательном порядке:</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 xml:space="preserve">документы, подтверждающие право заявителя на приобретение земельного участка без проведения торгов и предусмотренные </w:t>
            </w:r>
            <w:hyperlink r:id="rId81" w:history="1">
              <w:r>
                <w:rPr>
                  <w:color w:val="0000FF"/>
                </w:rPr>
                <w:t>перечнем</w:t>
              </w:r>
            </w:hyperlink>
            <w:r>
              <w:t>, установленным Приказом Приказ Росреестра от 02.09.2020 N П/0321</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tc>
      </w:tr>
      <w:tr w:rsidR="00774111">
        <w:tc>
          <w:tcPr>
            <w:tcW w:w="622"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3.</w:t>
            </w:r>
          </w:p>
        </w:tc>
        <w:tc>
          <w:tcPr>
            <w:tcW w:w="8836" w:type="dxa"/>
            <w:gridSpan w:val="8"/>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К заявлению прилагаются по желанию заявителя:</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выписка из Единого государственного реестра юридических лиц</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выписка из Единого государственного реестра недвижимости</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проект межевания территории, если образование испрашиваемого земельного участка предусмотрено указанным проектом</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документы территориального планирования и (или) проект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tc>
      </w:tr>
      <w:tr w:rsidR="00774111">
        <w:tc>
          <w:tcPr>
            <w:tcW w:w="622"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4.</w:t>
            </w:r>
          </w:p>
        </w:tc>
        <w:tc>
          <w:tcPr>
            <w:tcW w:w="8836" w:type="dxa"/>
            <w:gridSpan w:val="8"/>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Способ получения результата муниципальной услуги:</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 виде бумажного документа, который заявитель получает непосредственно при личном обращении в МФЦ;</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 виде бумажного документа, который направляется заявителю посредством почтового отправления.</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r>
              <w:t xml:space="preserve">на Портале услуг Тюменской области в форме электронного документа (указывается только в случае подачи заявления в электронной форме посредством Портала услуг Тюменской области: </w:t>
            </w:r>
            <w:hyperlink r:id="rId82" w:history="1">
              <w:r>
                <w:rPr>
                  <w:color w:val="0000FF"/>
                </w:rPr>
                <w:t>http://uslugi.admtyumen.ru</w:t>
              </w:r>
            </w:hyperlink>
            <w:r>
              <w:t>)</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pPr>
          </w:p>
        </w:tc>
        <w:tc>
          <w:tcPr>
            <w:tcW w:w="366"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470"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 виде электронного документа, который направляется заявителю посредством электронной почты.</w:t>
            </w:r>
          </w:p>
        </w:tc>
      </w:tr>
      <w:tr w:rsidR="00774111">
        <w:tc>
          <w:tcPr>
            <w:tcW w:w="622"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5.</w:t>
            </w:r>
          </w:p>
        </w:tc>
        <w:tc>
          <w:tcPr>
            <w:tcW w:w="5269" w:type="dxa"/>
            <w:gridSpan w:val="5"/>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Подпись заявителя (представителя заявителя):</w:t>
            </w:r>
          </w:p>
        </w:tc>
        <w:tc>
          <w:tcPr>
            <w:tcW w:w="3567"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Дата:</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5269" w:type="dxa"/>
            <w:gridSpan w:val="5"/>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_________ ___________________</w:t>
            </w:r>
          </w:p>
          <w:p w:rsidR="00774111" w:rsidRDefault="00774111">
            <w:pPr>
              <w:pStyle w:val="ConsPlusNormal"/>
              <w:jc w:val="both"/>
            </w:pPr>
            <w:r>
              <w:t>(Подпись) (Инициалы, фамилия)</w:t>
            </w:r>
          </w:p>
        </w:tc>
        <w:tc>
          <w:tcPr>
            <w:tcW w:w="3567"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"__" ___________ ____ г.</w:t>
            </w:r>
          </w:p>
        </w:tc>
      </w:tr>
      <w:tr w:rsidR="00774111">
        <w:tc>
          <w:tcPr>
            <w:tcW w:w="622"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r>
              <w:t>6.</w:t>
            </w:r>
          </w:p>
        </w:tc>
        <w:tc>
          <w:tcPr>
            <w:tcW w:w="5269" w:type="dxa"/>
            <w:gridSpan w:val="5"/>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w:t>
            </w:r>
            <w:r>
              <w:lastRenderedPageBreak/>
              <w:t>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предоставление муниципальной услуги, в том числе в автоматизированном режиме, включая принятие решений на их основе органом, осуществляющим предоставление муниципальной услуги.</w:t>
            </w:r>
          </w:p>
        </w:tc>
        <w:tc>
          <w:tcPr>
            <w:tcW w:w="3567"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lastRenderedPageBreak/>
              <w:t>_________ _______________</w:t>
            </w:r>
          </w:p>
          <w:p w:rsidR="00774111" w:rsidRDefault="00774111">
            <w:pPr>
              <w:pStyle w:val="ConsPlusNormal"/>
              <w:jc w:val="both"/>
            </w:pPr>
            <w:r>
              <w:t>(Подпись) (Инициалы, фамилия)</w:t>
            </w:r>
          </w:p>
        </w:tc>
      </w:tr>
      <w:tr w:rsidR="00774111">
        <w:tc>
          <w:tcPr>
            <w:tcW w:w="622"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lastRenderedPageBreak/>
              <w:t>7.</w:t>
            </w:r>
          </w:p>
        </w:tc>
        <w:tc>
          <w:tcPr>
            <w:tcW w:w="5269" w:type="dxa"/>
            <w:gridSpan w:val="5"/>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Отметка должностного лица, принявшего заявление и приложенные к нему документы:</w:t>
            </w:r>
          </w:p>
        </w:tc>
        <w:tc>
          <w:tcPr>
            <w:tcW w:w="3567"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Дата:</w:t>
            </w:r>
          </w:p>
        </w:tc>
      </w:tr>
      <w:tr w:rsidR="00774111">
        <w:tc>
          <w:tcPr>
            <w:tcW w:w="622"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5269" w:type="dxa"/>
            <w:gridSpan w:val="5"/>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_________ ___________________</w:t>
            </w:r>
          </w:p>
          <w:p w:rsidR="00774111" w:rsidRDefault="00774111">
            <w:pPr>
              <w:pStyle w:val="ConsPlusNormal"/>
              <w:jc w:val="both"/>
            </w:pPr>
            <w:r>
              <w:t>(Подпись) (Инициалы, фамилия)</w:t>
            </w:r>
          </w:p>
        </w:tc>
        <w:tc>
          <w:tcPr>
            <w:tcW w:w="3567"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"__" ___________ ____ г.</w:t>
            </w:r>
          </w:p>
        </w:tc>
      </w:tr>
    </w:tbl>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right"/>
        <w:outlineLvl w:val="1"/>
      </w:pPr>
      <w:r>
        <w:t>Приложение N 2</w:t>
      </w:r>
    </w:p>
    <w:p w:rsidR="00774111" w:rsidRDefault="00774111">
      <w:pPr>
        <w:pStyle w:val="ConsPlusNormal"/>
        <w:jc w:val="right"/>
      </w:pPr>
      <w:r>
        <w:t>к административному регламенту</w:t>
      </w:r>
    </w:p>
    <w:p w:rsidR="00774111" w:rsidRDefault="00774111">
      <w:pPr>
        <w:pStyle w:val="ConsPlusNormal"/>
        <w:jc w:val="both"/>
      </w:pPr>
    </w:p>
    <w:p w:rsidR="00774111" w:rsidRDefault="00774111">
      <w:pPr>
        <w:pStyle w:val="ConsPlusNormal"/>
        <w:jc w:val="right"/>
      </w:pPr>
      <w:bookmarkStart w:id="26" w:name="Par495"/>
      <w:bookmarkEnd w:id="26"/>
      <w:r>
        <w:t>(бланк заявления)</w:t>
      </w:r>
    </w:p>
    <w:p w:rsidR="00774111" w:rsidRDefault="0077411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5"/>
        <w:gridCol w:w="425"/>
        <w:gridCol w:w="325"/>
        <w:gridCol w:w="1750"/>
        <w:gridCol w:w="2438"/>
        <w:gridCol w:w="687"/>
        <w:gridCol w:w="775"/>
        <w:gridCol w:w="738"/>
        <w:gridCol w:w="2098"/>
      </w:tblGrid>
      <w:tr w:rsidR="00774111">
        <w:tc>
          <w:tcPr>
            <w:tcW w:w="57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N</w:t>
            </w:r>
          </w:p>
        </w:tc>
        <w:tc>
          <w:tcPr>
            <w:tcW w:w="9236" w:type="dxa"/>
            <w:gridSpan w:val="8"/>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right"/>
            </w:pPr>
            <w:r>
              <w:t>администрация ___________</w:t>
            </w:r>
          </w:p>
          <w:p w:rsidR="00774111" w:rsidRDefault="00774111">
            <w:pPr>
              <w:pStyle w:val="ConsPlusNormal"/>
              <w:jc w:val="right"/>
            </w:pPr>
            <w:r>
              <w:t>муниципального образования</w:t>
            </w:r>
          </w:p>
        </w:tc>
      </w:tr>
      <w:tr w:rsidR="00774111">
        <w:tc>
          <w:tcPr>
            <w:tcW w:w="575"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1.</w:t>
            </w:r>
          </w:p>
        </w:tc>
        <w:tc>
          <w:tcPr>
            <w:tcW w:w="2500" w:type="dxa"/>
            <w:gridSpan w:val="3"/>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Заявитель</w:t>
            </w:r>
          </w:p>
        </w:tc>
        <w:tc>
          <w:tcPr>
            <w:tcW w:w="2438" w:type="dxa"/>
            <w:tcBorders>
              <w:top w:val="single" w:sz="4" w:space="0" w:color="auto"/>
              <w:left w:val="single" w:sz="4" w:space="0" w:color="auto"/>
              <w:right w:val="single" w:sz="4" w:space="0" w:color="auto"/>
            </w:tcBorders>
            <w:vAlign w:val="center"/>
          </w:tcPr>
          <w:p w:rsidR="00774111" w:rsidRDefault="00774111">
            <w:pPr>
              <w:pStyle w:val="ConsPlusNormal"/>
              <w:jc w:val="center"/>
            </w:pPr>
            <w:r>
              <w:t>Для физических лиц</w:t>
            </w:r>
          </w:p>
          <w:p w:rsidR="00774111" w:rsidRDefault="00774111">
            <w:pPr>
              <w:pStyle w:val="ConsPlusNormal"/>
              <w:jc w:val="center"/>
            </w:pPr>
            <w:r>
              <w:t>Фамилия, имя, отчество (при наличии), дата и место рождения</w:t>
            </w:r>
          </w:p>
        </w:tc>
        <w:tc>
          <w:tcPr>
            <w:tcW w:w="2200" w:type="dxa"/>
            <w:gridSpan w:val="3"/>
            <w:vMerge w:val="restart"/>
            <w:tcBorders>
              <w:top w:val="single" w:sz="4" w:space="0" w:color="auto"/>
              <w:left w:val="single" w:sz="4" w:space="0" w:color="auto"/>
              <w:right w:val="single" w:sz="4" w:space="0" w:color="auto"/>
            </w:tcBorders>
            <w:vAlign w:val="center"/>
          </w:tcPr>
          <w:p w:rsidR="00774111" w:rsidRDefault="00774111">
            <w:pPr>
              <w:pStyle w:val="ConsPlusNormal"/>
              <w:jc w:val="center"/>
            </w:pPr>
            <w:r>
              <w:t>Для физических лиц</w:t>
            </w:r>
          </w:p>
          <w:p w:rsidR="00774111" w:rsidRDefault="00774111">
            <w:pPr>
              <w:pStyle w:val="ConsPlusNormal"/>
              <w:jc w:val="center"/>
            </w:pPr>
            <w:r>
              <w:t xml:space="preserve">Документ, удостоверяющий личность (вид, серия, </w:t>
            </w:r>
            <w:r>
              <w:lastRenderedPageBreak/>
              <w:t>номер, выдавший орган, дата выдачи, код подразделения)</w:t>
            </w: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lastRenderedPageBreak/>
              <w:t xml:space="preserve">Контактные данные (почтовый адрес, номер телефона, адрес электронной </w:t>
            </w:r>
            <w:r>
              <w:lastRenderedPageBreak/>
              <w:t>почты)</w:t>
            </w:r>
          </w:p>
        </w:tc>
      </w:tr>
      <w:tr w:rsidR="00774111">
        <w:trPr>
          <w:trHeight w:val="269"/>
        </w:trPr>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500" w:type="dxa"/>
            <w:gridSpan w:val="3"/>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438" w:type="dxa"/>
            <w:vMerge w:val="restart"/>
            <w:tcBorders>
              <w:left w:val="single" w:sz="4" w:space="0" w:color="auto"/>
              <w:bottom w:val="single" w:sz="4" w:space="0" w:color="auto"/>
              <w:right w:val="single" w:sz="4" w:space="0" w:color="auto"/>
            </w:tcBorders>
          </w:tcPr>
          <w:p w:rsidR="00774111" w:rsidRDefault="00774111">
            <w:pPr>
              <w:pStyle w:val="ConsPlusNormal"/>
              <w:jc w:val="center"/>
            </w:pPr>
            <w:r>
              <w:t>Для юридических лиц</w:t>
            </w:r>
          </w:p>
          <w:p w:rsidR="00774111" w:rsidRDefault="00774111">
            <w:pPr>
              <w:pStyle w:val="ConsPlusNormal"/>
              <w:jc w:val="center"/>
            </w:pPr>
            <w:r>
              <w:t>Полное наименование юридического лица</w:t>
            </w:r>
          </w:p>
        </w:tc>
        <w:tc>
          <w:tcPr>
            <w:tcW w:w="2200" w:type="dxa"/>
            <w:gridSpan w:val="3"/>
            <w:vMerge/>
            <w:tcBorders>
              <w:top w:val="single" w:sz="4" w:space="0" w:color="auto"/>
              <w:left w:val="single" w:sz="4" w:space="0" w:color="auto"/>
              <w:right w:val="single" w:sz="4" w:space="0" w:color="auto"/>
            </w:tcBorders>
          </w:tcPr>
          <w:p w:rsidR="00774111" w:rsidRDefault="00774111">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500" w:type="dxa"/>
            <w:gridSpan w:val="3"/>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438" w:type="dxa"/>
            <w:vMerge/>
            <w:tcBorders>
              <w:left w:val="single" w:sz="4" w:space="0" w:color="auto"/>
              <w:bottom w:val="single" w:sz="4" w:space="0" w:color="auto"/>
              <w:right w:val="single" w:sz="4" w:space="0" w:color="auto"/>
            </w:tcBorders>
          </w:tcPr>
          <w:p w:rsidR="00774111" w:rsidRDefault="00774111">
            <w:pPr>
              <w:pStyle w:val="ConsPlusNormal"/>
              <w:jc w:val="center"/>
            </w:pPr>
          </w:p>
        </w:tc>
        <w:tc>
          <w:tcPr>
            <w:tcW w:w="2200" w:type="dxa"/>
            <w:gridSpan w:val="3"/>
            <w:tcBorders>
              <w:left w:val="single" w:sz="4" w:space="0" w:color="auto"/>
              <w:bottom w:val="single" w:sz="4" w:space="0" w:color="auto"/>
              <w:right w:val="single" w:sz="4" w:space="0" w:color="auto"/>
            </w:tcBorders>
          </w:tcPr>
          <w:p w:rsidR="00774111" w:rsidRDefault="00774111">
            <w:pPr>
              <w:pStyle w:val="ConsPlusNormal"/>
              <w:jc w:val="center"/>
            </w:pPr>
            <w:r>
              <w:t>Для юридических лиц</w:t>
            </w:r>
          </w:p>
          <w:p w:rsidR="00774111" w:rsidRDefault="00774111">
            <w:pPr>
              <w:pStyle w:val="ConsPlusNormal"/>
              <w:jc w:val="center"/>
            </w:pPr>
            <w:r>
              <w:t>ОГРН</w:t>
            </w:r>
          </w:p>
        </w:tc>
        <w:tc>
          <w:tcPr>
            <w:tcW w:w="2098"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750"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1750"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физическое лицо (гражданин)</w:t>
            </w:r>
          </w:p>
        </w:tc>
        <w:tc>
          <w:tcPr>
            <w:tcW w:w="2438"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200"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098"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pPr>
          </w:p>
        </w:tc>
        <w:tc>
          <w:tcPr>
            <w:tcW w:w="750"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1750"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юридическое лицо</w:t>
            </w:r>
          </w:p>
        </w:tc>
        <w:tc>
          <w:tcPr>
            <w:tcW w:w="2438"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200"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098"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pPr>
          </w:p>
        </w:tc>
        <w:tc>
          <w:tcPr>
            <w:tcW w:w="750"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1750"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представитель заявителя (заполняется в случае обращения представителя заявителя физического или юридического лица)</w:t>
            </w:r>
          </w:p>
        </w:tc>
        <w:tc>
          <w:tcPr>
            <w:tcW w:w="2438"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200"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098"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7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2.</w:t>
            </w:r>
          </w:p>
        </w:tc>
        <w:tc>
          <w:tcPr>
            <w:tcW w:w="9236" w:type="dxa"/>
            <w:gridSpan w:val="8"/>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Прошу предоставить земельный участок:</w:t>
            </w:r>
          </w:p>
        </w:tc>
      </w:tr>
      <w:tr w:rsidR="00774111">
        <w:tc>
          <w:tcPr>
            <w:tcW w:w="57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2.1.</w:t>
            </w:r>
          </w:p>
        </w:tc>
        <w:tc>
          <w:tcPr>
            <w:tcW w:w="6400"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кадастровый номер испрашиваемого земельного участка</w:t>
            </w:r>
          </w:p>
        </w:tc>
        <w:tc>
          <w:tcPr>
            <w:tcW w:w="2836"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7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2.2.</w:t>
            </w:r>
          </w:p>
        </w:tc>
        <w:tc>
          <w:tcPr>
            <w:tcW w:w="6400"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 xml:space="preserve">основание предоставления земельного участка без проведения торгов из числа предусмотренных </w:t>
            </w:r>
            <w:hyperlink r:id="rId83" w:history="1">
              <w:r>
                <w:rPr>
                  <w:color w:val="0000FF"/>
                </w:rPr>
                <w:t>пунктом 2 статьи 39.3</w:t>
              </w:r>
            </w:hyperlink>
            <w:r>
              <w:t xml:space="preserve">, </w:t>
            </w:r>
            <w:hyperlink r:id="rId84" w:history="1">
              <w:r>
                <w:rPr>
                  <w:color w:val="0000FF"/>
                </w:rPr>
                <w:t>статьей 39.5</w:t>
              </w:r>
            </w:hyperlink>
            <w:r>
              <w:t xml:space="preserve">, </w:t>
            </w:r>
            <w:hyperlink r:id="rId85" w:history="1">
              <w:r>
                <w:rPr>
                  <w:color w:val="0000FF"/>
                </w:rPr>
                <w:t>пунктом 2 статьи 39.6</w:t>
              </w:r>
            </w:hyperlink>
            <w:r>
              <w:t xml:space="preserve"> или </w:t>
            </w:r>
            <w:hyperlink r:id="rId86" w:history="1">
              <w:r>
                <w:rPr>
                  <w:color w:val="0000FF"/>
                </w:rPr>
                <w:t>пунктом 2 статьи 39.10</w:t>
              </w:r>
            </w:hyperlink>
            <w:r>
              <w:t xml:space="preserve"> Земельного кодекса РФ</w:t>
            </w:r>
          </w:p>
        </w:tc>
        <w:tc>
          <w:tcPr>
            <w:tcW w:w="2836"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7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2.3.</w:t>
            </w:r>
          </w:p>
        </w:tc>
        <w:tc>
          <w:tcPr>
            <w:tcW w:w="6400"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 xml:space="preserve">вид права, на котором заявитель желает приобрести земельный участок, если предоставление земельного участка указанному </w:t>
            </w:r>
            <w:r>
              <w:lastRenderedPageBreak/>
              <w:t>заявителю допускается на нескольких видах прав</w:t>
            </w:r>
          </w:p>
        </w:tc>
        <w:tc>
          <w:tcPr>
            <w:tcW w:w="2836"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7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lastRenderedPageBreak/>
              <w:t>2.4.</w:t>
            </w:r>
          </w:p>
        </w:tc>
        <w:tc>
          <w:tcPr>
            <w:tcW w:w="6400"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c>
          <w:tcPr>
            <w:tcW w:w="2836"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7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2.5.</w:t>
            </w:r>
          </w:p>
        </w:tc>
        <w:tc>
          <w:tcPr>
            <w:tcW w:w="6400"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цель использования земельного участка</w:t>
            </w:r>
          </w:p>
        </w:tc>
        <w:tc>
          <w:tcPr>
            <w:tcW w:w="2836"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7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2.6.</w:t>
            </w:r>
          </w:p>
        </w:tc>
        <w:tc>
          <w:tcPr>
            <w:tcW w:w="6400"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tc>
        <w:tc>
          <w:tcPr>
            <w:tcW w:w="2836"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7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2.7.</w:t>
            </w:r>
          </w:p>
        </w:tc>
        <w:tc>
          <w:tcPr>
            <w:tcW w:w="6400"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c>
          <w:tcPr>
            <w:tcW w:w="2836"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75"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3.</w:t>
            </w:r>
          </w:p>
        </w:tc>
        <w:tc>
          <w:tcPr>
            <w:tcW w:w="9236" w:type="dxa"/>
            <w:gridSpan w:val="8"/>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Документы, прилагаемые к заявлению в обязательном порядке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 xml:space="preserve">документы, подтверждающие право заявителя на приобретение земельного участка без проведения торгов и предусмотренные </w:t>
            </w:r>
            <w:hyperlink r:id="rId87" w:history="1">
              <w:r>
                <w:rPr>
                  <w:color w:val="0000FF"/>
                </w:rPr>
                <w:t>перечнем</w:t>
              </w:r>
            </w:hyperlink>
            <w:r>
              <w:t>, установленным Приказом Росреестра от 02.09.2020 N П/0321</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 xml:space="preserve">заверенный перевод на русский язык документов о государственной регистрации </w:t>
            </w:r>
            <w:r>
              <w:lastRenderedPageBreak/>
              <w:t>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tc>
      </w:tr>
      <w:tr w:rsidR="00774111">
        <w:tc>
          <w:tcPr>
            <w:tcW w:w="575"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4.</w:t>
            </w:r>
          </w:p>
        </w:tc>
        <w:tc>
          <w:tcPr>
            <w:tcW w:w="9236" w:type="dxa"/>
            <w:gridSpan w:val="8"/>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К заявлению прилагаются по желанию заявителя:</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выписка из Единого государственного реестра юридических лиц</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выписка из Единого государственного реестра недвижимости</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проект межевания территории, если образование испрашиваемого земельного участка предусмотрено указанным проектом</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документы территориального планирования и (или) проект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tc>
      </w:tr>
      <w:tr w:rsidR="00774111">
        <w:tc>
          <w:tcPr>
            <w:tcW w:w="575"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5.</w:t>
            </w:r>
          </w:p>
        </w:tc>
        <w:tc>
          <w:tcPr>
            <w:tcW w:w="9236" w:type="dxa"/>
            <w:gridSpan w:val="8"/>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Способ получения результата муниципальной услуги:</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 виде бумажного документа, который заявитель получает непосредственно при личном обращении в МФЦ;</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 виде бумажного документа, который направляется заявителю посредством почтового отправления.</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r>
              <w:t xml:space="preserve">на Портале услуг Тюменской области в форме электронного документа (указывается только в случае подачи заявления в электронной форме посредством Портала услуг Тюменской области: </w:t>
            </w:r>
            <w:hyperlink r:id="rId88" w:history="1">
              <w:r>
                <w:rPr>
                  <w:color w:val="0000FF"/>
                </w:rPr>
                <w:t>http://uslugi.admtyumen.ru</w:t>
              </w:r>
            </w:hyperlink>
            <w:r>
              <w:t>)</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pPr>
          </w:p>
        </w:tc>
        <w:tc>
          <w:tcPr>
            <w:tcW w:w="42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8811"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в виде электронного документа, который направляется заявителю посредством электронной почты.</w:t>
            </w:r>
          </w:p>
        </w:tc>
      </w:tr>
      <w:tr w:rsidR="00774111">
        <w:tc>
          <w:tcPr>
            <w:tcW w:w="575"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lastRenderedPageBreak/>
              <w:t>6.</w:t>
            </w:r>
          </w:p>
        </w:tc>
        <w:tc>
          <w:tcPr>
            <w:tcW w:w="5625" w:type="dxa"/>
            <w:gridSpan w:val="5"/>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Подпись заявителя (представителя заявителя):</w:t>
            </w:r>
          </w:p>
        </w:tc>
        <w:tc>
          <w:tcPr>
            <w:tcW w:w="3611"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Дата:</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5625" w:type="dxa"/>
            <w:gridSpan w:val="5"/>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_________ ___________________</w:t>
            </w:r>
          </w:p>
          <w:p w:rsidR="00774111" w:rsidRDefault="00774111">
            <w:pPr>
              <w:pStyle w:val="ConsPlusNormal"/>
              <w:jc w:val="both"/>
            </w:pPr>
            <w:r>
              <w:t>(Подпись) (Инициалы, фамилия)</w:t>
            </w:r>
          </w:p>
        </w:tc>
        <w:tc>
          <w:tcPr>
            <w:tcW w:w="3611"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"__" ___________ ____ г.</w:t>
            </w:r>
          </w:p>
        </w:tc>
      </w:tr>
      <w:tr w:rsidR="00774111">
        <w:tc>
          <w:tcPr>
            <w:tcW w:w="575"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6.</w:t>
            </w:r>
          </w:p>
        </w:tc>
        <w:tc>
          <w:tcPr>
            <w:tcW w:w="5625" w:type="dxa"/>
            <w:gridSpan w:val="5"/>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предоставление муниципальной услуги, в том числе в автоматизированном режиме, включая принятие решений на их основе органом, осуществляющим предоставление муниципальной услуги.</w:t>
            </w:r>
          </w:p>
        </w:tc>
        <w:tc>
          <w:tcPr>
            <w:tcW w:w="3611"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_________ _______________</w:t>
            </w:r>
          </w:p>
          <w:p w:rsidR="00774111" w:rsidRDefault="00774111">
            <w:pPr>
              <w:pStyle w:val="ConsPlusNormal"/>
            </w:pPr>
            <w:r>
              <w:t>(Подпись) (Инициалы, фамилия)</w:t>
            </w:r>
          </w:p>
        </w:tc>
      </w:tr>
      <w:tr w:rsidR="00774111">
        <w:tc>
          <w:tcPr>
            <w:tcW w:w="575"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7.</w:t>
            </w:r>
          </w:p>
        </w:tc>
        <w:tc>
          <w:tcPr>
            <w:tcW w:w="5625" w:type="dxa"/>
            <w:gridSpan w:val="5"/>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Отметка должностного лица, принявшего заявление и приложенные к нему документы:</w:t>
            </w:r>
          </w:p>
        </w:tc>
        <w:tc>
          <w:tcPr>
            <w:tcW w:w="3611"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Дата:</w:t>
            </w:r>
          </w:p>
        </w:tc>
      </w:tr>
      <w:tr w:rsidR="00774111">
        <w:tc>
          <w:tcPr>
            <w:tcW w:w="575"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5625" w:type="dxa"/>
            <w:gridSpan w:val="5"/>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_________ ___________________</w:t>
            </w:r>
          </w:p>
          <w:p w:rsidR="00774111" w:rsidRDefault="00774111">
            <w:pPr>
              <w:pStyle w:val="ConsPlusNormal"/>
              <w:jc w:val="both"/>
            </w:pPr>
            <w:r>
              <w:t>(Подпись) (Инициалы, фамилия)</w:t>
            </w:r>
          </w:p>
        </w:tc>
        <w:tc>
          <w:tcPr>
            <w:tcW w:w="3611" w:type="dxa"/>
            <w:gridSpan w:val="3"/>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both"/>
            </w:pPr>
            <w:r>
              <w:t>"__" ___________ ____ г.</w:t>
            </w:r>
          </w:p>
        </w:tc>
      </w:tr>
    </w:tbl>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right"/>
        <w:outlineLvl w:val="1"/>
      </w:pPr>
      <w:bookmarkStart w:id="27" w:name="Par600"/>
      <w:bookmarkEnd w:id="27"/>
      <w:r>
        <w:t>Приложение N 3</w:t>
      </w:r>
    </w:p>
    <w:p w:rsidR="00774111" w:rsidRDefault="00774111">
      <w:pPr>
        <w:pStyle w:val="ConsPlusNormal"/>
        <w:jc w:val="right"/>
      </w:pPr>
      <w:r>
        <w:t>к административному регламенту</w:t>
      </w:r>
    </w:p>
    <w:p w:rsidR="00774111" w:rsidRDefault="0077411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4"/>
        <w:gridCol w:w="620"/>
        <w:gridCol w:w="2211"/>
        <w:gridCol w:w="2163"/>
        <w:gridCol w:w="419"/>
        <w:gridCol w:w="1791"/>
        <w:gridCol w:w="2091"/>
      </w:tblGrid>
      <w:tr w:rsidR="00774111">
        <w:tc>
          <w:tcPr>
            <w:tcW w:w="564"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N</w:t>
            </w:r>
          </w:p>
        </w:tc>
        <w:tc>
          <w:tcPr>
            <w:tcW w:w="9295" w:type="dxa"/>
            <w:gridSpan w:val="6"/>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right"/>
            </w:pPr>
            <w:r>
              <w:t>администрация ___________</w:t>
            </w:r>
          </w:p>
          <w:p w:rsidR="00774111" w:rsidRDefault="00774111">
            <w:pPr>
              <w:pStyle w:val="ConsPlusNormal"/>
              <w:jc w:val="right"/>
            </w:pPr>
            <w:r>
              <w:lastRenderedPageBreak/>
              <w:t>муниципального образования</w:t>
            </w:r>
          </w:p>
        </w:tc>
      </w:tr>
      <w:tr w:rsidR="00774111">
        <w:tc>
          <w:tcPr>
            <w:tcW w:w="564"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lastRenderedPageBreak/>
              <w:t>1.</w:t>
            </w:r>
          </w:p>
        </w:tc>
        <w:tc>
          <w:tcPr>
            <w:tcW w:w="2831" w:type="dxa"/>
            <w:gridSpan w:val="2"/>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Заявитель</w:t>
            </w:r>
          </w:p>
        </w:tc>
        <w:tc>
          <w:tcPr>
            <w:tcW w:w="2163" w:type="dxa"/>
            <w:tcBorders>
              <w:top w:val="single" w:sz="4" w:space="0" w:color="auto"/>
              <w:left w:val="single" w:sz="4" w:space="0" w:color="auto"/>
              <w:right w:val="single" w:sz="4" w:space="0" w:color="auto"/>
            </w:tcBorders>
            <w:vAlign w:val="center"/>
          </w:tcPr>
          <w:p w:rsidR="00774111" w:rsidRDefault="00774111">
            <w:pPr>
              <w:pStyle w:val="ConsPlusNormal"/>
              <w:jc w:val="center"/>
            </w:pPr>
            <w:r>
              <w:t>Для физических лиц</w:t>
            </w:r>
          </w:p>
          <w:p w:rsidR="00774111" w:rsidRDefault="00774111">
            <w:pPr>
              <w:pStyle w:val="ConsPlusNormal"/>
              <w:jc w:val="center"/>
            </w:pPr>
            <w:r>
              <w:t>Фамилия, имя, отчество (при наличии), дата рождения</w:t>
            </w:r>
          </w:p>
        </w:tc>
        <w:tc>
          <w:tcPr>
            <w:tcW w:w="2210" w:type="dxa"/>
            <w:gridSpan w:val="2"/>
            <w:vMerge w:val="restart"/>
            <w:tcBorders>
              <w:top w:val="single" w:sz="4" w:space="0" w:color="auto"/>
              <w:left w:val="single" w:sz="4" w:space="0" w:color="auto"/>
              <w:right w:val="single" w:sz="4" w:space="0" w:color="auto"/>
            </w:tcBorders>
            <w:vAlign w:val="center"/>
          </w:tcPr>
          <w:p w:rsidR="00774111" w:rsidRDefault="00774111">
            <w:pPr>
              <w:pStyle w:val="ConsPlusNormal"/>
              <w:jc w:val="center"/>
            </w:pPr>
            <w:r>
              <w:t>Для физических лиц</w:t>
            </w:r>
          </w:p>
          <w:p w:rsidR="00774111" w:rsidRDefault="00774111">
            <w:pPr>
              <w:pStyle w:val="ConsPlusNormal"/>
              <w:jc w:val="center"/>
            </w:pPr>
            <w:r>
              <w:t>Документ, удостоверяющий личность (вид, серия, номер, выдавший орган, дата выдачи, код подразделения)</w:t>
            </w:r>
          </w:p>
        </w:tc>
        <w:tc>
          <w:tcPr>
            <w:tcW w:w="2091"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Контактные данные (почтовый адрес, номер телефона, адрес электронной почты)</w:t>
            </w:r>
          </w:p>
        </w:tc>
      </w:tr>
      <w:tr w:rsidR="00774111">
        <w:trPr>
          <w:trHeight w:val="269"/>
        </w:trPr>
        <w:tc>
          <w:tcPr>
            <w:tcW w:w="564"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831" w:type="dxa"/>
            <w:gridSpan w:val="2"/>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163" w:type="dxa"/>
            <w:vMerge w:val="restart"/>
            <w:tcBorders>
              <w:left w:val="single" w:sz="4" w:space="0" w:color="auto"/>
              <w:bottom w:val="single" w:sz="4" w:space="0" w:color="auto"/>
              <w:right w:val="single" w:sz="4" w:space="0" w:color="auto"/>
            </w:tcBorders>
          </w:tcPr>
          <w:p w:rsidR="00774111" w:rsidRDefault="00774111">
            <w:pPr>
              <w:pStyle w:val="ConsPlusNormal"/>
              <w:jc w:val="center"/>
            </w:pPr>
            <w:r>
              <w:t>Для юридических лиц</w:t>
            </w:r>
          </w:p>
          <w:p w:rsidR="00774111" w:rsidRDefault="00774111">
            <w:pPr>
              <w:pStyle w:val="ConsPlusNormal"/>
              <w:jc w:val="center"/>
            </w:pPr>
            <w:r>
              <w:t>Полное наименование юридического лица</w:t>
            </w:r>
          </w:p>
        </w:tc>
        <w:tc>
          <w:tcPr>
            <w:tcW w:w="2210" w:type="dxa"/>
            <w:gridSpan w:val="2"/>
            <w:vMerge/>
            <w:tcBorders>
              <w:top w:val="single" w:sz="4" w:space="0" w:color="auto"/>
              <w:left w:val="single" w:sz="4" w:space="0" w:color="auto"/>
              <w:right w:val="single" w:sz="4" w:space="0" w:color="auto"/>
            </w:tcBorders>
          </w:tcPr>
          <w:p w:rsidR="00774111" w:rsidRDefault="00774111">
            <w:pPr>
              <w:pStyle w:val="ConsPlusNormal"/>
              <w:jc w:val="center"/>
            </w:pPr>
          </w:p>
        </w:tc>
        <w:tc>
          <w:tcPr>
            <w:tcW w:w="2091"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r>
      <w:tr w:rsidR="00774111">
        <w:tc>
          <w:tcPr>
            <w:tcW w:w="564"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831" w:type="dxa"/>
            <w:gridSpan w:val="2"/>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2163" w:type="dxa"/>
            <w:vMerge/>
            <w:tcBorders>
              <w:left w:val="single" w:sz="4" w:space="0" w:color="auto"/>
              <w:bottom w:val="single" w:sz="4" w:space="0" w:color="auto"/>
              <w:right w:val="single" w:sz="4" w:space="0" w:color="auto"/>
            </w:tcBorders>
          </w:tcPr>
          <w:p w:rsidR="00774111" w:rsidRDefault="00774111">
            <w:pPr>
              <w:pStyle w:val="ConsPlusNormal"/>
              <w:jc w:val="center"/>
            </w:pPr>
          </w:p>
        </w:tc>
        <w:tc>
          <w:tcPr>
            <w:tcW w:w="2210" w:type="dxa"/>
            <w:gridSpan w:val="2"/>
            <w:tcBorders>
              <w:left w:val="single" w:sz="4" w:space="0" w:color="auto"/>
              <w:bottom w:val="single" w:sz="4" w:space="0" w:color="auto"/>
              <w:right w:val="single" w:sz="4" w:space="0" w:color="auto"/>
            </w:tcBorders>
          </w:tcPr>
          <w:p w:rsidR="00774111" w:rsidRDefault="00774111">
            <w:pPr>
              <w:pStyle w:val="ConsPlusNormal"/>
              <w:jc w:val="center"/>
            </w:pPr>
            <w:r>
              <w:t>Для юридических лиц</w:t>
            </w:r>
          </w:p>
          <w:p w:rsidR="00774111" w:rsidRDefault="00774111">
            <w:pPr>
              <w:pStyle w:val="ConsPlusNormal"/>
              <w:jc w:val="center"/>
            </w:pPr>
            <w:r>
              <w:t>ОГРН</w:t>
            </w:r>
          </w:p>
        </w:tc>
        <w:tc>
          <w:tcPr>
            <w:tcW w:w="2091"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r>
      <w:tr w:rsidR="00774111">
        <w:tc>
          <w:tcPr>
            <w:tcW w:w="564"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p>
        </w:tc>
        <w:tc>
          <w:tcPr>
            <w:tcW w:w="620"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211"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физическое лицо (гражданин)</w:t>
            </w:r>
          </w:p>
        </w:tc>
        <w:tc>
          <w:tcPr>
            <w:tcW w:w="2163"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210"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091"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64"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pPr>
          </w:p>
        </w:tc>
        <w:tc>
          <w:tcPr>
            <w:tcW w:w="620"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211"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юридическое лицо</w:t>
            </w:r>
          </w:p>
        </w:tc>
        <w:tc>
          <w:tcPr>
            <w:tcW w:w="2163"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210"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091"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564"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pPr>
          </w:p>
        </w:tc>
        <w:tc>
          <w:tcPr>
            <w:tcW w:w="620"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211"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Представитель заявителя (заполняется в случае обращения представителя заявителя физического или юридического лица)</w:t>
            </w:r>
          </w:p>
        </w:tc>
        <w:tc>
          <w:tcPr>
            <w:tcW w:w="2163"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210"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c>
          <w:tcPr>
            <w:tcW w:w="2091" w:type="dxa"/>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pPr>
          </w:p>
        </w:tc>
      </w:tr>
      <w:tr w:rsidR="00774111">
        <w:tc>
          <w:tcPr>
            <w:tcW w:w="9859" w:type="dxa"/>
            <w:gridSpan w:val="7"/>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ind w:firstLine="283"/>
              <w:jc w:val="both"/>
            </w:pPr>
            <w:r>
              <w:t>Прошу исправить допущенную ошибку (опечатку) в ___________________________</w:t>
            </w:r>
          </w:p>
          <w:p w:rsidR="00774111" w:rsidRDefault="00774111">
            <w:pPr>
              <w:pStyle w:val="ConsPlusNormal"/>
              <w:jc w:val="both"/>
            </w:pPr>
            <w:r>
              <w:t>_______________________________________________________________________</w:t>
            </w:r>
          </w:p>
          <w:p w:rsidR="00774111" w:rsidRDefault="00774111">
            <w:pPr>
              <w:pStyle w:val="ConsPlusNormal"/>
              <w:jc w:val="center"/>
            </w:pPr>
            <w:r>
              <w:t>(указываются вид и реквизиты документа, выданного по результатам предоставления муниципальной услуги, в котором допущена ошибка (опечатка))</w:t>
            </w:r>
          </w:p>
          <w:p w:rsidR="00774111" w:rsidRDefault="00774111">
            <w:pPr>
              <w:pStyle w:val="ConsPlusNormal"/>
              <w:ind w:firstLine="283"/>
              <w:jc w:val="both"/>
            </w:pPr>
            <w:r>
              <w:t>заключающуюся в _____________________________________________________</w:t>
            </w:r>
          </w:p>
          <w:p w:rsidR="00774111" w:rsidRDefault="00774111">
            <w:pPr>
              <w:pStyle w:val="ConsPlusNormal"/>
              <w:ind w:firstLine="283"/>
              <w:jc w:val="both"/>
            </w:pPr>
            <w:r>
              <w:t>____________________________________________________________________</w:t>
            </w:r>
          </w:p>
          <w:p w:rsidR="00774111" w:rsidRDefault="00774111">
            <w:pPr>
              <w:pStyle w:val="ConsPlusNormal"/>
              <w:jc w:val="center"/>
            </w:pPr>
            <w:r>
              <w:t xml:space="preserve">(указывается описание опечатки (ошибки), при необходимости указывается документ, </w:t>
            </w:r>
            <w:r>
              <w:lastRenderedPageBreak/>
              <w:t>подтверждающий наличие ошибки</w:t>
            </w:r>
          </w:p>
          <w:p w:rsidR="00774111" w:rsidRDefault="00774111">
            <w:pPr>
              <w:pStyle w:val="ConsPlusNormal"/>
              <w:ind w:firstLine="283"/>
              <w:jc w:val="both"/>
            </w:pPr>
            <w:r>
              <w:t>____________________________________________________________________</w:t>
            </w:r>
          </w:p>
          <w:p w:rsidR="00774111" w:rsidRDefault="00774111">
            <w:pPr>
              <w:pStyle w:val="ConsPlusNormal"/>
              <w:jc w:val="center"/>
            </w:pPr>
            <w:r>
              <w:t>(опечатки))</w:t>
            </w:r>
          </w:p>
        </w:tc>
      </w:tr>
      <w:tr w:rsidR="00774111">
        <w:tc>
          <w:tcPr>
            <w:tcW w:w="564" w:type="dxa"/>
            <w:tcBorders>
              <w:top w:val="single" w:sz="4" w:space="0" w:color="auto"/>
              <w:left w:val="single" w:sz="4" w:space="0" w:color="auto"/>
              <w:bottom w:val="single" w:sz="4" w:space="0" w:color="auto"/>
            </w:tcBorders>
            <w:vAlign w:val="center"/>
          </w:tcPr>
          <w:p w:rsidR="00774111" w:rsidRDefault="00774111">
            <w:pPr>
              <w:pStyle w:val="ConsPlusNormal"/>
              <w:jc w:val="center"/>
            </w:pPr>
            <w:r>
              <w:lastRenderedPageBreak/>
              <w:t>2.</w:t>
            </w:r>
          </w:p>
        </w:tc>
        <w:tc>
          <w:tcPr>
            <w:tcW w:w="9295" w:type="dxa"/>
            <w:gridSpan w:val="6"/>
            <w:tcBorders>
              <w:top w:val="single" w:sz="4" w:space="0" w:color="auto"/>
              <w:bottom w:val="single" w:sz="4" w:space="0" w:color="auto"/>
              <w:right w:val="single" w:sz="4" w:space="0" w:color="auto"/>
            </w:tcBorders>
          </w:tcPr>
          <w:p w:rsidR="00774111" w:rsidRDefault="00774111">
            <w:pPr>
              <w:pStyle w:val="ConsPlusNormal"/>
            </w:pPr>
            <w:r>
              <w:t>Результат муниципальной услуги прошу направить в мой адрес следующим способом:</w:t>
            </w:r>
          </w:p>
          <w:p w:rsidR="00774111" w:rsidRDefault="00774111">
            <w:pPr>
              <w:pStyle w:val="ConsPlusNormal"/>
              <w:jc w:val="both"/>
            </w:pPr>
            <w:r>
              <w:t>посредством направления на указанный выше адрес электронной почты</w:t>
            </w:r>
          </w:p>
          <w:p w:rsidR="00774111" w:rsidRDefault="00774111">
            <w:pPr>
              <w:pStyle w:val="ConsPlusNormal"/>
              <w:jc w:val="both"/>
            </w:pPr>
            <w:r>
              <w:t>почтовым отправлением на указанный выше адрес</w:t>
            </w:r>
          </w:p>
          <w:p w:rsidR="00774111" w:rsidRDefault="00774111">
            <w:pPr>
              <w:pStyle w:val="ConsPlusNormal"/>
            </w:pPr>
            <w:r>
              <w:t>при личном обращении в МФЦ</w:t>
            </w:r>
          </w:p>
        </w:tc>
      </w:tr>
      <w:tr w:rsidR="00774111">
        <w:tc>
          <w:tcPr>
            <w:tcW w:w="564"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3.</w:t>
            </w:r>
          </w:p>
        </w:tc>
        <w:tc>
          <w:tcPr>
            <w:tcW w:w="5413" w:type="dxa"/>
            <w:gridSpan w:val="4"/>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ind w:firstLine="283"/>
              <w:jc w:val="both"/>
            </w:pPr>
            <w:r>
              <w:t>Подпись заявителя (представителя заявителя):</w:t>
            </w:r>
          </w:p>
        </w:tc>
        <w:tc>
          <w:tcPr>
            <w:tcW w:w="3882"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ind w:firstLine="283"/>
              <w:jc w:val="both"/>
            </w:pPr>
            <w:r>
              <w:t>Дата:</w:t>
            </w:r>
          </w:p>
        </w:tc>
      </w:tr>
      <w:tr w:rsidR="00774111">
        <w:tc>
          <w:tcPr>
            <w:tcW w:w="564"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ind w:firstLine="283"/>
              <w:jc w:val="both"/>
            </w:pPr>
          </w:p>
        </w:tc>
        <w:tc>
          <w:tcPr>
            <w:tcW w:w="5413" w:type="dxa"/>
            <w:gridSpan w:val="4"/>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ind w:firstLine="283"/>
              <w:jc w:val="both"/>
            </w:pPr>
            <w:r>
              <w:t>_________ ___________________</w:t>
            </w:r>
          </w:p>
          <w:p w:rsidR="00774111" w:rsidRDefault="00774111">
            <w:pPr>
              <w:pStyle w:val="ConsPlusNormal"/>
              <w:ind w:firstLine="283"/>
              <w:jc w:val="both"/>
            </w:pPr>
            <w:r>
              <w:t>(Подпись) (Инициалы, фамилия)</w:t>
            </w:r>
          </w:p>
        </w:tc>
        <w:tc>
          <w:tcPr>
            <w:tcW w:w="3882"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ind w:firstLine="283"/>
              <w:jc w:val="both"/>
            </w:pPr>
            <w:r>
              <w:t>"__" ___________ ____ г.</w:t>
            </w:r>
          </w:p>
        </w:tc>
      </w:tr>
      <w:tr w:rsidR="00774111">
        <w:tc>
          <w:tcPr>
            <w:tcW w:w="564" w:type="dxa"/>
            <w:vMerge w:val="restart"/>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jc w:val="center"/>
            </w:pPr>
            <w:r>
              <w:t>4.</w:t>
            </w:r>
          </w:p>
        </w:tc>
        <w:tc>
          <w:tcPr>
            <w:tcW w:w="5413" w:type="dxa"/>
            <w:gridSpan w:val="4"/>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ind w:firstLine="283"/>
              <w:jc w:val="both"/>
            </w:pPr>
            <w:r>
              <w:t>Отметка должностного лица, принявшего заявление и приложенные к нему документы:</w:t>
            </w:r>
          </w:p>
        </w:tc>
        <w:tc>
          <w:tcPr>
            <w:tcW w:w="3882"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ind w:firstLine="283"/>
              <w:jc w:val="both"/>
            </w:pPr>
            <w:r>
              <w:t>Дата:</w:t>
            </w:r>
          </w:p>
        </w:tc>
      </w:tr>
      <w:tr w:rsidR="00774111">
        <w:tc>
          <w:tcPr>
            <w:tcW w:w="564"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ind w:firstLine="283"/>
              <w:jc w:val="both"/>
            </w:pPr>
          </w:p>
        </w:tc>
        <w:tc>
          <w:tcPr>
            <w:tcW w:w="5413" w:type="dxa"/>
            <w:gridSpan w:val="4"/>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ind w:firstLine="283"/>
              <w:jc w:val="both"/>
            </w:pPr>
            <w:r>
              <w:t>_________ ___________________</w:t>
            </w:r>
          </w:p>
          <w:p w:rsidR="00774111" w:rsidRDefault="00774111">
            <w:pPr>
              <w:pStyle w:val="ConsPlusNormal"/>
              <w:ind w:firstLine="283"/>
              <w:jc w:val="both"/>
            </w:pPr>
            <w:r>
              <w:t>(Подпись) (Инициалы, фамилия)</w:t>
            </w:r>
          </w:p>
        </w:tc>
        <w:tc>
          <w:tcPr>
            <w:tcW w:w="3882" w:type="dxa"/>
            <w:gridSpan w:val="2"/>
            <w:tcBorders>
              <w:top w:val="single" w:sz="4" w:space="0" w:color="auto"/>
              <w:left w:val="single" w:sz="4" w:space="0" w:color="auto"/>
              <w:bottom w:val="single" w:sz="4" w:space="0" w:color="auto"/>
              <w:right w:val="single" w:sz="4" w:space="0" w:color="auto"/>
            </w:tcBorders>
            <w:vAlign w:val="center"/>
          </w:tcPr>
          <w:p w:rsidR="00774111" w:rsidRDefault="00774111">
            <w:pPr>
              <w:pStyle w:val="ConsPlusNormal"/>
              <w:ind w:firstLine="283"/>
              <w:jc w:val="both"/>
            </w:pPr>
            <w:r>
              <w:t>"__" ___________ ____ г</w:t>
            </w:r>
          </w:p>
        </w:tc>
      </w:tr>
    </w:tbl>
    <w:p w:rsidR="00774111" w:rsidRDefault="00774111">
      <w:pPr>
        <w:pStyle w:val="ConsPlusNormal"/>
        <w:sectPr w:rsidR="00774111">
          <w:pgSz w:w="16838" w:h="11905" w:orient="landscape"/>
          <w:pgMar w:top="1701" w:right="1134" w:bottom="850" w:left="1134" w:header="0" w:footer="0" w:gutter="0"/>
          <w:cols w:space="720"/>
          <w:noEndnote/>
        </w:sectPr>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both"/>
      </w:pPr>
    </w:p>
    <w:p w:rsidR="00774111" w:rsidRDefault="00774111">
      <w:pPr>
        <w:pStyle w:val="ConsPlusNormal"/>
        <w:jc w:val="right"/>
        <w:outlineLvl w:val="1"/>
      </w:pPr>
      <w:r>
        <w:t>Приложение N 4</w:t>
      </w:r>
    </w:p>
    <w:p w:rsidR="00774111" w:rsidRDefault="00774111">
      <w:pPr>
        <w:pStyle w:val="ConsPlusNormal"/>
        <w:jc w:val="right"/>
      </w:pPr>
      <w:r>
        <w:t>к регламенту</w:t>
      </w:r>
    </w:p>
    <w:p w:rsidR="00774111" w:rsidRDefault="00774111">
      <w:pPr>
        <w:pStyle w:val="ConsPlusNormal"/>
        <w:jc w:val="both"/>
      </w:pPr>
    </w:p>
    <w:p w:rsidR="00774111" w:rsidRDefault="00774111">
      <w:pPr>
        <w:pStyle w:val="ConsPlusNormal"/>
        <w:jc w:val="center"/>
        <w:rPr>
          <w:b/>
          <w:bCs/>
        </w:rPr>
      </w:pPr>
      <w:bookmarkStart w:id="28" w:name="Par665"/>
      <w:bookmarkEnd w:id="28"/>
      <w:r>
        <w:rPr>
          <w:b/>
          <w:bCs/>
        </w:rPr>
        <w:t>КОМБИНАЦИЯ</w:t>
      </w:r>
    </w:p>
    <w:p w:rsidR="00774111" w:rsidRDefault="00774111">
      <w:pPr>
        <w:pStyle w:val="ConsPlusNormal"/>
        <w:jc w:val="center"/>
        <w:rPr>
          <w:b/>
          <w:bCs/>
        </w:rPr>
      </w:pPr>
      <w:r>
        <w:rPr>
          <w:b/>
          <w:bCs/>
        </w:rPr>
        <w:t>ЗНАЧЕНИЙ ПРИЗНАКОВ, КАЖДАЯ ИЗ КОТОРЫХ СООТВЕТСТВУЕТ ОДНОМУ</w:t>
      </w:r>
    </w:p>
    <w:p w:rsidR="00774111" w:rsidRDefault="00774111">
      <w:pPr>
        <w:pStyle w:val="ConsPlusNormal"/>
        <w:jc w:val="center"/>
        <w:rPr>
          <w:b/>
          <w:bCs/>
        </w:rPr>
      </w:pPr>
      <w:r>
        <w:rPr>
          <w:b/>
          <w:bCs/>
        </w:rPr>
        <w:t>ВАРИАНТУ ПРЕДОСТАВЛЕНИЯ МУНИЦИПАЛЬНОЙ УСЛУГИ</w:t>
      </w:r>
    </w:p>
    <w:p w:rsidR="00774111" w:rsidRDefault="0077411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5953"/>
      </w:tblGrid>
      <w:tr w:rsidR="00774111">
        <w:tc>
          <w:tcPr>
            <w:tcW w:w="3118" w:type="dxa"/>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r>
              <w:t>Категория заявителей (признаки)</w:t>
            </w:r>
          </w:p>
        </w:tc>
        <w:tc>
          <w:tcPr>
            <w:tcW w:w="5953" w:type="dxa"/>
            <w:tcBorders>
              <w:top w:val="single" w:sz="4" w:space="0" w:color="auto"/>
              <w:left w:val="single" w:sz="4" w:space="0" w:color="auto"/>
              <w:bottom w:val="single" w:sz="4" w:space="0" w:color="auto"/>
              <w:right w:val="single" w:sz="4" w:space="0" w:color="auto"/>
            </w:tcBorders>
          </w:tcPr>
          <w:p w:rsidR="00774111" w:rsidRDefault="00774111">
            <w:pPr>
              <w:pStyle w:val="ConsPlusNormal"/>
              <w:jc w:val="center"/>
            </w:pPr>
            <w:r>
              <w:t>Результат предоставления муниципальной услуги</w:t>
            </w:r>
          </w:p>
        </w:tc>
      </w:tr>
      <w:tr w:rsidR="00774111">
        <w:tc>
          <w:tcPr>
            <w:tcW w:w="3118" w:type="dxa"/>
            <w:vMerge w:val="restart"/>
            <w:tcBorders>
              <w:top w:val="single" w:sz="4" w:space="0" w:color="auto"/>
              <w:left w:val="single" w:sz="4" w:space="0" w:color="auto"/>
              <w:bottom w:val="single" w:sz="4" w:space="0" w:color="auto"/>
              <w:right w:val="single" w:sz="4" w:space="0" w:color="auto"/>
            </w:tcBorders>
          </w:tcPr>
          <w:p w:rsidR="00774111" w:rsidRDefault="00774111">
            <w:pPr>
              <w:pStyle w:val="ConsPlusNormal"/>
            </w:pPr>
            <w:r>
              <w:t>1. Граждане;</w:t>
            </w:r>
          </w:p>
          <w:p w:rsidR="00774111" w:rsidRDefault="00774111">
            <w:pPr>
              <w:pStyle w:val="ConsPlusNormal"/>
            </w:pPr>
          </w:p>
          <w:p w:rsidR="00774111" w:rsidRDefault="00774111">
            <w:pPr>
              <w:pStyle w:val="ConsPlusNormal"/>
            </w:pPr>
            <w:r>
              <w:t>2. Юридические лица;</w:t>
            </w:r>
          </w:p>
          <w:p w:rsidR="00774111" w:rsidRDefault="00774111">
            <w:pPr>
              <w:pStyle w:val="ConsPlusNormal"/>
            </w:pPr>
          </w:p>
          <w:p w:rsidR="00774111" w:rsidRDefault="00774111">
            <w:pPr>
              <w:pStyle w:val="ConsPlusNormal"/>
            </w:pPr>
            <w:r>
              <w:t>3. Представитель заявителя</w:t>
            </w:r>
          </w:p>
        </w:tc>
        <w:tc>
          <w:tcPr>
            <w:tcW w:w="5953" w:type="dxa"/>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r>
              <w:t>Решение о предварительном согласовании предоставления земельного участка</w:t>
            </w:r>
          </w:p>
        </w:tc>
      </w:tr>
      <w:tr w:rsidR="00774111">
        <w:tc>
          <w:tcPr>
            <w:tcW w:w="3118"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5953" w:type="dxa"/>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r>
              <w:t>Решение об отказе в предварительном согласовании предоставления земельного участка</w:t>
            </w:r>
          </w:p>
        </w:tc>
      </w:tr>
      <w:tr w:rsidR="00774111">
        <w:tc>
          <w:tcPr>
            <w:tcW w:w="3118"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5953" w:type="dxa"/>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r>
              <w:t>Решение о предоставлении земельного участка в собственность бесплатно или в постоянное (бессрочное) пользование</w:t>
            </w:r>
          </w:p>
        </w:tc>
      </w:tr>
      <w:tr w:rsidR="00774111">
        <w:tc>
          <w:tcPr>
            <w:tcW w:w="3118"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5953" w:type="dxa"/>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r>
              <w:t>Проект договора купли-продажи, договора аренды земельного участка или договора безвозмездного пользования земельным участком</w:t>
            </w:r>
          </w:p>
        </w:tc>
      </w:tr>
      <w:tr w:rsidR="00774111">
        <w:tc>
          <w:tcPr>
            <w:tcW w:w="3118" w:type="dxa"/>
            <w:vMerge/>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p>
        </w:tc>
        <w:tc>
          <w:tcPr>
            <w:tcW w:w="5953" w:type="dxa"/>
            <w:tcBorders>
              <w:top w:val="single" w:sz="4" w:space="0" w:color="auto"/>
              <w:left w:val="single" w:sz="4" w:space="0" w:color="auto"/>
              <w:bottom w:val="single" w:sz="4" w:space="0" w:color="auto"/>
              <w:right w:val="single" w:sz="4" w:space="0" w:color="auto"/>
            </w:tcBorders>
          </w:tcPr>
          <w:p w:rsidR="00774111" w:rsidRDefault="00774111">
            <w:pPr>
              <w:pStyle w:val="ConsPlusNormal"/>
              <w:jc w:val="both"/>
            </w:pPr>
            <w:r>
              <w:t>Решение об отказе в предоставлении земельного участка</w:t>
            </w:r>
          </w:p>
        </w:tc>
      </w:tr>
    </w:tbl>
    <w:p w:rsidR="00774111" w:rsidRDefault="00774111">
      <w:pPr>
        <w:pStyle w:val="ConsPlusNormal"/>
        <w:jc w:val="both"/>
      </w:pPr>
    </w:p>
    <w:p w:rsidR="00774111" w:rsidRDefault="00774111">
      <w:pPr>
        <w:pStyle w:val="ConsPlusNormal"/>
        <w:jc w:val="both"/>
      </w:pPr>
    </w:p>
    <w:p w:rsidR="00774111" w:rsidRDefault="00774111">
      <w:pPr>
        <w:pStyle w:val="ConsPlusNormal"/>
        <w:pBdr>
          <w:top w:val="single" w:sz="6" w:space="0" w:color="auto"/>
        </w:pBdr>
        <w:spacing w:before="100" w:after="100"/>
        <w:jc w:val="both"/>
        <w:rPr>
          <w:sz w:val="2"/>
          <w:szCs w:val="2"/>
        </w:rPr>
      </w:pPr>
    </w:p>
    <w:p w:rsidR="00D2353E" w:rsidRDefault="00D2353E">
      <w:bookmarkStart w:id="29" w:name="_GoBack"/>
      <w:bookmarkEnd w:id="29"/>
    </w:p>
    <w:sectPr w:rsidR="00D2353E">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111"/>
    <w:rsid w:val="00774111"/>
    <w:rsid w:val="00D23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411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77411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74111"/>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77411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77411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774111"/>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774111"/>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77411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774111"/>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411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77411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74111"/>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77411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77411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774111"/>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774111"/>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77411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774111"/>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6358" TargetMode="External"/><Relationship Id="rId18" Type="http://schemas.openxmlformats.org/officeDocument/2006/relationships/hyperlink" Target="https://login.consultant.ru/link/?req=doc&amp;base=RLAW026&amp;n=217734&amp;dst=100006" TargetMode="External"/><Relationship Id="rId26" Type="http://schemas.openxmlformats.org/officeDocument/2006/relationships/hyperlink" Target="https://login.consultant.ru/link/?req=doc&amp;base=LAW&amp;n=442096" TargetMode="External"/><Relationship Id="rId39" Type="http://schemas.openxmlformats.org/officeDocument/2006/relationships/hyperlink" Target="https://login.consultant.ru/link/?req=doc&amp;base=LAW&amp;n=471068&amp;dst=812" TargetMode="External"/><Relationship Id="rId21" Type="http://schemas.openxmlformats.org/officeDocument/2006/relationships/hyperlink" Target="https://login.consultant.ru/link/?req=doc&amp;base=RLAW026&amp;n=217734&amp;dst=100006" TargetMode="External"/><Relationship Id="rId34" Type="http://schemas.openxmlformats.org/officeDocument/2006/relationships/hyperlink" Target="https://login.consultant.ru/link/?req=doc&amp;base=LAW&amp;n=471068&amp;dst=1766" TargetMode="External"/><Relationship Id="rId42" Type="http://schemas.openxmlformats.org/officeDocument/2006/relationships/hyperlink" Target="https://login.consultant.ru/link/?req=doc&amp;base=LAW&amp;n=471068&amp;dst=1095" TargetMode="External"/><Relationship Id="rId47" Type="http://schemas.openxmlformats.org/officeDocument/2006/relationships/hyperlink" Target="https://login.consultant.ru/link/?req=doc&amp;base=LAW&amp;n=471068&amp;dst=613" TargetMode="External"/><Relationship Id="rId50" Type="http://schemas.openxmlformats.org/officeDocument/2006/relationships/hyperlink" Target="https://login.consultant.ru/link/?req=doc&amp;base=LAW&amp;n=471068&amp;dst=2502" TargetMode="External"/><Relationship Id="rId55" Type="http://schemas.openxmlformats.org/officeDocument/2006/relationships/hyperlink" Target="https://login.consultant.ru/link/?req=doc&amp;base=LAW&amp;n=477368&amp;dst=100138" TargetMode="External"/><Relationship Id="rId63" Type="http://schemas.openxmlformats.org/officeDocument/2006/relationships/hyperlink" Target="https://login.consultant.ru/link/?req=doc&amp;base=LAW&amp;n=487790&amp;dst=100010" TargetMode="External"/><Relationship Id="rId68" Type="http://schemas.openxmlformats.org/officeDocument/2006/relationships/hyperlink" Target="https://login.consultant.ru/link/?req=doc&amp;base=LAW&amp;n=480453&amp;dst=304" TargetMode="External"/><Relationship Id="rId76" Type="http://schemas.openxmlformats.org/officeDocument/2006/relationships/hyperlink" Target="https://login.consultant.ru/link/?req=doc&amp;base=LAW&amp;n=489515" TargetMode="External"/><Relationship Id="rId84" Type="http://schemas.openxmlformats.org/officeDocument/2006/relationships/hyperlink" Target="https://login.consultant.ru/link/?req=doc&amp;base=LAW&amp;n=471068&amp;dst=455" TargetMode="External"/><Relationship Id="rId89" Type="http://schemas.openxmlformats.org/officeDocument/2006/relationships/fontTable" Target="fontTable.xml"/><Relationship Id="rId7" Type="http://schemas.openxmlformats.org/officeDocument/2006/relationships/hyperlink" Target="https://login.consultant.ru/link/?req=doc&amp;base=RLAW026&amp;n=217734&amp;dst=100005" TargetMode="External"/><Relationship Id="rId71" Type="http://schemas.openxmlformats.org/officeDocument/2006/relationships/hyperlink" Target="https://login.consultant.ru/link/?req=doc&amp;base=LAW&amp;n=391636" TargetMode="External"/><Relationship Id="rId2" Type="http://schemas.microsoft.com/office/2007/relationships/stylesWithEffects" Target="stylesWithEffects.xml"/><Relationship Id="rId16" Type="http://schemas.openxmlformats.org/officeDocument/2006/relationships/hyperlink" Target="https://login.consultant.ru/link/?req=doc&amp;base=RLAW026&amp;n=215079&amp;dst=100006" TargetMode="External"/><Relationship Id="rId29" Type="http://schemas.openxmlformats.org/officeDocument/2006/relationships/hyperlink" Target="https://login.consultant.ru/link/?req=doc&amp;base=LAW&amp;n=471068&amp;dst=838" TargetMode="External"/><Relationship Id="rId11" Type="http://schemas.openxmlformats.org/officeDocument/2006/relationships/hyperlink" Target="https://login.consultant.ru/link/?req=doc&amp;base=RLAW026&amp;n=219697" TargetMode="External"/><Relationship Id="rId24" Type="http://schemas.openxmlformats.org/officeDocument/2006/relationships/hyperlink" Target="https://login.consultant.ru/link/?req=doc&amp;base=LAW&amp;n=466717&amp;dst=100012" TargetMode="External"/><Relationship Id="rId32" Type="http://schemas.openxmlformats.org/officeDocument/2006/relationships/hyperlink" Target="https://login.consultant.ru/link/?req=doc&amp;base=LAW&amp;n=471068&amp;dst=812" TargetMode="External"/><Relationship Id="rId37" Type="http://schemas.openxmlformats.org/officeDocument/2006/relationships/hyperlink" Target="https://login.consultant.ru/link/?req=doc&amp;base=LAW&amp;n=471068&amp;dst=834" TargetMode="External"/><Relationship Id="rId40" Type="http://schemas.openxmlformats.org/officeDocument/2006/relationships/hyperlink" Target="https://login.consultant.ru/link/?req=doc&amp;base=LAW&amp;n=471068&amp;dst=834" TargetMode="External"/><Relationship Id="rId45" Type="http://schemas.openxmlformats.org/officeDocument/2006/relationships/hyperlink" Target="https://login.consultant.ru/link/?req=doc&amp;base=RLAW026&amp;n=215079&amp;dst=100010" TargetMode="External"/><Relationship Id="rId53" Type="http://schemas.openxmlformats.org/officeDocument/2006/relationships/hyperlink" Target="https://login.consultant.ru/link/?req=doc&amp;base=LAW&amp;n=489515" TargetMode="External"/><Relationship Id="rId58" Type="http://schemas.openxmlformats.org/officeDocument/2006/relationships/hyperlink" Target="https://mfcto.ru" TargetMode="External"/><Relationship Id="rId66" Type="http://schemas.openxmlformats.org/officeDocument/2006/relationships/hyperlink" Target="https://login.consultant.ru/link/?req=doc&amp;base=LAW&amp;n=480453&amp;dst=45" TargetMode="External"/><Relationship Id="rId74" Type="http://schemas.openxmlformats.org/officeDocument/2006/relationships/hyperlink" Target="www.uvatregion.ru" TargetMode="External"/><Relationship Id="rId79" Type="http://schemas.openxmlformats.org/officeDocument/2006/relationships/hyperlink" Target="https://login.consultant.ru/link/?req=doc&amp;base=LAW&amp;n=471068&amp;dst=467" TargetMode="External"/><Relationship Id="rId87" Type="http://schemas.openxmlformats.org/officeDocument/2006/relationships/hyperlink" Target="https://login.consultant.ru/link/?req=doc&amp;base=LAW&amp;n=466717&amp;dst=100012"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RLAW026&amp;n=217734&amp;dst=100008" TargetMode="External"/><Relationship Id="rId82" Type="http://schemas.openxmlformats.org/officeDocument/2006/relationships/hyperlink" Target="https://uslugi.admtyumen.ru" TargetMode="External"/><Relationship Id="rId90" Type="http://schemas.openxmlformats.org/officeDocument/2006/relationships/theme" Target="theme/theme1.xml"/><Relationship Id="rId19" Type="http://schemas.openxmlformats.org/officeDocument/2006/relationships/hyperlink" Target="www.uvatregion.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0453&amp;dst=100094" TargetMode="External"/><Relationship Id="rId14" Type="http://schemas.openxmlformats.org/officeDocument/2006/relationships/hyperlink" Target="https://login.consultant.ru/link/?req=doc&amp;base=LAW&amp;n=465597" TargetMode="External"/><Relationship Id="rId22" Type="http://schemas.openxmlformats.org/officeDocument/2006/relationships/hyperlink" Target="www.gosuslugi.ru" TargetMode="External"/><Relationship Id="rId27" Type="http://schemas.openxmlformats.org/officeDocument/2006/relationships/hyperlink" Target="https://login.consultant.ru/link/?req=doc&amp;base=RLAW026&amp;n=215079&amp;dst=100008" TargetMode="External"/><Relationship Id="rId30" Type="http://schemas.openxmlformats.org/officeDocument/2006/relationships/hyperlink" Target="https://login.consultant.ru/link/?req=doc&amp;base=LAW&amp;n=468472&amp;dst=100088" TargetMode="External"/><Relationship Id="rId35" Type="http://schemas.openxmlformats.org/officeDocument/2006/relationships/hyperlink" Target="https://login.consultant.ru/link/?req=doc&amp;base=LAW&amp;n=471068&amp;dst=830" TargetMode="External"/><Relationship Id="rId43" Type="http://schemas.openxmlformats.org/officeDocument/2006/relationships/hyperlink" Target="https://login.consultant.ru/link/?req=doc&amp;base=LAW&amp;n=471026&amp;dst=2798" TargetMode="External"/><Relationship Id="rId48" Type="http://schemas.openxmlformats.org/officeDocument/2006/relationships/hyperlink" Target="https://login.consultant.ru/link/?req=doc&amp;base=LAW&amp;n=471068&amp;dst=611" TargetMode="External"/><Relationship Id="rId56" Type="http://schemas.openxmlformats.org/officeDocument/2006/relationships/hyperlink" Target="https://login.consultant.ru/link/?req=doc&amp;base=LAW&amp;n=487790&amp;dst=100010" TargetMode="External"/><Relationship Id="rId64" Type="http://schemas.openxmlformats.org/officeDocument/2006/relationships/hyperlink" Target="https://login.consultant.ru/link/?req=doc&amp;base=RLAW026&amp;n=127358&amp;dst=100008" TargetMode="External"/><Relationship Id="rId69" Type="http://schemas.openxmlformats.org/officeDocument/2006/relationships/hyperlink" Target="https://login.consultant.ru/link/?req=doc&amp;base=LAW&amp;n=480453&amp;dst=141" TargetMode="External"/><Relationship Id="rId77" Type="http://schemas.openxmlformats.org/officeDocument/2006/relationships/hyperlink" Target="https://login.consultant.ru/link/?req=doc&amp;base=LAW&amp;n=471068&amp;dst=435" TargetMode="External"/><Relationship Id="rId8" Type="http://schemas.openxmlformats.org/officeDocument/2006/relationships/hyperlink" Target="https://login.consultant.ru/link/?req=doc&amp;base=LAW&amp;n=471068&amp;dst=726" TargetMode="External"/><Relationship Id="rId51" Type="http://schemas.openxmlformats.org/officeDocument/2006/relationships/hyperlink" Target="https://login.consultant.ru/link/?req=doc&amp;base=LAW&amp;n=471068&amp;dst=585" TargetMode="External"/><Relationship Id="rId72" Type="http://schemas.openxmlformats.org/officeDocument/2006/relationships/hyperlink" Target="https://login.consultant.ru/link/?req=doc&amp;base=RLAW026&amp;n=217734&amp;dst=100010" TargetMode="External"/><Relationship Id="rId80" Type="http://schemas.openxmlformats.org/officeDocument/2006/relationships/hyperlink" Target="https://login.consultant.ru/link/?req=doc&amp;base=LAW&amp;n=471068&amp;dst=575" TargetMode="External"/><Relationship Id="rId85" Type="http://schemas.openxmlformats.org/officeDocument/2006/relationships/hyperlink" Target="https://login.consultant.ru/link/?req=doc&amp;base=LAW&amp;n=471068&amp;dst=467" TargetMode="External"/><Relationship Id="rId3" Type="http://schemas.openxmlformats.org/officeDocument/2006/relationships/settings" Target="settings.xml"/><Relationship Id="rId12" Type="http://schemas.openxmlformats.org/officeDocument/2006/relationships/hyperlink" Target="https://login.consultant.ru/link/?req=doc&amp;base=RLAW026&amp;n=201841" TargetMode="External"/><Relationship Id="rId17" Type="http://schemas.openxmlformats.org/officeDocument/2006/relationships/hyperlink" Target="https://login.consultant.ru/link/?req=doc&amp;base=RLAW026&amp;n=215079&amp;dst=100008" TargetMode="External"/><Relationship Id="rId25" Type="http://schemas.openxmlformats.org/officeDocument/2006/relationships/hyperlink" Target="https://login.consultant.ru/link/?req=doc&amp;base=LAW&amp;n=466717&amp;dst=100012" TargetMode="External"/><Relationship Id="rId33" Type="http://schemas.openxmlformats.org/officeDocument/2006/relationships/hyperlink" Target="https://login.consultant.ru/link/?req=doc&amp;base=LAW&amp;n=471068&amp;dst=101270" TargetMode="External"/><Relationship Id="rId38" Type="http://schemas.openxmlformats.org/officeDocument/2006/relationships/hyperlink" Target="https://login.consultant.ru/link/?req=doc&amp;base=LAW&amp;n=489515" TargetMode="External"/><Relationship Id="rId46" Type="http://schemas.openxmlformats.org/officeDocument/2006/relationships/hyperlink" Target="https://login.consultant.ru/link/?req=doc&amp;base=LAW&amp;n=471068&amp;dst=652" TargetMode="External"/><Relationship Id="rId59" Type="http://schemas.openxmlformats.org/officeDocument/2006/relationships/hyperlink" Target="www.uvatregion.ru" TargetMode="External"/><Relationship Id="rId67" Type="http://schemas.openxmlformats.org/officeDocument/2006/relationships/hyperlink" Target="https://login.consultant.ru/link/?req=doc&amp;base=LAW&amp;n=480453&amp;dst=330" TargetMode="External"/><Relationship Id="rId20" Type="http://schemas.openxmlformats.org/officeDocument/2006/relationships/hyperlink" Target="https://login.consultant.ru/link/?req=doc&amp;base=RLAW026&amp;n=206407" TargetMode="External"/><Relationship Id="rId41" Type="http://schemas.openxmlformats.org/officeDocument/2006/relationships/hyperlink" Target="https://login.consultant.ru/link/?req=doc&amp;base=LAW&amp;n=471068&amp;dst=585" TargetMode="External"/><Relationship Id="rId54" Type="http://schemas.openxmlformats.org/officeDocument/2006/relationships/hyperlink" Target="https://login.consultant.ru/link/?req=doc&amp;base=LAW&amp;n=477368&amp;dst=409" TargetMode="External"/><Relationship Id="rId62" Type="http://schemas.openxmlformats.org/officeDocument/2006/relationships/hyperlink" Target="https://mfcto.ru" TargetMode="External"/><Relationship Id="rId70" Type="http://schemas.openxmlformats.org/officeDocument/2006/relationships/hyperlink" Target="https://login.consultant.ru/link/?req=doc&amp;base=LAW&amp;n=480453&amp;dst=61" TargetMode="External"/><Relationship Id="rId75" Type="http://schemas.openxmlformats.org/officeDocument/2006/relationships/hyperlink" Target="https://login.consultant.ru/link/?req=doc&amp;base=LAW&amp;n=480453" TargetMode="External"/><Relationship Id="rId83" Type="http://schemas.openxmlformats.org/officeDocument/2006/relationships/hyperlink" Target="https://login.consultant.ru/link/?req=doc&amp;base=LAW&amp;n=471068&amp;dst=435" TargetMode="External"/><Relationship Id="rId88" Type="http://schemas.openxmlformats.org/officeDocument/2006/relationships/hyperlink" Target="https://uslugi.admtyumen.ru" TargetMode="External"/><Relationship Id="rId1" Type="http://schemas.openxmlformats.org/officeDocument/2006/relationships/styles" Target="styles.xml"/><Relationship Id="rId6" Type="http://schemas.openxmlformats.org/officeDocument/2006/relationships/hyperlink" Target="https://login.consultant.ru/link/?req=doc&amp;base=RLAW026&amp;n=215079&amp;dst=100005" TargetMode="External"/><Relationship Id="rId15" Type="http://schemas.openxmlformats.org/officeDocument/2006/relationships/hyperlink" Target="https://login.consultant.ru/link/?req=doc&amp;base=LAW&amp;n=489745" TargetMode="External"/><Relationship Id="rId23" Type="http://schemas.openxmlformats.org/officeDocument/2006/relationships/hyperlink" Target="https://uslugi.admtyumen.ru" TargetMode="External"/><Relationship Id="rId28" Type="http://schemas.openxmlformats.org/officeDocument/2006/relationships/hyperlink" Target="https://login.consultant.ru/link/?req=doc&amp;base=LAW&amp;n=471068&amp;dst=750" TargetMode="External"/><Relationship Id="rId36" Type="http://schemas.openxmlformats.org/officeDocument/2006/relationships/hyperlink" Target="https://login.consultant.ru/link/?req=doc&amp;base=LAW&amp;n=471068&amp;dst=833" TargetMode="External"/><Relationship Id="rId49" Type="http://schemas.openxmlformats.org/officeDocument/2006/relationships/hyperlink" Target="https://login.consultant.ru/link/?req=doc&amp;base=LAW&amp;n=471068&amp;dst=620" TargetMode="External"/><Relationship Id="rId57" Type="http://schemas.openxmlformats.org/officeDocument/2006/relationships/hyperlink" Target="https://login.consultant.ru/link/?req=doc&amp;base=RLAW026&amp;n=217734&amp;dst=100007" TargetMode="External"/><Relationship Id="rId10" Type="http://schemas.openxmlformats.org/officeDocument/2006/relationships/hyperlink" Target="https://login.consultant.ru/link/?req=doc&amp;base=RLAW026&amp;n=154568&amp;dst=100117" TargetMode="External"/><Relationship Id="rId31" Type="http://schemas.openxmlformats.org/officeDocument/2006/relationships/hyperlink" Target="https://login.consultant.ru/link/?req=doc&amp;base=LAW&amp;n=471068&amp;dst=369" TargetMode="External"/><Relationship Id="rId44" Type="http://schemas.openxmlformats.org/officeDocument/2006/relationships/hyperlink" Target="https://login.consultant.ru/link/?req=doc&amp;base=LAW&amp;n=471068&amp;dst=1095" TargetMode="External"/><Relationship Id="rId52" Type="http://schemas.openxmlformats.org/officeDocument/2006/relationships/hyperlink" Target="https://login.consultant.ru/link/?req=doc&amp;base=LAW&amp;n=471068&amp;dst=1709" TargetMode="External"/><Relationship Id="rId60" Type="http://schemas.openxmlformats.org/officeDocument/2006/relationships/hyperlink" Target="https://login.consultant.ru/link/?req=doc&amp;base=LAW&amp;n=471081" TargetMode="External"/><Relationship Id="rId65" Type="http://schemas.openxmlformats.org/officeDocument/2006/relationships/hyperlink" Target="https://login.consultant.ru/link/?req=doc&amp;base=LAW&amp;n=480453" TargetMode="External"/><Relationship Id="rId73" Type="http://schemas.openxmlformats.org/officeDocument/2006/relationships/hyperlink" Target="https://login.consultant.ru/link/?req=doc&amp;base=LAW&amp;n=480453&amp;dst=226" TargetMode="External"/><Relationship Id="rId78" Type="http://schemas.openxmlformats.org/officeDocument/2006/relationships/hyperlink" Target="https://login.consultant.ru/link/?req=doc&amp;base=LAW&amp;n=471068&amp;dst=455" TargetMode="External"/><Relationship Id="rId81" Type="http://schemas.openxmlformats.org/officeDocument/2006/relationships/hyperlink" Target="https://login.consultant.ru/link/?req=doc&amp;base=LAW&amp;n=466717&amp;dst=100012" TargetMode="External"/><Relationship Id="rId86" Type="http://schemas.openxmlformats.org/officeDocument/2006/relationships/hyperlink" Target="https://login.consultant.ru/link/?req=doc&amp;base=LAW&amp;n=471068&amp;dst=5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14653</Words>
  <Characters>83527</Characters>
  <Application>Microsoft Office Word</Application>
  <DocSecurity>0</DocSecurity>
  <Lines>696</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ISOGD1</dc:creator>
  <cp:lastModifiedBy>ISOGD1</cp:lastModifiedBy>
  <cp:revision>1</cp:revision>
  <dcterms:created xsi:type="dcterms:W3CDTF">2024-11-13T04:20:00Z</dcterms:created>
  <dcterms:modified xsi:type="dcterms:W3CDTF">2024-11-13T04:21:00Z</dcterms:modified>
</cp:coreProperties>
</file>