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Pr="00AC0447" w:rsidRDefault="00861304" w:rsidP="001F404E">
      <w:pPr>
        <w:pStyle w:val="a3"/>
        <w:jc w:val="center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Оповещение </w:t>
      </w:r>
      <w:r w:rsidR="00252464" w:rsidRPr="00AC0447">
        <w:rPr>
          <w:sz w:val="25"/>
          <w:szCs w:val="25"/>
          <w:lang w:val="ru-RU" w:eastAsia="ru-RU" w:bidi="ar-SA"/>
        </w:rPr>
        <w:t>о начале общественных обсуждений</w:t>
      </w:r>
    </w:p>
    <w:p w:rsidR="00FC0345" w:rsidRPr="00AC0447" w:rsidRDefault="00A27622" w:rsidP="00EC730F">
      <w:pPr>
        <w:pStyle w:val="western"/>
        <w:spacing w:after="0" w:line="240" w:lineRule="auto"/>
        <w:ind w:firstLine="708"/>
        <w:rPr>
          <w:sz w:val="25"/>
          <w:szCs w:val="25"/>
        </w:rPr>
      </w:pPr>
      <w:r w:rsidRPr="00AC0447">
        <w:rPr>
          <w:sz w:val="25"/>
          <w:szCs w:val="25"/>
        </w:rPr>
        <w:t xml:space="preserve">В соответствии с постановлением администрации </w:t>
      </w:r>
      <w:proofErr w:type="spellStart"/>
      <w:r w:rsidRPr="00AC0447">
        <w:rPr>
          <w:sz w:val="25"/>
          <w:szCs w:val="25"/>
        </w:rPr>
        <w:t>Уватского</w:t>
      </w:r>
      <w:proofErr w:type="spellEnd"/>
      <w:r w:rsidRPr="00AC0447">
        <w:rPr>
          <w:sz w:val="25"/>
          <w:szCs w:val="25"/>
        </w:rPr>
        <w:t xml:space="preserve"> муниципального </w:t>
      </w:r>
      <w:r w:rsidRPr="00AC0447">
        <w:rPr>
          <w:color w:val="000000" w:themeColor="text1"/>
          <w:sz w:val="25"/>
          <w:szCs w:val="25"/>
        </w:rPr>
        <w:t>района от</w:t>
      </w:r>
      <w:r w:rsidR="00104C73" w:rsidRPr="00AC0447">
        <w:rPr>
          <w:color w:val="000000" w:themeColor="text1"/>
          <w:sz w:val="25"/>
          <w:szCs w:val="25"/>
        </w:rPr>
        <w:t xml:space="preserve"> </w:t>
      </w:r>
      <w:r w:rsidR="00493055" w:rsidRPr="00AC0447">
        <w:rPr>
          <w:color w:val="000000" w:themeColor="text1"/>
          <w:sz w:val="25"/>
          <w:szCs w:val="25"/>
        </w:rPr>
        <w:t>22</w:t>
      </w:r>
      <w:r w:rsidR="00104C73" w:rsidRPr="00AC0447">
        <w:rPr>
          <w:color w:val="000000" w:themeColor="text1"/>
          <w:sz w:val="25"/>
          <w:szCs w:val="25"/>
        </w:rPr>
        <w:t>.</w:t>
      </w:r>
      <w:r w:rsidR="00833029" w:rsidRPr="00AC0447">
        <w:rPr>
          <w:color w:val="000000" w:themeColor="text1"/>
          <w:sz w:val="25"/>
          <w:szCs w:val="25"/>
        </w:rPr>
        <w:t>0</w:t>
      </w:r>
      <w:r w:rsidR="00493055" w:rsidRPr="00AC0447">
        <w:rPr>
          <w:color w:val="000000" w:themeColor="text1"/>
          <w:sz w:val="25"/>
          <w:szCs w:val="25"/>
        </w:rPr>
        <w:t>8</w:t>
      </w:r>
      <w:r w:rsidR="00104C73" w:rsidRPr="00AC0447">
        <w:rPr>
          <w:color w:val="000000" w:themeColor="text1"/>
          <w:sz w:val="25"/>
          <w:szCs w:val="25"/>
        </w:rPr>
        <w:t>.202</w:t>
      </w:r>
      <w:r w:rsidR="00EC730F" w:rsidRPr="00AC0447">
        <w:rPr>
          <w:color w:val="000000" w:themeColor="text1"/>
          <w:sz w:val="25"/>
          <w:szCs w:val="25"/>
        </w:rPr>
        <w:t>4</w:t>
      </w:r>
      <w:r w:rsidR="00833029" w:rsidRPr="00AC0447">
        <w:rPr>
          <w:color w:val="000000" w:themeColor="text1"/>
          <w:sz w:val="25"/>
          <w:szCs w:val="25"/>
        </w:rPr>
        <w:t xml:space="preserve"> №</w:t>
      </w:r>
      <w:r w:rsidR="006401C2">
        <w:rPr>
          <w:color w:val="000000" w:themeColor="text1"/>
          <w:sz w:val="25"/>
          <w:szCs w:val="25"/>
        </w:rPr>
        <w:t>146</w:t>
      </w:r>
      <w:bookmarkStart w:id="0" w:name="_GoBack"/>
      <w:bookmarkEnd w:id="0"/>
      <w:r w:rsidR="00104C73" w:rsidRPr="00AC0447">
        <w:rPr>
          <w:color w:val="000000" w:themeColor="text1"/>
          <w:sz w:val="25"/>
          <w:szCs w:val="25"/>
        </w:rPr>
        <w:t xml:space="preserve"> </w:t>
      </w:r>
      <w:r w:rsidR="002E2715" w:rsidRPr="00AC0447">
        <w:rPr>
          <w:color w:val="000000" w:themeColor="text1"/>
          <w:sz w:val="25"/>
          <w:szCs w:val="25"/>
        </w:rPr>
        <w:t>«О</w:t>
      </w:r>
      <w:r w:rsidRPr="00AC0447">
        <w:rPr>
          <w:color w:val="000000" w:themeColor="text1"/>
          <w:sz w:val="25"/>
          <w:szCs w:val="25"/>
        </w:rPr>
        <w:t xml:space="preserve"> </w:t>
      </w:r>
      <w:r w:rsidRPr="00AC0447">
        <w:rPr>
          <w:sz w:val="25"/>
          <w:szCs w:val="25"/>
        </w:rPr>
        <w:t xml:space="preserve">назначении общественных обсуждений </w:t>
      </w:r>
      <w:r w:rsidR="00713BC0" w:rsidRPr="00AC0447">
        <w:rPr>
          <w:sz w:val="25"/>
          <w:szCs w:val="25"/>
        </w:rPr>
        <w:t>по вопросу предоставления разрешения на условно разрешенный вид использования земельного участка</w:t>
      </w:r>
      <w:r w:rsidR="002E2715" w:rsidRPr="00AC0447">
        <w:rPr>
          <w:color w:val="000000" w:themeColor="text1"/>
          <w:sz w:val="25"/>
          <w:szCs w:val="25"/>
        </w:rPr>
        <w:t>»</w:t>
      </w:r>
      <w:r w:rsidRPr="00AC0447">
        <w:rPr>
          <w:color w:val="000000" w:themeColor="text1"/>
          <w:sz w:val="25"/>
          <w:szCs w:val="25"/>
        </w:rPr>
        <w:t xml:space="preserve">, </w:t>
      </w:r>
      <w:r w:rsidR="00932CF0" w:rsidRPr="00AC0447">
        <w:rPr>
          <w:sz w:val="25"/>
          <w:szCs w:val="25"/>
        </w:rPr>
        <w:t xml:space="preserve">по </w:t>
      </w:r>
      <w:r w:rsidR="00FC0345" w:rsidRPr="00AC0447">
        <w:rPr>
          <w:sz w:val="25"/>
          <w:szCs w:val="25"/>
        </w:rPr>
        <w:t xml:space="preserve">вопросу </w:t>
      </w:r>
      <w:r w:rsidR="00932CF0" w:rsidRPr="00AC0447">
        <w:rPr>
          <w:sz w:val="25"/>
          <w:szCs w:val="25"/>
        </w:rPr>
        <w:t xml:space="preserve">предоставления разрешения </w:t>
      </w:r>
      <w:r w:rsidR="00713BC0" w:rsidRPr="00AC0447">
        <w:rPr>
          <w:sz w:val="25"/>
          <w:szCs w:val="25"/>
        </w:rPr>
        <w:t>на условно разрешенный вид использования земельного участка с кадастровым номером 72:18:</w:t>
      </w:r>
      <w:r w:rsidR="00EC730F" w:rsidRPr="00AC0447">
        <w:rPr>
          <w:sz w:val="25"/>
          <w:szCs w:val="25"/>
        </w:rPr>
        <w:t>0210001</w:t>
      </w:r>
      <w:r w:rsidR="00713BC0" w:rsidRPr="00AC0447">
        <w:rPr>
          <w:sz w:val="25"/>
          <w:szCs w:val="25"/>
        </w:rPr>
        <w:t>:</w:t>
      </w:r>
      <w:r w:rsidR="00493055" w:rsidRPr="00AC0447">
        <w:rPr>
          <w:sz w:val="25"/>
          <w:szCs w:val="25"/>
        </w:rPr>
        <w:t>746</w:t>
      </w:r>
      <w:r w:rsidR="00713BC0" w:rsidRPr="00AC0447">
        <w:rPr>
          <w:sz w:val="25"/>
          <w:szCs w:val="25"/>
        </w:rPr>
        <w:t xml:space="preserve">, расположенного по адресу: </w:t>
      </w:r>
      <w:r w:rsidR="00493055" w:rsidRPr="00AC0447">
        <w:rPr>
          <w:sz w:val="25"/>
          <w:szCs w:val="25"/>
        </w:rPr>
        <w:t xml:space="preserve">Российская Федерация, </w:t>
      </w:r>
      <w:r w:rsidR="00713BC0" w:rsidRPr="00AC0447">
        <w:rPr>
          <w:sz w:val="25"/>
          <w:szCs w:val="25"/>
        </w:rPr>
        <w:t xml:space="preserve">Тюменская область, </w:t>
      </w:r>
      <w:proofErr w:type="spellStart"/>
      <w:r w:rsidR="00713BC0" w:rsidRPr="00AC0447">
        <w:rPr>
          <w:sz w:val="25"/>
          <w:szCs w:val="25"/>
        </w:rPr>
        <w:t>Уватский</w:t>
      </w:r>
      <w:proofErr w:type="spellEnd"/>
      <w:r w:rsidR="00833029" w:rsidRPr="00AC0447">
        <w:rPr>
          <w:sz w:val="25"/>
          <w:szCs w:val="25"/>
        </w:rPr>
        <w:t xml:space="preserve"> </w:t>
      </w:r>
      <w:r w:rsidR="00493055" w:rsidRPr="00AC0447">
        <w:rPr>
          <w:sz w:val="25"/>
          <w:szCs w:val="25"/>
        </w:rPr>
        <w:t xml:space="preserve">муниципальный </w:t>
      </w:r>
      <w:r w:rsidR="00EC730F" w:rsidRPr="00AC0447">
        <w:rPr>
          <w:sz w:val="25"/>
          <w:szCs w:val="25"/>
        </w:rPr>
        <w:t>р</w:t>
      </w:r>
      <w:r w:rsidR="00713BC0" w:rsidRPr="00AC0447">
        <w:rPr>
          <w:sz w:val="25"/>
          <w:szCs w:val="25"/>
        </w:rPr>
        <w:t>айон</w:t>
      </w:r>
      <w:r w:rsidR="00EC730F" w:rsidRPr="00AC0447">
        <w:rPr>
          <w:sz w:val="25"/>
          <w:szCs w:val="25"/>
        </w:rPr>
        <w:t xml:space="preserve">, </w:t>
      </w:r>
      <w:proofErr w:type="spellStart"/>
      <w:r w:rsidR="00493055" w:rsidRPr="00AC0447">
        <w:rPr>
          <w:sz w:val="25"/>
          <w:szCs w:val="25"/>
        </w:rPr>
        <w:t>Соровое</w:t>
      </w:r>
      <w:proofErr w:type="spellEnd"/>
      <w:r w:rsidR="00493055" w:rsidRPr="00AC0447">
        <w:rPr>
          <w:sz w:val="25"/>
          <w:szCs w:val="25"/>
        </w:rPr>
        <w:t xml:space="preserve"> сельское поселение, </w:t>
      </w:r>
      <w:r w:rsidR="00EC730F" w:rsidRPr="00AC0447">
        <w:rPr>
          <w:sz w:val="25"/>
          <w:szCs w:val="25"/>
        </w:rPr>
        <w:t xml:space="preserve">поселок </w:t>
      </w:r>
      <w:proofErr w:type="spellStart"/>
      <w:r w:rsidR="00EC730F" w:rsidRPr="00AC0447">
        <w:rPr>
          <w:sz w:val="25"/>
          <w:szCs w:val="25"/>
        </w:rPr>
        <w:t>Муген</w:t>
      </w:r>
      <w:proofErr w:type="spellEnd"/>
      <w:r w:rsidR="00EC730F" w:rsidRPr="00AC0447">
        <w:rPr>
          <w:sz w:val="25"/>
          <w:szCs w:val="25"/>
        </w:rPr>
        <w:t xml:space="preserve">, </w:t>
      </w:r>
      <w:r w:rsidR="00493055" w:rsidRPr="00AC0447">
        <w:rPr>
          <w:sz w:val="25"/>
          <w:szCs w:val="25"/>
        </w:rPr>
        <w:t>земельный участок 25</w:t>
      </w:r>
      <w:r w:rsidR="00932CF0" w:rsidRPr="00AC0447">
        <w:rPr>
          <w:sz w:val="25"/>
          <w:szCs w:val="25"/>
        </w:rPr>
        <w:t xml:space="preserve"> </w:t>
      </w:r>
      <w:r w:rsidR="00932CF0" w:rsidRPr="00AC0447">
        <w:rPr>
          <w:color w:val="000000" w:themeColor="text1"/>
          <w:sz w:val="25"/>
          <w:szCs w:val="25"/>
        </w:rPr>
        <w:t>(в части</w:t>
      </w:r>
      <w:r w:rsidR="00713BC0" w:rsidRPr="00AC0447">
        <w:rPr>
          <w:color w:val="000000" w:themeColor="text1"/>
          <w:sz w:val="25"/>
          <w:szCs w:val="25"/>
        </w:rPr>
        <w:t xml:space="preserve"> определения условно разрешенного вида земельного участка «</w:t>
      </w:r>
      <w:r w:rsidR="00EC730F" w:rsidRPr="00AC0447">
        <w:rPr>
          <w:sz w:val="25"/>
          <w:szCs w:val="25"/>
        </w:rPr>
        <w:t>для индивидуального жилищного строительства (2.1)»</w:t>
      </w:r>
      <w:r w:rsidRPr="00AC0447">
        <w:rPr>
          <w:color w:val="000000" w:themeColor="text1"/>
          <w:sz w:val="25"/>
          <w:szCs w:val="25"/>
        </w:rPr>
        <w:t>.</w:t>
      </w:r>
      <w:r w:rsidR="000C5B2C" w:rsidRPr="00AC0447">
        <w:rPr>
          <w:color w:val="000000" w:themeColor="text1"/>
          <w:sz w:val="25"/>
          <w:szCs w:val="25"/>
        </w:rPr>
        <w:t xml:space="preserve"> 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/>
        </w:rPr>
        <w:t xml:space="preserve">Общественные обсуждения проводятся с </w:t>
      </w:r>
      <w:r w:rsidR="00493055" w:rsidRPr="00AC0447">
        <w:rPr>
          <w:sz w:val="25"/>
          <w:szCs w:val="25"/>
          <w:lang w:val="ru-RU"/>
        </w:rPr>
        <w:t>28</w:t>
      </w:r>
      <w:r w:rsidRPr="00AC0447">
        <w:rPr>
          <w:sz w:val="25"/>
          <w:szCs w:val="25"/>
          <w:lang w:val="ru-RU"/>
        </w:rPr>
        <w:t>.</w:t>
      </w:r>
      <w:r w:rsidR="00EC730F" w:rsidRPr="00AC0447">
        <w:rPr>
          <w:sz w:val="25"/>
          <w:szCs w:val="25"/>
          <w:lang w:val="ru-RU"/>
        </w:rPr>
        <w:t>0</w:t>
      </w:r>
      <w:r w:rsidR="00493055" w:rsidRPr="00AC0447">
        <w:rPr>
          <w:sz w:val="25"/>
          <w:szCs w:val="25"/>
          <w:lang w:val="ru-RU"/>
        </w:rPr>
        <w:t>8</w:t>
      </w:r>
      <w:r w:rsidRPr="00AC0447">
        <w:rPr>
          <w:sz w:val="25"/>
          <w:szCs w:val="25"/>
          <w:lang w:val="ru-RU"/>
        </w:rPr>
        <w:t>.202</w:t>
      </w:r>
      <w:r w:rsidR="00EC730F" w:rsidRPr="00AC0447">
        <w:rPr>
          <w:sz w:val="25"/>
          <w:szCs w:val="25"/>
          <w:lang w:val="ru-RU"/>
        </w:rPr>
        <w:t>4</w:t>
      </w:r>
      <w:r w:rsidRPr="00AC0447">
        <w:rPr>
          <w:sz w:val="25"/>
          <w:szCs w:val="25"/>
          <w:lang w:val="ru-RU"/>
        </w:rPr>
        <w:t xml:space="preserve"> по</w:t>
      </w:r>
      <w:r w:rsidR="00EC730F" w:rsidRPr="00AC0447">
        <w:rPr>
          <w:sz w:val="25"/>
          <w:szCs w:val="25"/>
          <w:lang w:val="ru-RU"/>
        </w:rPr>
        <w:t xml:space="preserve"> </w:t>
      </w:r>
      <w:r w:rsidR="00493055" w:rsidRPr="00AC0447">
        <w:rPr>
          <w:sz w:val="25"/>
          <w:szCs w:val="25"/>
          <w:lang w:val="ru-RU"/>
        </w:rPr>
        <w:t>16</w:t>
      </w:r>
      <w:r w:rsidRPr="00AC0447">
        <w:rPr>
          <w:sz w:val="25"/>
          <w:szCs w:val="25"/>
          <w:lang w:val="ru-RU"/>
        </w:rPr>
        <w:t>.</w:t>
      </w:r>
      <w:r w:rsidR="00EC730F" w:rsidRPr="00AC0447">
        <w:rPr>
          <w:sz w:val="25"/>
          <w:szCs w:val="25"/>
          <w:lang w:val="ru-RU"/>
        </w:rPr>
        <w:t>0</w:t>
      </w:r>
      <w:r w:rsidR="00493055" w:rsidRPr="00AC0447">
        <w:rPr>
          <w:sz w:val="25"/>
          <w:szCs w:val="25"/>
          <w:lang w:val="ru-RU"/>
        </w:rPr>
        <w:t>9</w:t>
      </w:r>
      <w:r w:rsidRPr="00AC0447">
        <w:rPr>
          <w:sz w:val="25"/>
          <w:szCs w:val="25"/>
          <w:lang w:val="ru-RU"/>
        </w:rPr>
        <w:t>.202</w:t>
      </w:r>
      <w:r w:rsidR="00EC730F" w:rsidRPr="00AC0447">
        <w:rPr>
          <w:sz w:val="25"/>
          <w:szCs w:val="25"/>
          <w:lang w:val="ru-RU"/>
        </w:rPr>
        <w:t>4</w:t>
      </w:r>
      <w:r w:rsidRPr="00AC0447">
        <w:rPr>
          <w:sz w:val="25"/>
          <w:szCs w:val="25"/>
          <w:lang w:val="ru-RU" w:eastAsia="ru-RU" w:bidi="ar-SA"/>
        </w:rPr>
        <w:t xml:space="preserve"> на официальном сайте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по адресу: </w:t>
      </w:r>
      <w:hyperlink r:id="rId4" w:history="1">
        <w:r w:rsidRPr="00AC0447">
          <w:rPr>
            <w:rStyle w:val="a8"/>
            <w:sz w:val="25"/>
            <w:szCs w:val="25"/>
            <w:lang w:val="ru-RU" w:eastAsia="ru-RU" w:bidi="ar-SA"/>
          </w:rPr>
          <w:t>http://www.uvatregion.ru/regulatory/Arxitektura/obshchestvennye-obsuzhdeniya/</w:t>
        </w:r>
      </w:hyperlink>
      <w:r w:rsidRPr="00AC0447">
        <w:rPr>
          <w:sz w:val="25"/>
          <w:szCs w:val="25"/>
          <w:lang w:val="ru-RU" w:eastAsia="ru-RU" w:bidi="ar-SA"/>
        </w:rPr>
        <w:t>.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Экспозиция проекта проходит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 </w:t>
      </w:r>
      <w:r w:rsidR="009B550F" w:rsidRPr="00AC0447">
        <w:rPr>
          <w:sz w:val="25"/>
          <w:szCs w:val="25"/>
          <w:lang w:val="ru-RU"/>
        </w:rPr>
        <w:t xml:space="preserve">с </w:t>
      </w:r>
      <w:r w:rsidR="00AC0447" w:rsidRPr="00AC0447">
        <w:rPr>
          <w:sz w:val="25"/>
          <w:szCs w:val="25"/>
          <w:lang w:val="ru-RU"/>
        </w:rPr>
        <w:t>28</w:t>
      </w:r>
      <w:r w:rsidR="009B550F" w:rsidRPr="00AC0447">
        <w:rPr>
          <w:sz w:val="25"/>
          <w:szCs w:val="25"/>
          <w:lang w:val="ru-RU"/>
        </w:rPr>
        <w:t>.0</w:t>
      </w:r>
      <w:r w:rsidR="00AC0447" w:rsidRPr="00AC0447">
        <w:rPr>
          <w:sz w:val="25"/>
          <w:szCs w:val="25"/>
          <w:lang w:val="ru-RU"/>
        </w:rPr>
        <w:t>8</w:t>
      </w:r>
      <w:r w:rsidR="009B550F" w:rsidRPr="00AC0447">
        <w:rPr>
          <w:sz w:val="25"/>
          <w:szCs w:val="25"/>
          <w:lang w:val="ru-RU"/>
        </w:rPr>
        <w:t xml:space="preserve">.2024 по </w:t>
      </w:r>
      <w:r w:rsidR="00AC0447" w:rsidRPr="00AC0447">
        <w:rPr>
          <w:sz w:val="25"/>
          <w:szCs w:val="25"/>
          <w:lang w:val="ru-RU"/>
        </w:rPr>
        <w:t>1</w:t>
      </w:r>
      <w:r w:rsidR="009B550F" w:rsidRPr="00AC0447">
        <w:rPr>
          <w:sz w:val="25"/>
          <w:szCs w:val="25"/>
          <w:lang w:val="ru-RU"/>
        </w:rPr>
        <w:t>6.0</w:t>
      </w:r>
      <w:r w:rsidR="00AC0447" w:rsidRPr="00AC0447">
        <w:rPr>
          <w:sz w:val="25"/>
          <w:szCs w:val="25"/>
          <w:lang w:val="ru-RU"/>
        </w:rPr>
        <w:t>9</w:t>
      </w:r>
      <w:r w:rsidR="009B550F" w:rsidRPr="00AC0447">
        <w:rPr>
          <w:sz w:val="25"/>
          <w:szCs w:val="25"/>
          <w:lang w:val="ru-RU"/>
        </w:rPr>
        <w:t>.2024</w:t>
      </w:r>
      <w:r w:rsidRPr="00AC0447">
        <w:rPr>
          <w:sz w:val="25"/>
          <w:szCs w:val="25"/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15.45.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Консультации по экспозиции проекта проводятся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</w:t>
      </w:r>
      <w:r w:rsidR="009B550F" w:rsidRPr="00AC0447">
        <w:rPr>
          <w:sz w:val="25"/>
          <w:szCs w:val="25"/>
          <w:lang w:val="ru-RU"/>
        </w:rPr>
        <w:t>с</w:t>
      </w:r>
      <w:r w:rsidR="00AC0447" w:rsidRPr="00AC0447">
        <w:rPr>
          <w:sz w:val="25"/>
          <w:szCs w:val="25"/>
          <w:lang w:val="ru-RU"/>
        </w:rPr>
        <w:t xml:space="preserve"> 28</w:t>
      </w:r>
      <w:r w:rsidR="009B550F" w:rsidRPr="00AC0447">
        <w:rPr>
          <w:sz w:val="25"/>
          <w:szCs w:val="25"/>
          <w:lang w:val="ru-RU"/>
        </w:rPr>
        <w:t>.0</w:t>
      </w:r>
      <w:r w:rsidR="00AC0447" w:rsidRPr="00AC0447">
        <w:rPr>
          <w:sz w:val="25"/>
          <w:szCs w:val="25"/>
          <w:lang w:val="ru-RU"/>
        </w:rPr>
        <w:t>8</w:t>
      </w:r>
      <w:r w:rsidR="009B550F" w:rsidRPr="00AC0447">
        <w:rPr>
          <w:sz w:val="25"/>
          <w:szCs w:val="25"/>
          <w:lang w:val="ru-RU"/>
        </w:rPr>
        <w:t xml:space="preserve">.2024 по </w:t>
      </w:r>
      <w:r w:rsidR="00AC0447" w:rsidRPr="00AC0447">
        <w:rPr>
          <w:sz w:val="25"/>
          <w:szCs w:val="25"/>
          <w:lang w:val="ru-RU"/>
        </w:rPr>
        <w:t>1</w:t>
      </w:r>
      <w:r w:rsidR="009B550F" w:rsidRPr="00AC0447">
        <w:rPr>
          <w:sz w:val="25"/>
          <w:szCs w:val="25"/>
          <w:lang w:val="ru-RU"/>
        </w:rPr>
        <w:t>6.0</w:t>
      </w:r>
      <w:r w:rsidR="00AC0447" w:rsidRPr="00AC0447">
        <w:rPr>
          <w:sz w:val="25"/>
          <w:szCs w:val="25"/>
          <w:lang w:val="ru-RU"/>
        </w:rPr>
        <w:t>9</w:t>
      </w:r>
      <w:r w:rsidR="009B550F" w:rsidRPr="00AC0447">
        <w:rPr>
          <w:sz w:val="25"/>
          <w:szCs w:val="25"/>
          <w:lang w:val="ru-RU"/>
        </w:rPr>
        <w:t xml:space="preserve">.2024 </w:t>
      </w:r>
      <w:r w:rsidRPr="00AC0447">
        <w:rPr>
          <w:sz w:val="25"/>
          <w:szCs w:val="25"/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15.45.</w:t>
      </w:r>
    </w:p>
    <w:p w:rsidR="002878C9" w:rsidRPr="00AC0447" w:rsidRDefault="002878C9" w:rsidP="002878C9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района, в письменной форме в адрес Организатора (комиссия по </w:t>
      </w:r>
      <w:r w:rsidRPr="00AC0447">
        <w:rPr>
          <w:sz w:val="25"/>
          <w:szCs w:val="25"/>
          <w:lang w:val="ru-RU"/>
        </w:rPr>
        <w:t xml:space="preserve">подготовке правил землепользования и застройки сельских поселений и межселенной территории </w:t>
      </w:r>
      <w:proofErr w:type="spellStart"/>
      <w:r w:rsidRPr="00AC0447">
        <w:rPr>
          <w:sz w:val="25"/>
          <w:szCs w:val="25"/>
          <w:lang w:val="ru-RU"/>
        </w:rPr>
        <w:t>Уватского</w:t>
      </w:r>
      <w:proofErr w:type="spellEnd"/>
      <w:r w:rsidRPr="00AC0447">
        <w:rPr>
          <w:sz w:val="25"/>
          <w:szCs w:val="25"/>
          <w:lang w:val="ru-RU"/>
        </w:rPr>
        <w:t xml:space="preserve"> муниципального района </w:t>
      </w:r>
      <w:r w:rsidR="00AC0447" w:rsidRPr="00AC0447">
        <w:rPr>
          <w:sz w:val="25"/>
          <w:szCs w:val="25"/>
          <w:lang w:val="ru-RU"/>
        </w:rPr>
        <w:t>с 28.08.2024 по 16.09.2024</w:t>
      </w:r>
      <w:r w:rsidRPr="00AC0447">
        <w:rPr>
          <w:sz w:val="25"/>
          <w:szCs w:val="25"/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</w:t>
      </w:r>
      <w:r w:rsidRPr="00AC0447">
        <w:rPr>
          <w:sz w:val="25"/>
          <w:szCs w:val="25"/>
          <w:lang w:val="ru-RU" w:eastAsia="ru-RU" w:bidi="ar-SA"/>
        </w:rPr>
        <w:t xml:space="preserve">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района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Проект, подлежащий рассмотрению на общественных обсуждениях, и информационные материалы к нему размещены на официальном сайте по следующему адресу: http://www.uvatregion.ru/regulatory/Arxitektura/obshchestvennye-obsuzhdeniya/.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2878C9" w:rsidRPr="00AC0447" w:rsidRDefault="002878C9" w:rsidP="002878C9">
      <w:pPr>
        <w:pStyle w:val="a3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41B67" w:rsidRPr="00AC0447" w:rsidRDefault="002878C9" w:rsidP="002878C9">
      <w:pPr>
        <w:pStyle w:val="a3"/>
        <w:jc w:val="right"/>
        <w:rPr>
          <w:sz w:val="25"/>
          <w:szCs w:val="25"/>
        </w:rPr>
      </w:pPr>
      <w:proofErr w:type="spellStart"/>
      <w:r w:rsidRPr="00AC0447">
        <w:rPr>
          <w:sz w:val="25"/>
          <w:szCs w:val="25"/>
        </w:rPr>
        <w:t>Администрация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Уватского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муниципального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района</w:t>
      </w:r>
      <w:proofErr w:type="spellEnd"/>
    </w:p>
    <w:sectPr w:rsidR="00941B67" w:rsidRPr="00AC0447" w:rsidSect="00287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F404E"/>
    <w:rsid w:val="001F4E23"/>
    <w:rsid w:val="002417D7"/>
    <w:rsid w:val="00252464"/>
    <w:rsid w:val="002878C9"/>
    <w:rsid w:val="002E2715"/>
    <w:rsid w:val="004273D6"/>
    <w:rsid w:val="004571F4"/>
    <w:rsid w:val="00493055"/>
    <w:rsid w:val="006054A8"/>
    <w:rsid w:val="006401C2"/>
    <w:rsid w:val="006559B4"/>
    <w:rsid w:val="0068368A"/>
    <w:rsid w:val="00713BC0"/>
    <w:rsid w:val="0073746D"/>
    <w:rsid w:val="00796458"/>
    <w:rsid w:val="007F5572"/>
    <w:rsid w:val="00833029"/>
    <w:rsid w:val="00861304"/>
    <w:rsid w:val="00932379"/>
    <w:rsid w:val="00932CF0"/>
    <w:rsid w:val="00941B67"/>
    <w:rsid w:val="00997C8D"/>
    <w:rsid w:val="009B550F"/>
    <w:rsid w:val="00A10AD8"/>
    <w:rsid w:val="00A16EC4"/>
    <w:rsid w:val="00A27622"/>
    <w:rsid w:val="00A7207D"/>
    <w:rsid w:val="00AC0447"/>
    <w:rsid w:val="00B1510E"/>
    <w:rsid w:val="00C51C8A"/>
    <w:rsid w:val="00D12732"/>
    <w:rsid w:val="00D5180B"/>
    <w:rsid w:val="00E11057"/>
    <w:rsid w:val="00E427A5"/>
    <w:rsid w:val="00E83DED"/>
    <w:rsid w:val="00EC730F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28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48</cp:revision>
  <cp:lastPrinted>2024-08-07T04:28:00Z</cp:lastPrinted>
  <dcterms:created xsi:type="dcterms:W3CDTF">2018-08-01T04:26:00Z</dcterms:created>
  <dcterms:modified xsi:type="dcterms:W3CDTF">2024-08-21T05:47:00Z</dcterms:modified>
</cp:coreProperties>
</file>